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38F2" w14:textId="0881C102" w:rsidR="00CC73EC" w:rsidRPr="00C33029" w:rsidRDefault="00CC73EC" w:rsidP="006F5CF2">
      <w:pPr>
        <w:tabs>
          <w:tab w:val="left" w:pos="2870"/>
        </w:tabs>
        <w:ind w:left="5245"/>
        <w:rPr>
          <w:rFonts w:ascii="Times New Roman" w:hAnsi="Times New Roman"/>
          <w:b/>
        </w:rPr>
      </w:pPr>
      <w:r w:rsidRPr="00C33029">
        <w:rPr>
          <w:rFonts w:ascii="Times New Roman" w:hAnsi="Times New Roman"/>
          <w:b/>
        </w:rPr>
        <w:t>Приложение 3</w:t>
      </w:r>
    </w:p>
    <w:p w14:paraId="0B7E6187" w14:textId="70BF6601" w:rsidR="00CC73EC" w:rsidRPr="00C33029" w:rsidRDefault="00CC73EC" w:rsidP="006F5CF2">
      <w:pPr>
        <w:tabs>
          <w:tab w:val="left" w:pos="2870"/>
        </w:tabs>
        <w:ind w:left="5245"/>
        <w:rPr>
          <w:rFonts w:ascii="Times New Roman" w:hAnsi="Times New Roman"/>
        </w:rPr>
      </w:pPr>
      <w:r w:rsidRPr="00C33029">
        <w:rPr>
          <w:rFonts w:ascii="Times New Roman" w:hAnsi="Times New Roman"/>
        </w:rPr>
        <w:t xml:space="preserve">к </w:t>
      </w:r>
      <w:r w:rsidR="00A12050">
        <w:rPr>
          <w:rFonts w:ascii="Times New Roman" w:hAnsi="Times New Roman"/>
        </w:rPr>
        <w:t>конкурсным документам</w:t>
      </w:r>
      <w:r w:rsidRPr="00C33029">
        <w:rPr>
          <w:rFonts w:ascii="Times New Roman" w:hAnsi="Times New Roman"/>
        </w:rPr>
        <w:t xml:space="preserve"> на закупку услуг 1-ой линии поддержки </w:t>
      </w:r>
    </w:p>
    <w:p w14:paraId="0A7021B5" w14:textId="77777777" w:rsidR="00CC73EC" w:rsidRPr="00C33029" w:rsidRDefault="00CC73EC" w:rsidP="006F5CF2">
      <w:pPr>
        <w:tabs>
          <w:tab w:val="left" w:pos="2870"/>
        </w:tabs>
        <w:ind w:left="5245"/>
        <w:rPr>
          <w:rFonts w:ascii="Times New Roman" w:hAnsi="Times New Roman"/>
        </w:rPr>
      </w:pPr>
      <w:r w:rsidRPr="00C33029">
        <w:rPr>
          <w:rFonts w:ascii="Times New Roman" w:hAnsi="Times New Roman"/>
        </w:rPr>
        <w:t>работников ЗАО «</w:t>
      </w:r>
      <w:proofErr w:type="spellStart"/>
      <w:r w:rsidRPr="00C33029">
        <w:rPr>
          <w:rFonts w:ascii="Times New Roman" w:hAnsi="Times New Roman"/>
        </w:rPr>
        <w:t>МТБанк</w:t>
      </w:r>
      <w:proofErr w:type="spellEnd"/>
      <w:r w:rsidRPr="00C33029">
        <w:rPr>
          <w:rFonts w:ascii="Times New Roman" w:hAnsi="Times New Roman"/>
        </w:rPr>
        <w:t>»</w:t>
      </w:r>
    </w:p>
    <w:p w14:paraId="390BB19A" w14:textId="77777777" w:rsidR="00CC73EC" w:rsidRPr="00C33029" w:rsidRDefault="00CC73EC" w:rsidP="347660B7">
      <w:pPr>
        <w:spacing w:after="0" w:line="240" w:lineRule="auto"/>
        <w:jc w:val="center"/>
        <w:rPr>
          <w:rFonts w:ascii="Times New Roman" w:hAnsi="Times New Roman"/>
          <w:b/>
          <w:color w:val="000000" w:themeColor="text1"/>
        </w:rPr>
      </w:pPr>
    </w:p>
    <w:p w14:paraId="48F30F2A" w14:textId="77777777" w:rsidR="00CC73EC" w:rsidRPr="00C33029" w:rsidRDefault="00CC73EC" w:rsidP="347660B7">
      <w:pPr>
        <w:spacing w:after="0" w:line="240" w:lineRule="auto"/>
        <w:jc w:val="center"/>
        <w:rPr>
          <w:rFonts w:ascii="Times New Roman" w:hAnsi="Times New Roman"/>
          <w:b/>
          <w:color w:val="000000" w:themeColor="text1"/>
        </w:rPr>
      </w:pPr>
    </w:p>
    <w:p w14:paraId="242CA2B1" w14:textId="73AC5970" w:rsidR="00E816EA" w:rsidRPr="00C33029" w:rsidRDefault="347660B7" w:rsidP="347660B7">
      <w:pPr>
        <w:spacing w:after="0" w:line="240" w:lineRule="auto"/>
        <w:jc w:val="center"/>
        <w:rPr>
          <w:rFonts w:ascii="Times New Roman" w:hAnsi="Times New Roman"/>
          <w:b/>
          <w:color w:val="000000" w:themeColor="text1"/>
        </w:rPr>
      </w:pPr>
      <w:r w:rsidRPr="00C33029">
        <w:rPr>
          <w:rFonts w:ascii="Times New Roman" w:hAnsi="Times New Roman"/>
          <w:b/>
          <w:color w:val="000000" w:themeColor="text1"/>
        </w:rPr>
        <w:t>Договор возмездного оказания услуг №</w:t>
      </w:r>
    </w:p>
    <w:p w14:paraId="5F6A2E00" w14:textId="77777777" w:rsidR="00664DA6" w:rsidRPr="00C33029" w:rsidRDefault="00664DA6" w:rsidP="00E816EA">
      <w:pPr>
        <w:spacing w:after="0" w:line="240" w:lineRule="auto"/>
        <w:jc w:val="both"/>
        <w:rPr>
          <w:rFonts w:ascii="Times New Roman" w:hAnsi="Times New Roman"/>
          <w:color w:val="000000" w:themeColor="text1"/>
        </w:rPr>
      </w:pPr>
    </w:p>
    <w:p w14:paraId="07739DB4" w14:textId="246FE4E1" w:rsidR="00E816EA" w:rsidRPr="00C33029" w:rsidRDefault="00E816EA"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г.  Минск</w:t>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007B2749" w:rsidRPr="00C33029">
        <w:rPr>
          <w:rFonts w:ascii="Times New Roman" w:hAnsi="Times New Roman"/>
          <w:color w:val="000000" w:themeColor="text1"/>
        </w:rPr>
        <w:t xml:space="preserve">                                               </w:t>
      </w:r>
      <w:r w:rsidRPr="00C33029">
        <w:rPr>
          <w:rFonts w:ascii="Times New Roman" w:hAnsi="Times New Roman"/>
          <w:color w:val="000000" w:themeColor="text1"/>
        </w:rPr>
        <w:tab/>
      </w:r>
      <w:r w:rsidR="007671B6" w:rsidRPr="00C33029">
        <w:rPr>
          <w:rFonts w:ascii="Times New Roman" w:hAnsi="Times New Roman"/>
          <w:color w:val="000000" w:themeColor="text1"/>
        </w:rPr>
        <w:t xml:space="preserve"> </w:t>
      </w:r>
      <w:r w:rsidR="00C33029" w:rsidRPr="00A12050">
        <w:rPr>
          <w:rFonts w:ascii="Times New Roman" w:hAnsi="Times New Roman"/>
          <w:color w:val="EE0000"/>
        </w:rPr>
        <w:softHyphen/>
      </w:r>
      <w:r w:rsidR="00C33029" w:rsidRPr="00A12050">
        <w:rPr>
          <w:rFonts w:ascii="Times New Roman" w:hAnsi="Times New Roman"/>
          <w:color w:val="EE0000"/>
        </w:rPr>
        <w:softHyphen/>
      </w:r>
      <w:r w:rsidR="00C33029" w:rsidRPr="00A12050">
        <w:rPr>
          <w:rFonts w:ascii="Times New Roman" w:hAnsi="Times New Roman"/>
          <w:color w:val="EE0000"/>
        </w:rPr>
        <w:softHyphen/>
      </w:r>
      <w:r w:rsidR="00C33029" w:rsidRPr="00C33029">
        <w:rPr>
          <w:rFonts w:ascii="Times New Roman" w:hAnsi="Times New Roman"/>
        </w:rPr>
        <w:t>________</w:t>
      </w:r>
      <w:r w:rsidR="00E66F91" w:rsidRPr="00C33029">
        <w:rPr>
          <w:rFonts w:ascii="Times New Roman" w:hAnsi="Times New Roman"/>
          <w:color w:val="000000" w:themeColor="text1"/>
        </w:rPr>
        <w:t xml:space="preserve">2026 </w:t>
      </w:r>
      <w:r w:rsidR="00797DCD" w:rsidRPr="00C33029">
        <w:rPr>
          <w:rFonts w:ascii="Times New Roman" w:hAnsi="Times New Roman"/>
          <w:color w:val="000000" w:themeColor="text1"/>
        </w:rPr>
        <w:t>г.</w:t>
      </w:r>
    </w:p>
    <w:p w14:paraId="7975C4D9" w14:textId="77777777" w:rsidR="00E816EA" w:rsidRPr="00C33029" w:rsidRDefault="00E816EA" w:rsidP="00E816EA">
      <w:pPr>
        <w:spacing w:after="0" w:line="240" w:lineRule="auto"/>
        <w:jc w:val="both"/>
        <w:rPr>
          <w:rFonts w:ascii="Times New Roman" w:hAnsi="Times New Roman"/>
          <w:color w:val="000000" w:themeColor="text1"/>
        </w:rPr>
      </w:pPr>
    </w:p>
    <w:p w14:paraId="7E0A8D9B" w14:textId="64CE4894" w:rsidR="00133833" w:rsidRPr="00C33029" w:rsidRDefault="36B06038" w:rsidP="00F56CF7">
      <w:pPr>
        <w:spacing w:after="0" w:line="240" w:lineRule="auto"/>
        <w:jc w:val="both"/>
        <w:rPr>
          <w:rFonts w:ascii="Times New Roman" w:hAnsi="Times New Roman"/>
          <w:color w:val="000000" w:themeColor="text1"/>
        </w:rPr>
      </w:pPr>
      <w:r w:rsidRPr="00C33029">
        <w:rPr>
          <w:rFonts w:ascii="Times New Roman" w:hAnsi="Times New Roman"/>
          <w:b/>
          <w:color w:val="000000" w:themeColor="text1"/>
        </w:rPr>
        <w:t>Закрытое акционерное общество «</w:t>
      </w:r>
      <w:proofErr w:type="spellStart"/>
      <w:r w:rsidRPr="00C33029">
        <w:rPr>
          <w:rFonts w:ascii="Times New Roman" w:hAnsi="Times New Roman"/>
          <w:b/>
          <w:color w:val="000000" w:themeColor="text1"/>
        </w:rPr>
        <w:t>МТБанк</w:t>
      </w:r>
      <w:proofErr w:type="spellEnd"/>
      <w:r w:rsidRPr="00C33029">
        <w:rPr>
          <w:rFonts w:ascii="Times New Roman" w:hAnsi="Times New Roman"/>
          <w:b/>
          <w:color w:val="000000" w:themeColor="text1"/>
        </w:rPr>
        <w:t xml:space="preserve">», </w:t>
      </w:r>
      <w:r w:rsidRPr="00C33029">
        <w:rPr>
          <w:rFonts w:ascii="Times New Roman" w:hAnsi="Times New Roman"/>
          <w:color w:val="000000" w:themeColor="text1"/>
        </w:rPr>
        <w:t xml:space="preserve">именуемое в дальнейшем «Заказчик», в лице ___________________________________________________________________________________________________________________________________________________, с одной стороны и </w:t>
      </w:r>
      <w:r w:rsidR="0018682F" w:rsidRPr="00C33029">
        <w:rPr>
          <w:rFonts w:ascii="Times New Roman" w:hAnsi="Times New Roman"/>
          <w:b/>
          <w:color w:val="000000" w:themeColor="text1"/>
        </w:rPr>
        <w:t>_____________________________</w:t>
      </w:r>
      <w:r w:rsidRPr="00C33029">
        <w:rPr>
          <w:rFonts w:ascii="Times New Roman" w:hAnsi="Times New Roman"/>
          <w:color w:val="000000" w:themeColor="text1"/>
        </w:rPr>
        <w:t>, именуемое в дальнейшем «Исполнитель», в лице ______________________________, действующего на основании _____________________________, с другой стороны, вместе именуемые в дальнейшем «Стороны», заключили настоящий договор о нижеследующем:</w:t>
      </w:r>
    </w:p>
    <w:p w14:paraId="7A3AF943" w14:textId="77777777" w:rsidR="00545F8F" w:rsidRPr="00C33029" w:rsidRDefault="00545F8F" w:rsidP="00F56CF7">
      <w:pPr>
        <w:spacing w:after="0" w:line="240" w:lineRule="auto"/>
        <w:jc w:val="both"/>
        <w:rPr>
          <w:rFonts w:ascii="Times New Roman" w:hAnsi="Times New Roman"/>
          <w:color w:val="000000" w:themeColor="text1"/>
        </w:rPr>
      </w:pPr>
    </w:p>
    <w:p w14:paraId="4829F876" w14:textId="4141A307" w:rsidR="00E816EA" w:rsidRPr="00C33029" w:rsidRDefault="347660B7" w:rsidP="00545F8F">
      <w:pPr>
        <w:pStyle w:val="a3"/>
        <w:numPr>
          <w:ilvl w:val="0"/>
          <w:numId w:val="2"/>
        </w:numPr>
        <w:spacing w:after="0" w:line="240" w:lineRule="auto"/>
        <w:ind w:left="0" w:firstLine="0"/>
        <w:jc w:val="center"/>
        <w:rPr>
          <w:rFonts w:ascii="Times New Roman" w:hAnsi="Times New Roman"/>
          <w:b/>
          <w:color w:val="000000" w:themeColor="text1"/>
        </w:rPr>
      </w:pPr>
      <w:r w:rsidRPr="00C33029">
        <w:rPr>
          <w:rFonts w:ascii="Times New Roman" w:hAnsi="Times New Roman"/>
          <w:b/>
          <w:color w:val="000000" w:themeColor="text1"/>
        </w:rPr>
        <w:t>ПРЕДМЕТ ДОГОВОРА.</w:t>
      </w:r>
    </w:p>
    <w:p w14:paraId="0EC70B7E" w14:textId="77777777" w:rsidR="00E66F91"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xml:space="preserve">1.1. Заказчик поручает, а Исполнитель принимает на себя обязательства по оказанию услуг первой линии поддержки работников Заказчика. </w:t>
      </w:r>
    </w:p>
    <w:p w14:paraId="1E9D3586" w14:textId="598CEF59" w:rsidR="00E66F91"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 Состав услуг включает в себя:</w:t>
      </w:r>
    </w:p>
    <w:p w14:paraId="654B705A" w14:textId="049B5553" w:rsidR="003D6DE0" w:rsidRPr="00C33029" w:rsidRDefault="003D6DE0"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1.2.1.</w:t>
      </w:r>
      <w:r w:rsidRPr="00C33029">
        <w:rPr>
          <w:rFonts w:ascii="Times New Roman" w:hAnsi="Times New Roman"/>
          <w:color w:val="000000" w:themeColor="text1"/>
        </w:rPr>
        <w:tab/>
        <w:t>осуществлять прием, регистрацию, разрешение и распределение запросов</w:t>
      </w:r>
      <w:r w:rsidR="00CD7AF0" w:rsidRPr="00C33029">
        <w:rPr>
          <w:rFonts w:ascii="Times New Roman" w:hAnsi="Times New Roman"/>
          <w:color w:val="000000" w:themeColor="text1"/>
        </w:rPr>
        <w:t xml:space="preserve"> (запрос - запрос пользователя на услугу, информацию, консультацию или предоставление решения на Заявку, зарегистрированный в </w:t>
      </w:r>
      <w:proofErr w:type="spellStart"/>
      <w:r w:rsidR="00AD0E67">
        <w:rPr>
          <w:rFonts w:ascii="Times New Roman" w:hAnsi="Times New Roman" w:cs="Times New Roman"/>
          <w:color w:val="000000" w:themeColor="text1"/>
        </w:rPr>
        <w:t>ServiceDesk</w:t>
      </w:r>
      <w:proofErr w:type="spellEnd"/>
      <w:r w:rsidR="00965520" w:rsidRPr="00BC766C">
        <w:rPr>
          <w:rFonts w:ascii="Times New Roman" w:hAnsi="Times New Roman" w:cs="Times New Roman"/>
          <w:color w:val="000000" w:themeColor="text1"/>
        </w:rPr>
        <w:t xml:space="preserve"> (система для регистрации и обработки запросов и инцидентов Заказчика)</w:t>
      </w:r>
      <w:r w:rsidR="00CD7AF0" w:rsidRPr="00BC766C">
        <w:rPr>
          <w:rFonts w:ascii="Times New Roman" w:hAnsi="Times New Roman" w:cs="Times New Roman"/>
          <w:color w:val="000000" w:themeColor="text1"/>
        </w:rPr>
        <w:t>)</w:t>
      </w:r>
      <w:r w:rsidRPr="00C33029">
        <w:rPr>
          <w:rFonts w:ascii="Times New Roman" w:hAnsi="Times New Roman"/>
          <w:color w:val="000000" w:themeColor="text1"/>
        </w:rPr>
        <w:t xml:space="preserve"> пользователей между командами исполнителей заявок от внутренних пользователей Заказчика;</w:t>
      </w:r>
    </w:p>
    <w:p w14:paraId="1A2217D8" w14:textId="4347C401" w:rsidR="003D6DE0" w:rsidRPr="00C33029" w:rsidRDefault="003D6DE0"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1.2.2.</w:t>
      </w:r>
      <w:r w:rsidRPr="00C33029">
        <w:rPr>
          <w:rFonts w:ascii="Times New Roman" w:hAnsi="Times New Roman"/>
          <w:color w:val="000000" w:themeColor="text1"/>
        </w:rPr>
        <w:tab/>
        <w:t xml:space="preserve">осуществлять первичную диагностику IT </w:t>
      </w:r>
      <w:r w:rsidR="00CD7AF0" w:rsidRPr="00C33029">
        <w:rPr>
          <w:rFonts w:ascii="Times New Roman" w:hAnsi="Times New Roman"/>
          <w:color w:val="000000" w:themeColor="text1"/>
        </w:rPr>
        <w:t>–</w:t>
      </w:r>
      <w:r w:rsidRPr="00C33029">
        <w:rPr>
          <w:rFonts w:ascii="Times New Roman" w:hAnsi="Times New Roman"/>
          <w:color w:val="000000" w:themeColor="text1"/>
        </w:rPr>
        <w:t xml:space="preserve"> инцидентов</w:t>
      </w:r>
      <w:r w:rsidR="00CD7AF0" w:rsidRPr="00C33029">
        <w:rPr>
          <w:rFonts w:ascii="Times New Roman" w:hAnsi="Times New Roman"/>
          <w:color w:val="000000" w:themeColor="text1"/>
        </w:rPr>
        <w:t xml:space="preserve"> (</w:t>
      </w:r>
      <w:r w:rsidR="002411C2" w:rsidRPr="00C33029">
        <w:rPr>
          <w:rFonts w:ascii="Times New Roman" w:hAnsi="Times New Roman"/>
          <w:color w:val="000000" w:themeColor="text1"/>
        </w:rPr>
        <w:t xml:space="preserve">далее </w:t>
      </w:r>
      <w:r w:rsidR="00CD7AF0" w:rsidRPr="00C33029">
        <w:rPr>
          <w:rFonts w:ascii="Times New Roman" w:hAnsi="Times New Roman"/>
          <w:color w:val="000000" w:themeColor="text1"/>
        </w:rPr>
        <w:t>инцидент - незапланированный отказ оборудования, прерывание или снижение качества предоставления услуг)</w:t>
      </w:r>
      <w:r w:rsidRPr="00C33029">
        <w:rPr>
          <w:rFonts w:ascii="Times New Roman" w:hAnsi="Times New Roman"/>
          <w:color w:val="000000" w:themeColor="text1"/>
        </w:rPr>
        <w:t>;</w:t>
      </w:r>
    </w:p>
    <w:p w14:paraId="28F98992" w14:textId="73F2CB83" w:rsidR="003D6DE0"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1.2.3.</w:t>
      </w:r>
      <w:r w:rsidR="003D6DE0" w:rsidRPr="00C33029">
        <w:rPr>
          <w:rFonts w:ascii="Times New Roman" w:hAnsi="Times New Roman"/>
          <w:color w:val="000000" w:themeColor="text1"/>
        </w:rPr>
        <w:tab/>
        <w:t>осуществлять техническую поддержку пользователей при использовании программного обеспечения Заказчика;</w:t>
      </w:r>
    </w:p>
    <w:p w14:paraId="081F6030" w14:textId="0AF66E4F" w:rsidR="003D6DE0"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1.2.4.</w:t>
      </w:r>
      <w:r w:rsidR="003D6DE0" w:rsidRPr="00C33029">
        <w:rPr>
          <w:rFonts w:ascii="Times New Roman" w:hAnsi="Times New Roman"/>
          <w:color w:val="000000" w:themeColor="text1"/>
        </w:rPr>
        <w:tab/>
        <w:t>консультировать работников Заказчика по использованию программных средств общего назначения;</w:t>
      </w:r>
    </w:p>
    <w:p w14:paraId="36B9C31E" w14:textId="34F26719" w:rsidR="003D6DE0"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1.2.5.</w:t>
      </w:r>
      <w:r w:rsidR="003D6DE0" w:rsidRPr="00C33029">
        <w:rPr>
          <w:rFonts w:ascii="Times New Roman" w:hAnsi="Times New Roman"/>
          <w:color w:val="000000" w:themeColor="text1"/>
        </w:rPr>
        <w:tab/>
        <w:t>применять средства антивирусной защиты информации;</w:t>
      </w:r>
    </w:p>
    <w:p w14:paraId="0F7F19C9" w14:textId="005391B9" w:rsidR="003D6DE0"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1.2.6.</w:t>
      </w:r>
      <w:r w:rsidR="003D6DE0" w:rsidRPr="00C33029">
        <w:rPr>
          <w:rFonts w:ascii="Times New Roman" w:hAnsi="Times New Roman"/>
          <w:color w:val="000000" w:themeColor="text1"/>
        </w:rPr>
        <w:tab/>
        <w:t>проводить оповещение пользователей по результатам мониторинга или глобальных сбойных ситуаций;</w:t>
      </w:r>
    </w:p>
    <w:p w14:paraId="1A0CFD3A" w14:textId="4139917E" w:rsidR="003D6DE0"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1.2.7.</w:t>
      </w:r>
      <w:r w:rsidR="003D6DE0" w:rsidRPr="00C33029">
        <w:rPr>
          <w:rFonts w:ascii="Times New Roman" w:hAnsi="Times New Roman"/>
          <w:color w:val="000000" w:themeColor="text1"/>
        </w:rPr>
        <w:tab/>
        <w:t>осуществлять помощь пользователям (руководству</w:t>
      </w:r>
      <w:r w:rsidR="002514A6" w:rsidRPr="00C33029">
        <w:rPr>
          <w:rFonts w:ascii="Times New Roman" w:hAnsi="Times New Roman"/>
          <w:color w:val="000000" w:themeColor="text1"/>
        </w:rPr>
        <w:t xml:space="preserve"> Заказчика</w:t>
      </w:r>
      <w:r w:rsidR="003D6DE0" w:rsidRPr="00C33029">
        <w:rPr>
          <w:rFonts w:ascii="Times New Roman" w:hAnsi="Times New Roman"/>
          <w:color w:val="000000" w:themeColor="text1"/>
        </w:rPr>
        <w:t>) по производимым действиям для определения доступа к информационным ресурсам;</w:t>
      </w:r>
    </w:p>
    <w:p w14:paraId="7F5B5F4D" w14:textId="61FBB5E0" w:rsidR="003D6DE0"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1.2.8.</w:t>
      </w:r>
      <w:r w:rsidR="003D6DE0" w:rsidRPr="00C33029">
        <w:rPr>
          <w:rFonts w:ascii="Times New Roman" w:hAnsi="Times New Roman"/>
          <w:color w:val="000000" w:themeColor="text1"/>
        </w:rPr>
        <w:tab/>
        <w:t>участвовать в разрешении внештатных ситуаций в работе, систематизировать возникающие проблемы и принимать меры по устранению и уничтожению условий их возникновения;</w:t>
      </w:r>
    </w:p>
    <w:p w14:paraId="6F6406E1" w14:textId="69CD9A45" w:rsidR="003D6DE0"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1.2.9.</w:t>
      </w:r>
      <w:r w:rsidR="003D6DE0" w:rsidRPr="00C33029">
        <w:rPr>
          <w:rFonts w:ascii="Times New Roman" w:hAnsi="Times New Roman"/>
          <w:color w:val="000000" w:themeColor="text1"/>
        </w:rPr>
        <w:tab/>
        <w:t>установка, обновления, диагностика и восстановление работоспособности прикладного программного обеспечения на</w:t>
      </w:r>
      <w:r w:rsidRPr="00C33029">
        <w:rPr>
          <w:rFonts w:ascii="Times New Roman" w:hAnsi="Times New Roman"/>
          <w:color w:val="000000" w:themeColor="text1"/>
        </w:rPr>
        <w:t xml:space="preserve"> автоматизированном рабочем месте работника Заказчика</w:t>
      </w:r>
      <w:r w:rsidR="003D6DE0" w:rsidRPr="00C33029">
        <w:rPr>
          <w:rFonts w:ascii="Times New Roman" w:hAnsi="Times New Roman"/>
          <w:color w:val="000000" w:themeColor="text1"/>
        </w:rPr>
        <w:t xml:space="preserve"> </w:t>
      </w:r>
      <w:r w:rsidRPr="00C33029">
        <w:rPr>
          <w:rFonts w:ascii="Times New Roman" w:hAnsi="Times New Roman"/>
          <w:color w:val="000000" w:themeColor="text1"/>
        </w:rPr>
        <w:t xml:space="preserve">(далее </w:t>
      </w:r>
      <w:r w:rsidR="003D6DE0" w:rsidRPr="00C33029">
        <w:rPr>
          <w:rFonts w:ascii="Times New Roman" w:hAnsi="Times New Roman"/>
          <w:color w:val="000000" w:themeColor="text1"/>
        </w:rPr>
        <w:t>АРМ</w:t>
      </w:r>
      <w:r w:rsidRPr="00C33029">
        <w:rPr>
          <w:rFonts w:ascii="Times New Roman" w:hAnsi="Times New Roman"/>
          <w:color w:val="000000" w:themeColor="text1"/>
        </w:rPr>
        <w:t>)</w:t>
      </w:r>
      <w:r w:rsidR="003D6DE0" w:rsidRPr="00C33029">
        <w:rPr>
          <w:rFonts w:ascii="Times New Roman" w:hAnsi="Times New Roman"/>
          <w:color w:val="000000" w:themeColor="text1"/>
        </w:rPr>
        <w:t xml:space="preserve"> совместно со службой технической поддержки Заказчика;</w:t>
      </w:r>
    </w:p>
    <w:p w14:paraId="6B68D3F5" w14:textId="26B28657" w:rsidR="003D6DE0"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1.2.10.</w:t>
      </w:r>
      <w:r w:rsidR="003D6DE0" w:rsidRPr="00C33029">
        <w:rPr>
          <w:rFonts w:ascii="Times New Roman" w:hAnsi="Times New Roman"/>
          <w:color w:val="000000" w:themeColor="text1"/>
        </w:rPr>
        <w:tab/>
        <w:t>работы по оптимизации и улучшению уровня сервиса для работников Заказчика;</w:t>
      </w:r>
    </w:p>
    <w:p w14:paraId="2F983F56" w14:textId="1F847F8C" w:rsidR="003D6DE0"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1.2.11.</w:t>
      </w:r>
      <w:r w:rsidR="003D6DE0" w:rsidRPr="00C33029">
        <w:rPr>
          <w:rFonts w:ascii="Times New Roman" w:hAnsi="Times New Roman"/>
          <w:color w:val="000000" w:themeColor="text1"/>
        </w:rPr>
        <w:tab/>
        <w:t xml:space="preserve">инициирование предложений по улучшению предоставленных Заказчиком инструкций и внесению изменений в базу знаний; </w:t>
      </w:r>
    </w:p>
    <w:p w14:paraId="72DE9138" w14:textId="77777777" w:rsidR="00825D4F" w:rsidRPr="00C33029" w:rsidRDefault="00825D4F"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1.2.12.</w:t>
      </w:r>
      <w:r w:rsidR="003D6DE0" w:rsidRPr="00C33029">
        <w:rPr>
          <w:rFonts w:ascii="Times New Roman" w:hAnsi="Times New Roman"/>
          <w:color w:val="000000" w:themeColor="text1"/>
        </w:rPr>
        <w:tab/>
        <w:t>другие работы по согласованию с Заказчиком.</w:t>
      </w:r>
    </w:p>
    <w:p w14:paraId="5164DBAA" w14:textId="5F52F31B" w:rsidR="00E66F91"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1.3. Услуги оказываются путем удаленного подключения к АРМ, телефонных коммуникаций и получения информации из систем мониторинга.</w:t>
      </w:r>
    </w:p>
    <w:p w14:paraId="2B6AFB73" w14:textId="341286C2" w:rsidR="00825D4F"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1.4. Организация каналов связи и рабочих мест работников:</w:t>
      </w:r>
    </w:p>
    <w:p w14:paraId="3934455C" w14:textId="3612CC04" w:rsidR="00825D4F"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1.4.1. Организация Исполнителем защищенных каналов связи с локальной сетью Заказчика (основного и дублирующего) должно быть выполнено и настроено в течение двух недель с даты подписания договора</w:t>
      </w:r>
      <w:r w:rsidR="005926B5" w:rsidRPr="00BC766C">
        <w:rPr>
          <w:rFonts w:ascii="Times New Roman" w:hAnsi="Times New Roman" w:cs="Times New Roman"/>
          <w:color w:val="000000" w:themeColor="text1"/>
        </w:rPr>
        <w:t xml:space="preserve"> или в иной срок, согласованный Сторонами</w:t>
      </w:r>
      <w:r w:rsidRPr="00C33029">
        <w:rPr>
          <w:rFonts w:ascii="Times New Roman" w:hAnsi="Times New Roman"/>
          <w:color w:val="000000" w:themeColor="text1"/>
        </w:rPr>
        <w:t>.</w:t>
      </w:r>
    </w:p>
    <w:p w14:paraId="158A3168" w14:textId="562511D0" w:rsidR="005926B5" w:rsidRPr="00BC766C" w:rsidRDefault="347660B7" w:rsidP="00E27F07">
      <w:pPr>
        <w:spacing w:after="0" w:line="240" w:lineRule="auto"/>
        <w:jc w:val="both"/>
        <w:rPr>
          <w:rFonts w:ascii="Times New Roman" w:hAnsi="Times New Roman" w:cs="Times New Roman"/>
          <w:color w:val="000000" w:themeColor="text1"/>
        </w:rPr>
      </w:pPr>
      <w:r w:rsidRPr="00C33029">
        <w:rPr>
          <w:rFonts w:ascii="Times New Roman" w:hAnsi="Times New Roman"/>
          <w:color w:val="000000" w:themeColor="text1"/>
        </w:rPr>
        <w:t>1.4.2. Организация Исполнителем защищенных каналов связи телефонии (основного и дублирующего) в течение двух недель с даты подписания договора</w:t>
      </w:r>
      <w:r w:rsidR="005926B5" w:rsidRPr="00BC766C">
        <w:rPr>
          <w:rFonts w:ascii="Times New Roman" w:hAnsi="Times New Roman" w:cs="Times New Roman"/>
          <w:color w:val="000000" w:themeColor="text1"/>
        </w:rPr>
        <w:t xml:space="preserve"> или в иной срок, согласованный Сторонами.</w:t>
      </w:r>
      <w:r w:rsidRPr="00C33029">
        <w:rPr>
          <w:rFonts w:ascii="Times New Roman" w:hAnsi="Times New Roman"/>
          <w:color w:val="000000" w:themeColor="text1"/>
        </w:rPr>
        <w:t xml:space="preserve">  Исполнитель обязан обеспечить функционирование многоканального телефонного номера линии поддержки работников Заказчика. Целевая аудитория: до 2200 работников Заказчика, включая удалённый и офисный персонал. </w:t>
      </w:r>
    </w:p>
    <w:p w14:paraId="61C222E2" w14:textId="67294F66" w:rsidR="00F647FE" w:rsidRPr="00C33029" w:rsidRDefault="005926B5" w:rsidP="00E27F07">
      <w:pPr>
        <w:spacing w:after="0" w:line="240" w:lineRule="auto"/>
        <w:jc w:val="both"/>
        <w:rPr>
          <w:rFonts w:ascii="Times New Roman" w:hAnsi="Times New Roman"/>
          <w:color w:val="000000" w:themeColor="text1"/>
        </w:rPr>
      </w:pPr>
      <w:r w:rsidRPr="00BC766C">
        <w:rPr>
          <w:rFonts w:ascii="Times New Roman" w:hAnsi="Times New Roman" w:cs="Times New Roman"/>
          <w:color w:val="000000" w:themeColor="text1"/>
        </w:rPr>
        <w:t xml:space="preserve">1.4.3. </w:t>
      </w:r>
      <w:r w:rsidR="347660B7" w:rsidRPr="00C33029">
        <w:rPr>
          <w:rFonts w:ascii="Times New Roman" w:hAnsi="Times New Roman"/>
          <w:color w:val="000000" w:themeColor="text1"/>
        </w:rPr>
        <w:t>Режим работы</w:t>
      </w:r>
      <w:r w:rsidRPr="00BC766C">
        <w:rPr>
          <w:rFonts w:ascii="Times New Roman" w:hAnsi="Times New Roman" w:cs="Times New Roman"/>
          <w:color w:val="000000" w:themeColor="text1"/>
        </w:rPr>
        <w:t>:</w:t>
      </w:r>
      <w:r w:rsidR="347660B7" w:rsidRPr="00C33029">
        <w:rPr>
          <w:rFonts w:ascii="Times New Roman" w:hAnsi="Times New Roman"/>
          <w:color w:val="000000" w:themeColor="text1"/>
        </w:rPr>
        <w:t xml:space="preserve"> Рабочее время (рабочее время - время с 08:00 до 21:30 с понедельника по пятницу, в рабочие дни установленные согласно утвержденного Министерством труда и социальной защиты Республики Беларусь производственного календаря на текущий и последующие годы.</w:t>
      </w:r>
      <w:r w:rsidR="00392BC3" w:rsidRPr="00BC766C">
        <w:rPr>
          <w:rFonts w:ascii="Times New Roman" w:hAnsi="Times New Roman" w:cs="Times New Roman"/>
          <w:color w:val="000000" w:themeColor="text1"/>
        </w:rPr>
        <w:t xml:space="preserve"> </w:t>
      </w:r>
      <w:r w:rsidR="347660B7" w:rsidRPr="00C33029">
        <w:rPr>
          <w:rFonts w:ascii="Times New Roman" w:hAnsi="Times New Roman"/>
          <w:color w:val="000000" w:themeColor="text1"/>
        </w:rPr>
        <w:t xml:space="preserve">Время с 9:00 до 18:00 в государственные праздники Республики Беларусь и выходные дни.). </w:t>
      </w:r>
    </w:p>
    <w:p w14:paraId="5BCE3C5C" w14:textId="27C243C7" w:rsidR="00825D4F" w:rsidRPr="00C33029" w:rsidRDefault="00392BC3" w:rsidP="00C33029">
      <w:pPr>
        <w:spacing w:after="0" w:line="240" w:lineRule="auto"/>
        <w:jc w:val="both"/>
        <w:rPr>
          <w:rFonts w:ascii="Times New Roman" w:hAnsi="Times New Roman"/>
          <w:color w:val="000000" w:themeColor="text1"/>
        </w:rPr>
      </w:pPr>
      <w:r w:rsidRPr="00BC766C">
        <w:rPr>
          <w:rFonts w:ascii="Times New Roman" w:hAnsi="Times New Roman" w:cs="Times New Roman"/>
          <w:color w:val="000000" w:themeColor="text1"/>
        </w:rPr>
        <w:lastRenderedPageBreak/>
        <w:t xml:space="preserve">1.4.4. </w:t>
      </w:r>
      <w:r w:rsidR="347660B7" w:rsidRPr="00C33029">
        <w:rPr>
          <w:rFonts w:ascii="Times New Roman" w:hAnsi="Times New Roman"/>
          <w:color w:val="000000" w:themeColor="text1"/>
        </w:rPr>
        <w:t xml:space="preserve">Пропускная способность: одновременная обработка не менее </w:t>
      </w:r>
      <w:r w:rsidR="001D2346" w:rsidRPr="00BC766C">
        <w:rPr>
          <w:rFonts w:ascii="Times New Roman" w:hAnsi="Times New Roman" w:cs="Times New Roman"/>
          <w:color w:val="000000" w:themeColor="text1"/>
        </w:rPr>
        <w:t>семи</w:t>
      </w:r>
      <w:r w:rsidR="347660B7" w:rsidRPr="00C33029">
        <w:rPr>
          <w:rFonts w:ascii="Times New Roman" w:hAnsi="Times New Roman"/>
          <w:color w:val="000000" w:themeColor="text1"/>
        </w:rPr>
        <w:t xml:space="preserve"> активных звонков без ожидания в очереди</w:t>
      </w:r>
      <w:r w:rsidR="005926B5" w:rsidRPr="00BC766C">
        <w:rPr>
          <w:rFonts w:ascii="Times New Roman" w:hAnsi="Times New Roman" w:cs="Times New Roman"/>
          <w:color w:val="000000" w:themeColor="text1"/>
        </w:rPr>
        <w:t xml:space="preserve"> в Рабочее время</w:t>
      </w:r>
      <w:r w:rsidR="005926B5" w:rsidRPr="00BC766C">
        <w:rPr>
          <w:rFonts w:ascii="Times New Roman" w:hAnsi="Times New Roman" w:cs="Times New Roman"/>
        </w:rPr>
        <w:t xml:space="preserve"> </w:t>
      </w:r>
      <w:r w:rsidR="005926B5" w:rsidRPr="005024F3">
        <w:rPr>
          <w:rFonts w:ascii="Times New Roman" w:hAnsi="Times New Roman" w:cs="Times New Roman"/>
          <w:color w:val="000000" w:themeColor="text1"/>
        </w:rPr>
        <w:t xml:space="preserve">и не менее двух активных звонков без ожидания в очереди </w:t>
      </w:r>
      <w:r w:rsidR="00907E58" w:rsidRPr="005024F3">
        <w:rPr>
          <w:rFonts w:ascii="Times New Roman" w:hAnsi="Times New Roman" w:cs="Times New Roman"/>
          <w:color w:val="000000" w:themeColor="text1"/>
        </w:rPr>
        <w:t>(с 9:00 до 18:00 в государственные праздники Республики Беларусь и выходные дни.)</w:t>
      </w:r>
      <w:r w:rsidR="347660B7" w:rsidRPr="005024F3">
        <w:rPr>
          <w:rFonts w:ascii="Times New Roman" w:hAnsi="Times New Roman" w:cs="Times New Roman"/>
          <w:color w:val="000000" w:themeColor="text1"/>
        </w:rPr>
        <w:t>.</w:t>
      </w:r>
      <w:r w:rsidR="347660B7" w:rsidRPr="00C33029">
        <w:rPr>
          <w:rFonts w:ascii="Times New Roman" w:hAnsi="Times New Roman"/>
          <w:color w:val="000000" w:themeColor="text1"/>
        </w:rPr>
        <w:t xml:space="preserve"> </w:t>
      </w:r>
    </w:p>
    <w:p w14:paraId="2778426B" w14:textId="62AEDE6A" w:rsidR="00825D4F"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1.4.</w:t>
      </w:r>
      <w:r w:rsidR="00392BC3" w:rsidRPr="005024F3">
        <w:rPr>
          <w:rFonts w:ascii="Times New Roman" w:hAnsi="Times New Roman" w:cs="Times New Roman"/>
          <w:color w:val="000000" w:themeColor="text1"/>
        </w:rPr>
        <w:t>5</w:t>
      </w:r>
      <w:r w:rsidRPr="00C33029">
        <w:rPr>
          <w:rFonts w:ascii="Times New Roman" w:hAnsi="Times New Roman"/>
          <w:color w:val="000000" w:themeColor="text1"/>
        </w:rPr>
        <w:t>. Организация Исполнителем настроек персональных компьютеров работников, задействованных в оказании услуг по данному договору, в соответствии с требованиями информационной безопасности Заказчика в течение двух недель с даты подписания договора</w:t>
      </w:r>
      <w:r w:rsidR="005926B5" w:rsidRPr="005024F3">
        <w:rPr>
          <w:rFonts w:ascii="Times New Roman" w:hAnsi="Times New Roman" w:cs="Times New Roman"/>
          <w:color w:val="000000" w:themeColor="text1"/>
        </w:rPr>
        <w:t xml:space="preserve"> или в иной срок, согласованный Сторонами</w:t>
      </w:r>
      <w:r w:rsidR="005926B5" w:rsidRPr="00C33029">
        <w:rPr>
          <w:rFonts w:ascii="Times New Roman" w:hAnsi="Times New Roman"/>
          <w:color w:val="000000" w:themeColor="text1"/>
        </w:rPr>
        <w:t>.</w:t>
      </w:r>
    </w:p>
    <w:p w14:paraId="1EC00626" w14:textId="69978064" w:rsidR="00E66F91" w:rsidRPr="00C33029" w:rsidRDefault="36B06038" w:rsidP="00D22B1C">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Актуальность списка отделений Заказчика определяется по указанным выше ссылкам на день оказания услуг.</w:t>
      </w:r>
    </w:p>
    <w:p w14:paraId="7C6A86A6" w14:textId="5AFF57E8" w:rsidR="00CC4205" w:rsidRPr="00C33029" w:rsidRDefault="00CC4205" w:rsidP="00CC4205">
      <w:pPr>
        <w:spacing w:after="0" w:line="240" w:lineRule="auto"/>
        <w:jc w:val="both"/>
        <w:rPr>
          <w:rFonts w:ascii="Times New Roman" w:hAnsi="Times New Roman"/>
        </w:rPr>
      </w:pPr>
      <w:r w:rsidRPr="00C33029">
        <w:rPr>
          <w:rFonts w:ascii="Times New Roman" w:hAnsi="Times New Roman"/>
        </w:rPr>
        <w:t>1.</w:t>
      </w:r>
      <w:r w:rsidR="00D83D0D">
        <w:rPr>
          <w:rFonts w:ascii="Times New Roman" w:hAnsi="Times New Roman" w:cs="Times New Roman"/>
        </w:rPr>
        <w:t>5</w:t>
      </w:r>
      <w:r w:rsidRPr="00C33029">
        <w:rPr>
          <w:rFonts w:ascii="Times New Roman" w:hAnsi="Times New Roman"/>
        </w:rPr>
        <w:t xml:space="preserve">. Срок оказания услуг: с момента заключения настоящего договора Сторонами по </w:t>
      </w:r>
      <w:r w:rsidRPr="00C33029">
        <w:rPr>
          <w:rFonts w:ascii="Times New Roman" w:hAnsi="Times New Roman"/>
          <w:highlight w:val="yellow"/>
        </w:rPr>
        <w:t>ХХ.ХХ</w:t>
      </w:r>
      <w:r w:rsidRPr="00C33029">
        <w:rPr>
          <w:rFonts w:ascii="Times New Roman" w:hAnsi="Times New Roman"/>
        </w:rPr>
        <w:t>.</w:t>
      </w:r>
      <w:r w:rsidR="006D3D66" w:rsidRPr="00BC766C">
        <w:rPr>
          <w:rFonts w:ascii="Times New Roman" w:hAnsi="Times New Roman" w:cs="Times New Roman"/>
        </w:rPr>
        <w:t>2029</w:t>
      </w:r>
      <w:r w:rsidR="006D3D66" w:rsidRPr="00C33029">
        <w:rPr>
          <w:rFonts w:ascii="Times New Roman" w:hAnsi="Times New Roman"/>
        </w:rPr>
        <w:t xml:space="preserve"> </w:t>
      </w:r>
      <w:r w:rsidRPr="00C33029">
        <w:rPr>
          <w:rFonts w:ascii="Times New Roman" w:hAnsi="Times New Roman"/>
        </w:rPr>
        <w:t xml:space="preserve">г. Исполнитель оказывает услуги поэтапно в соответствии с п.1.1, п.1.2 настоящего договора. Каждый этап оказания услуги соотносится с календарными месяцами в течение срока оказания услуг. </w:t>
      </w:r>
    </w:p>
    <w:p w14:paraId="4EA0CD38" w14:textId="77777777" w:rsidR="00540995" w:rsidRPr="00C33029" w:rsidRDefault="00540995" w:rsidP="00E66F91">
      <w:pPr>
        <w:spacing w:after="0" w:line="240" w:lineRule="auto"/>
        <w:rPr>
          <w:rFonts w:ascii="Times New Roman" w:hAnsi="Times New Roman"/>
          <w:color w:val="000000" w:themeColor="text1"/>
        </w:rPr>
      </w:pPr>
    </w:p>
    <w:p w14:paraId="52454139" w14:textId="741DCF33" w:rsidR="00664DA6" w:rsidRPr="00C33029" w:rsidRDefault="347660B7" w:rsidP="347660B7">
      <w:pPr>
        <w:pStyle w:val="a3"/>
        <w:numPr>
          <w:ilvl w:val="0"/>
          <w:numId w:val="2"/>
        </w:numPr>
        <w:spacing w:after="0" w:line="240" w:lineRule="auto"/>
        <w:ind w:left="0" w:firstLine="0"/>
        <w:jc w:val="center"/>
        <w:rPr>
          <w:rFonts w:ascii="Times New Roman" w:hAnsi="Times New Roman"/>
          <w:b/>
          <w:color w:val="000000" w:themeColor="text1"/>
        </w:rPr>
      </w:pPr>
      <w:r w:rsidRPr="00C33029">
        <w:rPr>
          <w:rFonts w:ascii="Times New Roman" w:hAnsi="Times New Roman"/>
          <w:b/>
          <w:color w:val="000000" w:themeColor="text1"/>
        </w:rPr>
        <w:t>СТОИМОСТЬ ОКАЗАНИЯ УСЛУГ И ПОРЯДОК РАСЧЕТОВ.</w:t>
      </w:r>
    </w:p>
    <w:p w14:paraId="4C3B2CB1" w14:textId="00F4FEAB" w:rsidR="00074E70" w:rsidRPr="00C33029" w:rsidRDefault="00074E70" w:rsidP="00074E70">
      <w:pPr>
        <w:pStyle w:val="a3"/>
        <w:spacing w:after="0" w:line="240" w:lineRule="auto"/>
        <w:ind w:left="0"/>
        <w:jc w:val="both"/>
        <w:rPr>
          <w:rFonts w:ascii="Times New Roman" w:hAnsi="Times New Roman"/>
          <w:color w:val="000000" w:themeColor="text1"/>
        </w:rPr>
      </w:pPr>
      <w:r w:rsidRPr="00C33029">
        <w:rPr>
          <w:rFonts w:ascii="Times New Roman" w:hAnsi="Times New Roman"/>
          <w:color w:val="000000" w:themeColor="text1"/>
        </w:rPr>
        <w:t>2.1. Стоимость услуг составляет за каждый отчетный месяц</w:t>
      </w:r>
      <w:r w:rsidR="00AB12E2" w:rsidRPr="00C33029">
        <w:rPr>
          <w:rFonts w:ascii="Times New Roman" w:hAnsi="Times New Roman"/>
          <w:color w:val="000000" w:themeColor="text1"/>
        </w:rPr>
        <w:t xml:space="preserve"> </w:t>
      </w:r>
      <w:r w:rsidRPr="00C33029">
        <w:rPr>
          <w:rFonts w:ascii="Times New Roman" w:hAnsi="Times New Roman"/>
          <w:color w:val="000000" w:themeColor="text1"/>
        </w:rPr>
        <w:t xml:space="preserve">в белорусских </w:t>
      </w:r>
      <w:r w:rsidR="00393057" w:rsidRPr="00C33029">
        <w:rPr>
          <w:rFonts w:ascii="Times New Roman" w:hAnsi="Times New Roman"/>
          <w:color w:val="000000" w:themeColor="text1"/>
        </w:rPr>
        <w:t>рублях</w:t>
      </w:r>
      <w:r w:rsidR="00393057" w:rsidRPr="00BC766C">
        <w:rPr>
          <w:rFonts w:ascii="Times New Roman" w:eastAsiaTheme="minorHAnsi" w:hAnsi="Times New Roman"/>
          <w:color w:val="000000" w:themeColor="text1"/>
        </w:rPr>
        <w:t>: _</w:t>
      </w:r>
      <w:r w:rsidR="00D964DE" w:rsidRPr="00BC766C">
        <w:rPr>
          <w:rFonts w:ascii="Times New Roman" w:eastAsiaTheme="minorHAnsi" w:hAnsi="Times New Roman"/>
          <w:color w:val="000000" w:themeColor="text1"/>
        </w:rPr>
        <w:t>_________________</w:t>
      </w:r>
      <w:r w:rsidRPr="00BC766C">
        <w:rPr>
          <w:rFonts w:ascii="Times New Roman" w:eastAsiaTheme="minorHAnsi" w:hAnsi="Times New Roman"/>
          <w:color w:val="000000" w:themeColor="text1"/>
        </w:rPr>
        <w:t>.</w:t>
      </w:r>
    </w:p>
    <w:p w14:paraId="306C0505" w14:textId="328F636B" w:rsidR="001A32D2" w:rsidRPr="00C33029" w:rsidRDefault="347660B7" w:rsidP="347660B7">
      <w:pPr>
        <w:pStyle w:val="a3"/>
        <w:spacing w:after="0" w:line="240" w:lineRule="auto"/>
        <w:ind w:left="0"/>
        <w:jc w:val="both"/>
        <w:rPr>
          <w:rFonts w:ascii="Times New Roman" w:hAnsi="Times New Roman"/>
          <w:color w:val="000000" w:themeColor="text1"/>
        </w:rPr>
      </w:pPr>
      <w:r w:rsidRPr="00C33029">
        <w:rPr>
          <w:rFonts w:ascii="Times New Roman" w:hAnsi="Times New Roman"/>
          <w:color w:val="000000" w:themeColor="text1"/>
        </w:rPr>
        <w:t xml:space="preserve">2.2. В стоимость включены все расходы Исполнителя, налоги (включая НДС), сборы и иные обязательные платежи. </w:t>
      </w:r>
    </w:p>
    <w:p w14:paraId="6E935726" w14:textId="3E762623" w:rsidR="001A32D2" w:rsidRPr="00C33029" w:rsidRDefault="347660B7" w:rsidP="347660B7">
      <w:pPr>
        <w:pStyle w:val="a3"/>
        <w:spacing w:after="0" w:line="240" w:lineRule="auto"/>
        <w:ind w:left="0"/>
        <w:jc w:val="both"/>
        <w:rPr>
          <w:rFonts w:ascii="Times New Roman" w:hAnsi="Times New Roman"/>
          <w:color w:val="000000" w:themeColor="text1"/>
        </w:rPr>
      </w:pPr>
      <w:r w:rsidRPr="00C33029">
        <w:rPr>
          <w:rFonts w:ascii="Times New Roman" w:hAnsi="Times New Roman"/>
          <w:color w:val="000000" w:themeColor="text1"/>
        </w:rPr>
        <w:t>2.3. Оплата производится по факту оказания услуг на основании подписанных Сторонами актов сдачи-приемки</w:t>
      </w:r>
      <w:r w:rsidR="00F56CF7" w:rsidRPr="00C33029">
        <w:rPr>
          <w:rFonts w:ascii="Times New Roman" w:hAnsi="Times New Roman"/>
          <w:color w:val="000000" w:themeColor="text1"/>
        </w:rPr>
        <w:t xml:space="preserve"> (форма акта приведена в Приложении 1)</w:t>
      </w:r>
      <w:r w:rsidRPr="00C33029">
        <w:rPr>
          <w:rFonts w:ascii="Times New Roman" w:hAnsi="Times New Roman"/>
          <w:color w:val="000000" w:themeColor="text1"/>
        </w:rPr>
        <w:t xml:space="preserve"> в течение 10 (десяти) рабочих дней с момента их подписания. </w:t>
      </w:r>
    </w:p>
    <w:p w14:paraId="0A3EC0D3" w14:textId="77777777" w:rsidR="001A32D2" w:rsidRPr="00C33029" w:rsidRDefault="347660B7" w:rsidP="347660B7">
      <w:pPr>
        <w:pStyle w:val="a3"/>
        <w:spacing w:after="0" w:line="240" w:lineRule="auto"/>
        <w:ind w:left="0"/>
        <w:jc w:val="both"/>
        <w:rPr>
          <w:rFonts w:ascii="Times New Roman" w:hAnsi="Times New Roman"/>
          <w:color w:val="000000" w:themeColor="text1"/>
        </w:rPr>
      </w:pPr>
      <w:r w:rsidRPr="00C33029">
        <w:rPr>
          <w:rFonts w:ascii="Times New Roman" w:hAnsi="Times New Roman"/>
          <w:color w:val="000000" w:themeColor="text1"/>
        </w:rPr>
        <w:t>2.4. Источником финансирования являются собственные средства Заказчика.</w:t>
      </w:r>
    </w:p>
    <w:p w14:paraId="1F750B01" w14:textId="588F0007" w:rsidR="00E816EA" w:rsidRPr="00C33029" w:rsidRDefault="347660B7" w:rsidP="347660B7">
      <w:pPr>
        <w:pStyle w:val="a3"/>
        <w:spacing w:after="0" w:line="240" w:lineRule="auto"/>
        <w:ind w:left="0"/>
        <w:jc w:val="both"/>
        <w:rPr>
          <w:rFonts w:ascii="Times New Roman" w:hAnsi="Times New Roman"/>
          <w:color w:val="000000" w:themeColor="text1"/>
        </w:rPr>
      </w:pPr>
      <w:r w:rsidRPr="00C33029">
        <w:rPr>
          <w:rFonts w:ascii="Times New Roman" w:hAnsi="Times New Roman"/>
          <w:color w:val="000000" w:themeColor="text1"/>
        </w:rPr>
        <w:t>2.5. Датой оплаты считается дата списания денежных средств с расчетного счета Заказчика.</w:t>
      </w:r>
    </w:p>
    <w:p w14:paraId="5497C7E1" w14:textId="77777777" w:rsidR="001A32D2" w:rsidRPr="00C33029" w:rsidRDefault="001A32D2" w:rsidP="001A32D2">
      <w:pPr>
        <w:pStyle w:val="a3"/>
        <w:spacing w:after="0" w:line="240" w:lineRule="auto"/>
        <w:ind w:left="0"/>
        <w:jc w:val="both"/>
        <w:rPr>
          <w:rFonts w:ascii="Times New Roman" w:hAnsi="Times New Roman"/>
          <w:color w:val="000000" w:themeColor="text1"/>
        </w:rPr>
      </w:pPr>
    </w:p>
    <w:p w14:paraId="2BCCD6D8" w14:textId="77777777" w:rsidR="00664DA6" w:rsidRPr="00C33029" w:rsidRDefault="347660B7" w:rsidP="347660B7">
      <w:pPr>
        <w:pStyle w:val="a3"/>
        <w:numPr>
          <w:ilvl w:val="0"/>
          <w:numId w:val="2"/>
        </w:numPr>
        <w:spacing w:after="0" w:line="240" w:lineRule="auto"/>
        <w:ind w:left="0" w:firstLine="0"/>
        <w:jc w:val="center"/>
        <w:rPr>
          <w:rFonts w:ascii="Times New Roman" w:hAnsi="Times New Roman"/>
          <w:b/>
          <w:color w:val="000000" w:themeColor="text1"/>
        </w:rPr>
      </w:pPr>
      <w:r w:rsidRPr="00C33029">
        <w:rPr>
          <w:rFonts w:ascii="Times New Roman" w:hAnsi="Times New Roman"/>
          <w:b/>
          <w:color w:val="000000" w:themeColor="text1"/>
        </w:rPr>
        <w:t>ПОРЯДОК ОКАЗАНИЯ, СДАЧИ И ПРИЕМКИ УСЛУГ.</w:t>
      </w:r>
    </w:p>
    <w:p w14:paraId="35E3FCA6" w14:textId="48AA152E" w:rsidR="00C94DC8"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3.1. Организационные требования:</w:t>
      </w:r>
    </w:p>
    <w:p w14:paraId="0660489F" w14:textId="1F17D646" w:rsidR="00C94DC8"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3.1.1. Исполнитель обязан организовать защищенные каналы связи (основной и дублирующий) и настроить ПК работников в соответствии с требованиями ИБ в течение двух недель с даты подписания Договора</w:t>
      </w:r>
      <w:r w:rsidR="005926B5" w:rsidRPr="00BC766C">
        <w:rPr>
          <w:rFonts w:ascii="Times New Roman" w:hAnsi="Times New Roman" w:cs="Times New Roman"/>
          <w:color w:val="000000" w:themeColor="text1"/>
        </w:rPr>
        <w:t xml:space="preserve"> или в иной срок, согласованный Сторонами</w:t>
      </w:r>
      <w:r w:rsidRPr="00C33029">
        <w:rPr>
          <w:rFonts w:ascii="Times New Roman" w:hAnsi="Times New Roman"/>
          <w:color w:val="000000" w:themeColor="text1"/>
        </w:rPr>
        <w:t>.</w:t>
      </w:r>
    </w:p>
    <w:p w14:paraId="36CEA6D9" w14:textId="51DA915B" w:rsidR="00C94DC8"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xml:space="preserve">3.1.2. Исполнитель обеспечивает работу многоканального телефона с пропускной </w:t>
      </w:r>
      <w:r w:rsidR="008F4EAF" w:rsidRPr="00C33029">
        <w:rPr>
          <w:rFonts w:ascii="Times New Roman" w:hAnsi="Times New Roman"/>
          <w:color w:val="000000" w:themeColor="text1"/>
        </w:rPr>
        <w:t xml:space="preserve">способностью </w:t>
      </w:r>
      <w:r w:rsidR="008F4EAF" w:rsidRPr="00BC766C">
        <w:rPr>
          <w:rFonts w:ascii="Times New Roman" w:hAnsi="Times New Roman" w:cs="Times New Roman"/>
          <w:color w:val="000000" w:themeColor="text1"/>
        </w:rPr>
        <w:t>согласно</w:t>
      </w:r>
      <w:r w:rsidR="00253025" w:rsidRPr="00BC766C">
        <w:rPr>
          <w:rFonts w:ascii="Times New Roman" w:hAnsi="Times New Roman" w:cs="Times New Roman"/>
          <w:color w:val="000000" w:themeColor="text1"/>
        </w:rPr>
        <w:t xml:space="preserve"> п. 1.4.4</w:t>
      </w:r>
      <w:r w:rsidRPr="00C33029">
        <w:rPr>
          <w:rFonts w:ascii="Times New Roman" w:hAnsi="Times New Roman"/>
          <w:color w:val="000000" w:themeColor="text1"/>
        </w:rPr>
        <w:t>.</w:t>
      </w:r>
    </w:p>
    <w:p w14:paraId="62E93705" w14:textId="4907227B" w:rsidR="009366D0"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xml:space="preserve">3.1.3. Уровень доступности оказания услуги первой линии поддержки работников </w:t>
      </w:r>
      <w:r w:rsidRPr="00BC766C">
        <w:rPr>
          <w:rFonts w:ascii="Times New Roman" w:hAnsi="Times New Roman" w:cs="Times New Roman"/>
          <w:color w:val="000000" w:themeColor="text1"/>
        </w:rPr>
        <w:t>Заказ</w:t>
      </w:r>
      <w:r w:rsidR="00253025" w:rsidRPr="00BC766C">
        <w:rPr>
          <w:rFonts w:ascii="Times New Roman" w:hAnsi="Times New Roman" w:cs="Times New Roman"/>
          <w:color w:val="000000" w:themeColor="text1"/>
        </w:rPr>
        <w:t>чика</w:t>
      </w:r>
      <w:r w:rsidRPr="00C33029">
        <w:rPr>
          <w:rFonts w:ascii="Times New Roman" w:hAnsi="Times New Roman"/>
          <w:color w:val="000000" w:themeColor="text1"/>
        </w:rPr>
        <w:t xml:space="preserve"> должен составлять не ниже 99,9% в месяц. </w:t>
      </w:r>
    </w:p>
    <w:p w14:paraId="0C560EEC" w14:textId="270E8484" w:rsidR="00825D4F"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3.1.4. Уровень доступности защищенных каналов связи с локальной сетью Заказчика (основного и дублирующего), защищенных каналов связи телефонии (основного и дублирующего) должен составлять не ниже 99,9% в месяц.</w:t>
      </w:r>
    </w:p>
    <w:p w14:paraId="30E39751" w14:textId="2BD0DDE7" w:rsidR="00C94DC8"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3.2. SLA (Параметры качества):</w:t>
      </w:r>
    </w:p>
    <w:p w14:paraId="2630D904" w14:textId="01B4C11F" w:rsidR="00C94DC8"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3.2.1 Время реакции для всех типов заявок (Высокая, Средняя, Низкая срочность) — до 0,5 часа.</w:t>
      </w:r>
    </w:p>
    <w:p w14:paraId="1DB61051" w14:textId="31C2A67F" w:rsidR="00D422B0" w:rsidRPr="00C33029" w:rsidRDefault="36B06038" w:rsidP="00E27F07">
      <w:pPr>
        <w:spacing w:after="0" w:line="240" w:lineRule="auto"/>
        <w:ind w:firstLine="708"/>
        <w:jc w:val="both"/>
        <w:rPr>
          <w:rFonts w:ascii="Times New Roman" w:hAnsi="Times New Roman"/>
          <w:color w:val="000000" w:themeColor="text1"/>
        </w:rPr>
      </w:pPr>
      <w:r w:rsidRPr="00C33029">
        <w:rPr>
          <w:rFonts w:ascii="Times New Roman" w:hAnsi="Times New Roman"/>
          <w:color w:val="000000" w:themeColor="text1"/>
        </w:rPr>
        <w:t xml:space="preserve">Время реакции: Период времени, который начинается с момента регистрации Заказчиком Заявки на обслуживание в системе </w:t>
      </w:r>
      <w:proofErr w:type="spellStart"/>
      <w:r w:rsidRPr="00BC766C">
        <w:rPr>
          <w:rFonts w:ascii="Times New Roman" w:hAnsi="Times New Roman" w:cs="Times New Roman"/>
          <w:color w:val="000000" w:themeColor="text1"/>
        </w:rPr>
        <w:t>ServiceDesk</w:t>
      </w:r>
      <w:proofErr w:type="spellEnd"/>
      <w:r w:rsidRPr="00C33029">
        <w:rPr>
          <w:rFonts w:ascii="Times New Roman" w:hAnsi="Times New Roman"/>
          <w:color w:val="000000" w:themeColor="text1"/>
        </w:rPr>
        <w:t xml:space="preserve"> или регистрации Заявки Исполнителем во время звонка пользователя по телефонной связи до времени размещения заявки на соответствующей линии поддержки.</w:t>
      </w:r>
    </w:p>
    <w:p w14:paraId="0CFA9A22" w14:textId="4C3961F9" w:rsidR="009366D0"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xml:space="preserve">3.2.2. Время разрешения заявки: </w:t>
      </w:r>
    </w:p>
    <w:p w14:paraId="444CA799" w14:textId="3B00138B" w:rsidR="00F234FB"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xml:space="preserve">Высокая срочность — до 2 часов; </w:t>
      </w:r>
    </w:p>
    <w:p w14:paraId="17290A85" w14:textId="28C5DFBE" w:rsidR="00F234FB"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xml:space="preserve">Средняя срочность — до 4 часов; </w:t>
      </w:r>
    </w:p>
    <w:p w14:paraId="435AC851" w14:textId="11036302" w:rsidR="00F234FB" w:rsidRPr="00C33029" w:rsidRDefault="347660B7"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xml:space="preserve">Низкая срочность — до 8 часов. </w:t>
      </w:r>
    </w:p>
    <w:p w14:paraId="6C5EFC79" w14:textId="2C32B444" w:rsidR="00C90BC1" w:rsidRPr="00C33029" w:rsidRDefault="347660B7" w:rsidP="00E27F07">
      <w:pPr>
        <w:spacing w:after="0" w:line="240" w:lineRule="auto"/>
        <w:ind w:firstLine="708"/>
        <w:jc w:val="both"/>
        <w:rPr>
          <w:rFonts w:ascii="Times New Roman" w:hAnsi="Times New Roman"/>
          <w:color w:val="000000" w:themeColor="text1"/>
        </w:rPr>
      </w:pPr>
      <w:r w:rsidRPr="00C33029">
        <w:rPr>
          <w:rFonts w:ascii="Times New Roman" w:hAnsi="Times New Roman"/>
          <w:color w:val="000000" w:themeColor="text1"/>
        </w:rPr>
        <w:t>В том числе при регистрации заявок, поступающих посредством звонков по телефону на номер +375-017-229-99-29 (городской) и внутренний 1000.</w:t>
      </w:r>
    </w:p>
    <w:p w14:paraId="727A16B8" w14:textId="137A1980" w:rsidR="00D422B0" w:rsidRPr="00C33029" w:rsidRDefault="36B06038" w:rsidP="00E27F07">
      <w:pPr>
        <w:spacing w:after="0" w:line="240" w:lineRule="auto"/>
        <w:ind w:firstLine="708"/>
        <w:jc w:val="both"/>
        <w:rPr>
          <w:rFonts w:ascii="Times New Roman" w:hAnsi="Times New Roman"/>
          <w:color w:val="000000" w:themeColor="text1"/>
        </w:rPr>
      </w:pPr>
      <w:r w:rsidRPr="00C33029">
        <w:rPr>
          <w:rFonts w:ascii="Times New Roman" w:hAnsi="Times New Roman"/>
          <w:color w:val="000000" w:themeColor="text1"/>
        </w:rPr>
        <w:t xml:space="preserve">Фиксированное время разрешения Заявки: </w:t>
      </w:r>
      <w:r w:rsidR="00DD01DD" w:rsidRPr="00C33029">
        <w:rPr>
          <w:rFonts w:ascii="Times New Roman" w:hAnsi="Times New Roman"/>
          <w:color w:val="000000" w:themeColor="text1"/>
        </w:rPr>
        <w:t xml:space="preserve">период </w:t>
      </w:r>
      <w:r w:rsidRPr="00C33029">
        <w:rPr>
          <w:rFonts w:ascii="Times New Roman" w:hAnsi="Times New Roman"/>
          <w:color w:val="000000" w:themeColor="text1"/>
        </w:rPr>
        <w:t xml:space="preserve">времени, который начинается с момента регистрации Заказчиком Заявки на обслуживание в системе </w:t>
      </w:r>
      <w:proofErr w:type="spellStart"/>
      <w:r w:rsidRPr="00BC766C">
        <w:rPr>
          <w:rFonts w:ascii="Times New Roman" w:hAnsi="Times New Roman" w:cs="Times New Roman"/>
          <w:color w:val="000000" w:themeColor="text1"/>
        </w:rPr>
        <w:t>ServiceDesk</w:t>
      </w:r>
      <w:proofErr w:type="spellEnd"/>
      <w:r w:rsidRPr="00C33029">
        <w:rPr>
          <w:rFonts w:ascii="Times New Roman" w:hAnsi="Times New Roman"/>
          <w:color w:val="000000" w:themeColor="text1"/>
        </w:rPr>
        <w:t xml:space="preserve"> и временем фактического разрешения Заявки.</w:t>
      </w:r>
    </w:p>
    <w:p w14:paraId="18F3AB87" w14:textId="0209CDDD" w:rsidR="009366D0" w:rsidRPr="00C33029" w:rsidRDefault="36B06038"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3.3. Режим работы: в рабочее время (</w:t>
      </w:r>
      <w:proofErr w:type="spellStart"/>
      <w:r w:rsidRPr="00C33029">
        <w:rPr>
          <w:rFonts w:ascii="Times New Roman" w:hAnsi="Times New Roman"/>
          <w:color w:val="000000" w:themeColor="text1"/>
        </w:rPr>
        <w:t>пн-пт</w:t>
      </w:r>
      <w:proofErr w:type="spellEnd"/>
      <w:r w:rsidRPr="00C33029">
        <w:rPr>
          <w:rFonts w:ascii="Times New Roman" w:hAnsi="Times New Roman"/>
          <w:color w:val="000000" w:themeColor="text1"/>
        </w:rPr>
        <w:t xml:space="preserve"> с 08:00 до 21:30) и выходные/праздничные дни (с 09:00 до 18:00). </w:t>
      </w:r>
    </w:p>
    <w:p w14:paraId="5F9B2720" w14:textId="4931B2F7" w:rsidR="00C94DC8" w:rsidRPr="00C33029" w:rsidRDefault="36B06038" w:rsidP="00E27F0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xml:space="preserve">3.4. Все запросы регистрируются в системе </w:t>
      </w:r>
      <w:proofErr w:type="spellStart"/>
      <w:r w:rsidRPr="00BC766C">
        <w:rPr>
          <w:rFonts w:ascii="Times New Roman" w:hAnsi="Times New Roman" w:cs="Times New Roman"/>
          <w:color w:val="000000" w:themeColor="text1"/>
        </w:rPr>
        <w:t>ServiceDesk</w:t>
      </w:r>
      <w:proofErr w:type="spellEnd"/>
      <w:r w:rsidRPr="00C33029">
        <w:rPr>
          <w:rFonts w:ascii="Times New Roman" w:hAnsi="Times New Roman"/>
          <w:color w:val="000000" w:themeColor="text1"/>
        </w:rPr>
        <w:t xml:space="preserve"> Заказчика. При закрытии заявки Исполнитель обязан оставлять развернутый комментарий с использованием</w:t>
      </w:r>
      <w:r w:rsidR="00734F6C" w:rsidRPr="00C33029">
        <w:rPr>
          <w:rFonts w:ascii="Times New Roman" w:hAnsi="Times New Roman"/>
          <w:color w:val="000000" w:themeColor="text1"/>
        </w:rPr>
        <w:t xml:space="preserve"> </w:t>
      </w:r>
      <w:r w:rsidR="00734F6C">
        <w:rPr>
          <w:rFonts w:ascii="Times New Roman" w:hAnsi="Times New Roman" w:cs="Times New Roman"/>
          <w:color w:val="000000" w:themeColor="text1"/>
        </w:rPr>
        <w:t>согласованных с Заказчиком</w:t>
      </w:r>
      <w:r w:rsidRPr="00BC766C">
        <w:rPr>
          <w:rFonts w:ascii="Times New Roman" w:hAnsi="Times New Roman" w:cs="Times New Roman"/>
          <w:color w:val="000000" w:themeColor="text1"/>
        </w:rPr>
        <w:t xml:space="preserve"> </w:t>
      </w:r>
      <w:r w:rsidRPr="00C33029">
        <w:rPr>
          <w:rFonts w:ascii="Times New Roman" w:hAnsi="Times New Roman"/>
          <w:color w:val="000000" w:themeColor="text1"/>
        </w:rPr>
        <w:t>тегов. 3.5. Работники Исполнителя обязаны ознакомиться с инструкциями и локальными, правовыми актами (далее ЛПА) Заказчика в течение двух недель с даты их отправки по</w:t>
      </w:r>
      <w:r w:rsidR="00393057" w:rsidRPr="00C33029">
        <w:rPr>
          <w:rFonts w:ascii="Times New Roman" w:hAnsi="Times New Roman"/>
          <w:color w:val="000000" w:themeColor="text1"/>
        </w:rPr>
        <w:t xml:space="preserve"> </w:t>
      </w:r>
      <w:r w:rsidR="00393057">
        <w:rPr>
          <w:rFonts w:ascii="Times New Roman" w:hAnsi="Times New Roman" w:cs="Times New Roman"/>
          <w:color w:val="000000" w:themeColor="text1"/>
        </w:rPr>
        <w:t>электронной почте (далее</w:t>
      </w:r>
      <w:r w:rsidRPr="00BC766C">
        <w:rPr>
          <w:rFonts w:ascii="Times New Roman" w:hAnsi="Times New Roman" w:cs="Times New Roman"/>
          <w:color w:val="000000" w:themeColor="text1"/>
        </w:rPr>
        <w:t xml:space="preserve"> </w:t>
      </w:r>
      <w:r w:rsidRPr="00C33029">
        <w:rPr>
          <w:rFonts w:ascii="Times New Roman" w:hAnsi="Times New Roman"/>
          <w:color w:val="000000" w:themeColor="text1"/>
          <w:lang w:val="en-US"/>
        </w:rPr>
        <w:t>email</w:t>
      </w:r>
      <w:r w:rsidR="00393057">
        <w:rPr>
          <w:rFonts w:ascii="Times New Roman" w:hAnsi="Times New Roman" w:cs="Times New Roman"/>
          <w:color w:val="000000" w:themeColor="text1"/>
        </w:rPr>
        <w:t>)</w:t>
      </w:r>
      <w:r w:rsidRPr="00BC766C">
        <w:rPr>
          <w:rFonts w:ascii="Times New Roman" w:hAnsi="Times New Roman" w:cs="Times New Roman"/>
          <w:color w:val="000000" w:themeColor="text1"/>
        </w:rPr>
        <w:t>.</w:t>
      </w:r>
    </w:p>
    <w:p w14:paraId="48A8D37D" w14:textId="7A6B68BF" w:rsidR="0010343F" w:rsidRPr="00C33029" w:rsidRDefault="0010343F">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3.6.</w:t>
      </w:r>
      <w:r w:rsidRPr="00C33029">
        <w:rPr>
          <w:rFonts w:ascii="Times New Roman" w:hAnsi="Times New Roman"/>
          <w:color w:val="000000" w:themeColor="text1"/>
        </w:rPr>
        <w:tab/>
        <w:t>Исполнитель не вправе передавать исполнение любых функций, работ или услуг, а равно любых своих обязательств по Договору, третьим лицам (в том числе аутсорсинговым организациям, субподрядчикам, аффилированным лицам Поставщика) без предварительного письменного согласия Банка.</w:t>
      </w:r>
    </w:p>
    <w:p w14:paraId="55584F99" w14:textId="612E8CFA" w:rsidR="00CF60D7" w:rsidRPr="00BC766C" w:rsidRDefault="00CF60D7">
      <w:pPr>
        <w:spacing w:after="0" w:line="240" w:lineRule="auto"/>
        <w:jc w:val="both"/>
        <w:rPr>
          <w:rFonts w:ascii="Times New Roman" w:hAnsi="Times New Roman" w:cs="Times New Roman"/>
          <w:color w:val="000000" w:themeColor="text1"/>
        </w:rPr>
      </w:pPr>
      <w:r w:rsidRPr="00BC766C">
        <w:rPr>
          <w:rFonts w:ascii="Times New Roman" w:hAnsi="Times New Roman" w:cs="Times New Roman"/>
          <w:color w:val="000000" w:themeColor="text1"/>
        </w:rPr>
        <w:t>3.7. Порядок регистрации заявки на техническое обслуживание:</w:t>
      </w:r>
    </w:p>
    <w:p w14:paraId="3D92B77E" w14:textId="57C83920" w:rsidR="00CF60D7" w:rsidRPr="00BC766C" w:rsidRDefault="00CF60D7" w:rsidP="006E01A4">
      <w:pPr>
        <w:spacing w:after="0" w:line="240" w:lineRule="auto"/>
        <w:ind w:firstLine="426"/>
        <w:jc w:val="both"/>
        <w:rPr>
          <w:rFonts w:ascii="Times New Roman" w:hAnsi="Times New Roman" w:cs="Times New Roman"/>
          <w:color w:val="000000" w:themeColor="text1"/>
        </w:rPr>
      </w:pPr>
      <w:r w:rsidRPr="00BC766C">
        <w:rPr>
          <w:rFonts w:ascii="Times New Roman" w:hAnsi="Times New Roman" w:cs="Times New Roman"/>
          <w:color w:val="000000" w:themeColor="text1"/>
        </w:rPr>
        <w:t xml:space="preserve">Исполнитель в </w:t>
      </w:r>
      <w:proofErr w:type="spellStart"/>
      <w:r w:rsidRPr="00BC766C">
        <w:rPr>
          <w:rFonts w:ascii="Times New Roman" w:hAnsi="Times New Roman" w:cs="Times New Roman"/>
          <w:color w:val="000000" w:themeColor="text1"/>
        </w:rPr>
        <w:t>ServiceDesk</w:t>
      </w:r>
      <w:proofErr w:type="spellEnd"/>
      <w:r w:rsidRPr="00BC766C">
        <w:rPr>
          <w:rFonts w:ascii="Times New Roman" w:hAnsi="Times New Roman" w:cs="Times New Roman"/>
          <w:color w:val="000000" w:themeColor="text1"/>
        </w:rPr>
        <w:t xml:space="preserve"> (</w:t>
      </w:r>
      <w:r w:rsidR="00AD0E67" w:rsidRPr="00BC766C">
        <w:rPr>
          <w:rFonts w:ascii="Times New Roman" w:hAnsi="Times New Roman" w:cs="Times New Roman"/>
          <w:color w:val="000000" w:themeColor="text1"/>
        </w:rPr>
        <w:t>система</w:t>
      </w:r>
      <w:r w:rsidRPr="00BC766C">
        <w:rPr>
          <w:rFonts w:ascii="Times New Roman" w:hAnsi="Times New Roman" w:cs="Times New Roman"/>
          <w:color w:val="000000" w:themeColor="text1"/>
        </w:rPr>
        <w:t xml:space="preserve"> для регистрации и обработки запросов и инциденто</w:t>
      </w:r>
      <w:r w:rsidR="00B971F0" w:rsidRPr="00BC766C">
        <w:rPr>
          <w:rFonts w:ascii="Times New Roman" w:hAnsi="Times New Roman" w:cs="Times New Roman"/>
          <w:color w:val="000000" w:themeColor="text1"/>
        </w:rPr>
        <w:t xml:space="preserve">в Заказчика, далее </w:t>
      </w:r>
      <w:proofErr w:type="spellStart"/>
      <w:r w:rsidR="00AD0E67" w:rsidRPr="00BC766C">
        <w:rPr>
          <w:rFonts w:ascii="Times New Roman" w:hAnsi="Times New Roman" w:cs="Times New Roman"/>
          <w:color w:val="000000" w:themeColor="text1"/>
        </w:rPr>
        <w:t>ServiceDesk</w:t>
      </w:r>
      <w:proofErr w:type="spellEnd"/>
      <w:r w:rsidR="00B971F0" w:rsidRPr="00BC766C">
        <w:rPr>
          <w:rFonts w:ascii="Times New Roman" w:hAnsi="Times New Roman" w:cs="Times New Roman"/>
          <w:color w:val="000000" w:themeColor="text1"/>
        </w:rPr>
        <w:t>)</w:t>
      </w:r>
      <w:r w:rsidRPr="00BC766C">
        <w:rPr>
          <w:rFonts w:ascii="Times New Roman" w:hAnsi="Times New Roman" w:cs="Times New Roman"/>
          <w:color w:val="000000" w:themeColor="text1"/>
        </w:rPr>
        <w:t xml:space="preserve"> принимает Запросы в следующем порядке:</w:t>
      </w:r>
    </w:p>
    <w:p w14:paraId="40963809" w14:textId="3F3E4F96" w:rsidR="00CF60D7" w:rsidRPr="00BC766C" w:rsidRDefault="00CF60D7" w:rsidP="006E01A4">
      <w:pPr>
        <w:spacing w:after="0" w:line="240" w:lineRule="auto"/>
        <w:ind w:firstLine="426"/>
        <w:jc w:val="both"/>
        <w:rPr>
          <w:rFonts w:cs="Times New Roman"/>
          <w:bCs/>
          <w:color w:val="000000" w:themeColor="text1"/>
        </w:rPr>
      </w:pPr>
      <w:r w:rsidRPr="00BC766C">
        <w:rPr>
          <w:rFonts w:ascii="Times New Roman" w:hAnsi="Times New Roman" w:cs="Times New Roman"/>
          <w:color w:val="000000" w:themeColor="text1"/>
        </w:rPr>
        <w:t xml:space="preserve">оформленные в личном кабинете </w:t>
      </w:r>
      <w:proofErr w:type="spellStart"/>
      <w:r w:rsidR="00AD0E67" w:rsidRPr="00BC766C">
        <w:rPr>
          <w:rFonts w:ascii="Times New Roman" w:hAnsi="Times New Roman" w:cs="Times New Roman"/>
          <w:color w:val="000000" w:themeColor="text1"/>
        </w:rPr>
        <w:t>ServiceDesk</w:t>
      </w:r>
      <w:proofErr w:type="spellEnd"/>
      <w:r w:rsidR="00AD0E67" w:rsidRPr="00BC766C">
        <w:rPr>
          <w:rFonts w:ascii="Times New Roman" w:hAnsi="Times New Roman" w:cs="Times New Roman"/>
          <w:color w:val="000000" w:themeColor="text1"/>
        </w:rPr>
        <w:t xml:space="preserve"> </w:t>
      </w:r>
      <w:r w:rsidRPr="00BC766C">
        <w:rPr>
          <w:rFonts w:ascii="Times New Roman" w:hAnsi="Times New Roman" w:cs="Times New Roman"/>
          <w:color w:val="000000" w:themeColor="text1"/>
        </w:rPr>
        <w:t>(https://sd.mtb.minsk.by/servicedesk/customer/portals);</w:t>
      </w:r>
    </w:p>
    <w:p w14:paraId="5DF09440" w14:textId="4D8AA81C" w:rsidR="00CF60D7" w:rsidRPr="00BC766C" w:rsidRDefault="00CF60D7" w:rsidP="006E01A4">
      <w:pPr>
        <w:spacing w:after="0" w:line="240" w:lineRule="auto"/>
        <w:ind w:firstLine="426"/>
        <w:jc w:val="both"/>
        <w:rPr>
          <w:rFonts w:cs="Times New Roman"/>
          <w:bCs/>
          <w:color w:val="000000" w:themeColor="text1"/>
        </w:rPr>
      </w:pPr>
      <w:r w:rsidRPr="00BC766C">
        <w:rPr>
          <w:rFonts w:ascii="Times New Roman" w:hAnsi="Times New Roman" w:cs="Times New Roman"/>
          <w:color w:val="000000" w:themeColor="text1"/>
        </w:rPr>
        <w:t xml:space="preserve">по электронной почте на согласованный с Заказчиком </w:t>
      </w:r>
      <w:proofErr w:type="spellStart"/>
      <w:r w:rsidRPr="00BC766C">
        <w:rPr>
          <w:rFonts w:ascii="Times New Roman" w:hAnsi="Times New Roman" w:cs="Times New Roman"/>
          <w:color w:val="000000" w:themeColor="text1"/>
        </w:rPr>
        <w:t>email</w:t>
      </w:r>
      <w:proofErr w:type="spellEnd"/>
      <w:r w:rsidRPr="00BC766C">
        <w:rPr>
          <w:rFonts w:ascii="Times New Roman" w:hAnsi="Times New Roman" w:cs="Times New Roman"/>
          <w:color w:val="000000" w:themeColor="text1"/>
        </w:rPr>
        <w:t xml:space="preserve"> (в виде протокола об ошибке или заявки на обслуживание от внешних клиентов Заказчика)</w:t>
      </w:r>
      <w:r w:rsidR="00513EA6" w:rsidRPr="00BC766C">
        <w:rPr>
          <w:rFonts w:ascii="Times New Roman" w:hAnsi="Times New Roman" w:cs="Times New Roman"/>
          <w:color w:val="000000" w:themeColor="text1"/>
        </w:rPr>
        <w:t>.</w:t>
      </w:r>
    </w:p>
    <w:p w14:paraId="71743310" w14:textId="68A999E3" w:rsidR="00CF60D7" w:rsidRPr="00BC766C" w:rsidRDefault="00513EA6" w:rsidP="00BC766C">
      <w:pPr>
        <w:spacing w:after="0" w:line="240" w:lineRule="auto"/>
        <w:jc w:val="both"/>
        <w:rPr>
          <w:rFonts w:cs="Times New Roman"/>
          <w:bCs/>
          <w:color w:val="000000" w:themeColor="text1"/>
        </w:rPr>
      </w:pPr>
      <w:r w:rsidRPr="00BC766C">
        <w:rPr>
          <w:rFonts w:ascii="Times New Roman" w:hAnsi="Times New Roman" w:cs="Times New Roman"/>
          <w:color w:val="000000" w:themeColor="text1"/>
        </w:rPr>
        <w:lastRenderedPageBreak/>
        <w:tab/>
        <w:t>З</w:t>
      </w:r>
      <w:r w:rsidR="00CF60D7" w:rsidRPr="00BC766C">
        <w:rPr>
          <w:rFonts w:ascii="Times New Roman" w:hAnsi="Times New Roman" w:cs="Times New Roman"/>
          <w:color w:val="000000" w:themeColor="text1"/>
        </w:rPr>
        <w:t xml:space="preserve">апросы по телефону принимаются только в случае отсутствия доступа к </w:t>
      </w:r>
      <w:proofErr w:type="spellStart"/>
      <w:r w:rsidR="00AD0E67">
        <w:rPr>
          <w:rFonts w:ascii="Times New Roman" w:hAnsi="Times New Roman" w:cs="Times New Roman"/>
          <w:color w:val="000000" w:themeColor="text1"/>
        </w:rPr>
        <w:t>ServiceDesk</w:t>
      </w:r>
      <w:proofErr w:type="spellEnd"/>
      <w:r w:rsidR="00CF60D7" w:rsidRPr="00BC766C">
        <w:rPr>
          <w:rFonts w:ascii="Times New Roman" w:hAnsi="Times New Roman" w:cs="Times New Roman"/>
          <w:color w:val="000000" w:themeColor="text1"/>
        </w:rPr>
        <w:t>.</w:t>
      </w:r>
      <w:r w:rsidR="00CF60D7" w:rsidRPr="00BC766C" w:rsidDel="005713A9">
        <w:rPr>
          <w:rFonts w:ascii="Times New Roman" w:hAnsi="Times New Roman" w:cs="Times New Roman"/>
          <w:color w:val="000000" w:themeColor="text1"/>
        </w:rPr>
        <w:t xml:space="preserve"> </w:t>
      </w:r>
      <w:r w:rsidR="00CF60D7" w:rsidRPr="00BC766C">
        <w:rPr>
          <w:rFonts w:ascii="Times New Roman" w:hAnsi="Times New Roman" w:cs="Times New Roman"/>
          <w:color w:val="000000" w:themeColor="text1"/>
        </w:rPr>
        <w:t>Запросы принимаются на номер +375-017-229-99-29 (городской) и внутренний 1000.</w:t>
      </w:r>
    </w:p>
    <w:p w14:paraId="11D7E886" w14:textId="2B67A7FF" w:rsidR="00CF60D7" w:rsidRPr="00BC766C" w:rsidRDefault="00513EA6" w:rsidP="00BC766C">
      <w:pPr>
        <w:spacing w:after="0" w:line="240" w:lineRule="auto"/>
        <w:jc w:val="both"/>
        <w:rPr>
          <w:rFonts w:ascii="Times New Roman" w:hAnsi="Times New Roman" w:cs="Times New Roman"/>
          <w:color w:val="000000" w:themeColor="text1"/>
        </w:rPr>
      </w:pPr>
      <w:r w:rsidRPr="00BC766C">
        <w:rPr>
          <w:rFonts w:ascii="Times New Roman" w:hAnsi="Times New Roman" w:cs="Times New Roman"/>
          <w:color w:val="000000" w:themeColor="text1"/>
        </w:rPr>
        <w:tab/>
      </w:r>
      <w:r w:rsidR="00CF60D7" w:rsidRPr="00BC766C">
        <w:rPr>
          <w:rFonts w:ascii="Times New Roman" w:hAnsi="Times New Roman" w:cs="Times New Roman"/>
          <w:color w:val="000000" w:themeColor="text1"/>
        </w:rPr>
        <w:t xml:space="preserve">При приеме Запроса по телефону специалист </w:t>
      </w:r>
      <w:proofErr w:type="spellStart"/>
      <w:r w:rsidR="00CF60D7" w:rsidRPr="00BC766C">
        <w:rPr>
          <w:rFonts w:ascii="Times New Roman" w:hAnsi="Times New Roman" w:cs="Times New Roman"/>
          <w:color w:val="000000" w:themeColor="text1"/>
        </w:rPr>
        <w:t>ServiceDesk</w:t>
      </w:r>
      <w:proofErr w:type="spellEnd"/>
      <w:r w:rsidR="00CF60D7" w:rsidRPr="00BC766C">
        <w:rPr>
          <w:rFonts w:ascii="Times New Roman" w:hAnsi="Times New Roman" w:cs="Times New Roman"/>
          <w:color w:val="000000" w:themeColor="text1"/>
        </w:rPr>
        <w:t xml:space="preserve"> обязан представиться.</w:t>
      </w:r>
    </w:p>
    <w:p w14:paraId="23000BF6" w14:textId="0D04948E" w:rsidR="00CF60D7" w:rsidRPr="00BC766C" w:rsidRDefault="00513EA6" w:rsidP="00BC766C">
      <w:pPr>
        <w:spacing w:after="0" w:line="240" w:lineRule="auto"/>
        <w:jc w:val="both"/>
        <w:rPr>
          <w:rFonts w:ascii="Times New Roman" w:hAnsi="Times New Roman" w:cs="Times New Roman"/>
          <w:color w:val="000000" w:themeColor="text1"/>
        </w:rPr>
      </w:pPr>
      <w:r w:rsidRPr="00BC766C">
        <w:rPr>
          <w:rFonts w:ascii="Times New Roman" w:hAnsi="Times New Roman" w:cs="Times New Roman"/>
          <w:color w:val="000000" w:themeColor="text1"/>
        </w:rPr>
        <w:tab/>
      </w:r>
      <w:r w:rsidR="00CF60D7" w:rsidRPr="00BC766C">
        <w:rPr>
          <w:rFonts w:ascii="Times New Roman" w:hAnsi="Times New Roman" w:cs="Times New Roman"/>
          <w:color w:val="000000" w:themeColor="text1"/>
        </w:rPr>
        <w:t>При осуществлении Запроса по телефону в обязательном порядке указываются следующие сведения:</w:t>
      </w:r>
    </w:p>
    <w:p w14:paraId="53D7A772" w14:textId="11499B9B" w:rsidR="00CF60D7" w:rsidRPr="00BC766C" w:rsidRDefault="00CF60D7" w:rsidP="00BC766C">
      <w:pPr>
        <w:spacing w:after="0" w:line="240" w:lineRule="auto"/>
        <w:ind w:firstLine="567"/>
        <w:jc w:val="both"/>
        <w:rPr>
          <w:rFonts w:cs="Times New Roman"/>
          <w:bCs/>
          <w:color w:val="000000" w:themeColor="text1"/>
        </w:rPr>
      </w:pPr>
      <w:r w:rsidRPr="00BC766C">
        <w:rPr>
          <w:rFonts w:ascii="Times New Roman" w:hAnsi="Times New Roman" w:cs="Times New Roman"/>
          <w:color w:val="000000" w:themeColor="text1"/>
        </w:rPr>
        <w:t>фамилия и имя работника;</w:t>
      </w:r>
    </w:p>
    <w:p w14:paraId="133F9A68" w14:textId="1ED579BC" w:rsidR="00CF60D7" w:rsidRPr="00BC766C" w:rsidRDefault="00CF60D7" w:rsidP="00BC766C">
      <w:pPr>
        <w:spacing w:after="0" w:line="240" w:lineRule="auto"/>
        <w:ind w:firstLine="567"/>
        <w:jc w:val="both"/>
        <w:rPr>
          <w:rFonts w:cs="Times New Roman"/>
          <w:bCs/>
          <w:color w:val="000000" w:themeColor="text1"/>
        </w:rPr>
      </w:pPr>
      <w:r w:rsidRPr="00BC766C">
        <w:rPr>
          <w:rFonts w:ascii="Times New Roman" w:hAnsi="Times New Roman" w:cs="Times New Roman"/>
          <w:color w:val="000000" w:themeColor="text1"/>
        </w:rPr>
        <w:t xml:space="preserve">структурное подразделение работника, </w:t>
      </w:r>
      <w:r w:rsidR="00BC766C" w:rsidRPr="00BC766C">
        <w:rPr>
          <w:rFonts w:ascii="Times New Roman" w:hAnsi="Times New Roman" w:cs="Times New Roman"/>
          <w:color w:val="000000" w:themeColor="text1"/>
        </w:rPr>
        <w:t>либо название внешней компании;</w:t>
      </w:r>
    </w:p>
    <w:p w14:paraId="6A583D27" w14:textId="77777777" w:rsidR="00513EA6" w:rsidRPr="00BC766C" w:rsidRDefault="00CF60D7" w:rsidP="00BC766C">
      <w:pPr>
        <w:spacing w:after="0" w:line="240" w:lineRule="auto"/>
        <w:ind w:firstLine="567"/>
        <w:jc w:val="both"/>
        <w:rPr>
          <w:rFonts w:ascii="Times New Roman" w:hAnsi="Times New Roman" w:cs="Times New Roman"/>
          <w:color w:val="000000" w:themeColor="text1"/>
        </w:rPr>
      </w:pPr>
      <w:r w:rsidRPr="00BC766C">
        <w:rPr>
          <w:rFonts w:ascii="Times New Roman" w:hAnsi="Times New Roman" w:cs="Times New Roman"/>
          <w:color w:val="000000" w:themeColor="text1"/>
        </w:rPr>
        <w:t>адрес: город, улица, дом, кабинет;</w:t>
      </w:r>
    </w:p>
    <w:p w14:paraId="3DFADC5E" w14:textId="77777777" w:rsidR="00513EA6" w:rsidRPr="00BC766C" w:rsidRDefault="00CF60D7" w:rsidP="00BC766C">
      <w:pPr>
        <w:spacing w:after="0" w:line="240" w:lineRule="auto"/>
        <w:ind w:firstLine="567"/>
        <w:jc w:val="both"/>
        <w:rPr>
          <w:rFonts w:ascii="Times New Roman" w:hAnsi="Times New Roman" w:cs="Times New Roman"/>
          <w:color w:val="000000" w:themeColor="text1"/>
        </w:rPr>
      </w:pPr>
      <w:r w:rsidRPr="00BC766C">
        <w:rPr>
          <w:rFonts w:ascii="Times New Roman" w:hAnsi="Times New Roman" w:cs="Times New Roman"/>
          <w:color w:val="000000" w:themeColor="text1"/>
        </w:rPr>
        <w:t>контактный телефон (с кодом города/оператора);</w:t>
      </w:r>
    </w:p>
    <w:p w14:paraId="1D19A747" w14:textId="22FC23EC" w:rsidR="00CF60D7" w:rsidRPr="00BC766C" w:rsidRDefault="00CF60D7" w:rsidP="00BC766C">
      <w:pPr>
        <w:spacing w:after="0" w:line="240" w:lineRule="auto"/>
        <w:ind w:firstLine="567"/>
        <w:jc w:val="both"/>
        <w:rPr>
          <w:rFonts w:cs="Times New Roman"/>
          <w:bCs/>
          <w:color w:val="000000" w:themeColor="text1"/>
        </w:rPr>
      </w:pPr>
      <w:r w:rsidRPr="00BC766C">
        <w:rPr>
          <w:rFonts w:ascii="Times New Roman" w:hAnsi="Times New Roman" w:cs="Times New Roman"/>
          <w:color w:val="000000" w:themeColor="text1"/>
        </w:rPr>
        <w:t>Логин пользователя;</w:t>
      </w:r>
    </w:p>
    <w:p w14:paraId="38221376" w14:textId="77777777" w:rsidR="00513EA6" w:rsidRPr="008A695C" w:rsidRDefault="00CF60D7" w:rsidP="00BC766C">
      <w:pPr>
        <w:spacing w:after="0" w:line="240" w:lineRule="auto"/>
        <w:ind w:firstLine="567"/>
        <w:jc w:val="both"/>
        <w:rPr>
          <w:rFonts w:cs="Times New Roman"/>
          <w:color w:val="000000" w:themeColor="text1"/>
        </w:rPr>
      </w:pPr>
      <w:r w:rsidRPr="00BC766C">
        <w:rPr>
          <w:rFonts w:ascii="Times New Roman" w:hAnsi="Times New Roman" w:cs="Times New Roman"/>
          <w:color w:val="000000" w:themeColor="text1"/>
        </w:rPr>
        <w:t>адрес: город, улица, дом, кабинет;</w:t>
      </w:r>
    </w:p>
    <w:p w14:paraId="6BF99205" w14:textId="77777777" w:rsidR="00513EA6" w:rsidRPr="008A695C" w:rsidRDefault="00CF60D7" w:rsidP="00BC766C">
      <w:pPr>
        <w:spacing w:after="0" w:line="240" w:lineRule="auto"/>
        <w:ind w:firstLine="567"/>
        <w:jc w:val="both"/>
        <w:rPr>
          <w:rFonts w:cs="Times New Roman"/>
          <w:color w:val="000000" w:themeColor="text1"/>
        </w:rPr>
      </w:pPr>
      <w:r w:rsidRPr="00BC766C">
        <w:rPr>
          <w:rFonts w:ascii="Times New Roman" w:hAnsi="Times New Roman" w:cs="Times New Roman"/>
          <w:color w:val="000000" w:themeColor="text1"/>
        </w:rPr>
        <w:t>описание операции (клиент, номер операции);</w:t>
      </w:r>
    </w:p>
    <w:p w14:paraId="204C68E8" w14:textId="7B7FAC15" w:rsidR="00CF60D7" w:rsidRPr="00BC766C" w:rsidRDefault="00CF60D7" w:rsidP="00BC766C">
      <w:pPr>
        <w:spacing w:after="0" w:line="240" w:lineRule="auto"/>
        <w:ind w:firstLine="567"/>
        <w:jc w:val="both"/>
        <w:rPr>
          <w:rFonts w:cs="Times New Roman"/>
          <w:bCs/>
          <w:color w:val="000000" w:themeColor="text1"/>
        </w:rPr>
      </w:pPr>
      <w:r w:rsidRPr="00BC766C">
        <w:rPr>
          <w:rFonts w:ascii="Times New Roman" w:hAnsi="Times New Roman" w:cs="Times New Roman"/>
          <w:color w:val="000000" w:themeColor="text1"/>
        </w:rPr>
        <w:t>описание необходимой услуги (клиент, наименование услуги);</w:t>
      </w:r>
    </w:p>
    <w:p w14:paraId="2E613D96" w14:textId="44687F3D" w:rsidR="00CF60D7" w:rsidRPr="00BC766C" w:rsidRDefault="00513EA6" w:rsidP="00BC766C">
      <w:pPr>
        <w:spacing w:after="0" w:line="240" w:lineRule="auto"/>
        <w:ind w:firstLine="567"/>
        <w:jc w:val="both"/>
        <w:rPr>
          <w:rFonts w:ascii="Times New Roman" w:hAnsi="Times New Roman" w:cs="Times New Roman"/>
          <w:color w:val="000000" w:themeColor="text1"/>
        </w:rPr>
      </w:pPr>
      <w:r w:rsidRPr="00BC766C">
        <w:rPr>
          <w:rFonts w:ascii="Times New Roman" w:hAnsi="Times New Roman" w:cs="Times New Roman"/>
          <w:color w:val="000000" w:themeColor="text1"/>
        </w:rPr>
        <w:t>п</w:t>
      </w:r>
      <w:r w:rsidR="00CF60D7" w:rsidRPr="00BC766C">
        <w:rPr>
          <w:rFonts w:ascii="Times New Roman" w:hAnsi="Times New Roman" w:cs="Times New Roman"/>
          <w:color w:val="000000" w:themeColor="text1"/>
        </w:rPr>
        <w:t xml:space="preserve">олучить от пользователя максимально точно описание ситуации, по возможности получить скриншот. </w:t>
      </w:r>
    </w:p>
    <w:p w14:paraId="63846AE6" w14:textId="77777777" w:rsidR="00CF60D7" w:rsidRPr="00BC766C" w:rsidRDefault="00CF60D7" w:rsidP="00BC766C">
      <w:pPr>
        <w:spacing w:after="0" w:line="240" w:lineRule="auto"/>
        <w:ind w:firstLine="567"/>
        <w:jc w:val="both"/>
        <w:rPr>
          <w:rFonts w:ascii="Times New Roman" w:hAnsi="Times New Roman" w:cs="Times New Roman"/>
          <w:color w:val="000000" w:themeColor="text1"/>
        </w:rPr>
      </w:pPr>
      <w:r w:rsidRPr="00BC766C">
        <w:rPr>
          <w:rFonts w:ascii="Times New Roman" w:hAnsi="Times New Roman" w:cs="Times New Roman"/>
          <w:color w:val="000000" w:themeColor="text1"/>
        </w:rPr>
        <w:t xml:space="preserve">По инициативе пользователя или по требованию специалиста </w:t>
      </w:r>
      <w:proofErr w:type="spellStart"/>
      <w:r w:rsidRPr="00BC766C">
        <w:rPr>
          <w:rFonts w:ascii="Times New Roman" w:hAnsi="Times New Roman" w:cs="Times New Roman"/>
          <w:color w:val="000000" w:themeColor="text1"/>
        </w:rPr>
        <w:t>ServiceDesk</w:t>
      </w:r>
      <w:proofErr w:type="spellEnd"/>
      <w:r w:rsidRPr="00BC766C">
        <w:rPr>
          <w:rFonts w:ascii="Times New Roman" w:hAnsi="Times New Roman" w:cs="Times New Roman"/>
          <w:color w:val="000000" w:themeColor="text1"/>
        </w:rPr>
        <w:t xml:space="preserve"> может быть предоставлена дополнительная информация.</w:t>
      </w:r>
    </w:p>
    <w:p w14:paraId="6A05D75D" w14:textId="60852F1F" w:rsidR="00CF60D7" w:rsidRPr="00BC766C" w:rsidRDefault="00CF60D7" w:rsidP="00BC766C">
      <w:pPr>
        <w:spacing w:after="0" w:line="240" w:lineRule="auto"/>
        <w:ind w:firstLine="708"/>
        <w:jc w:val="both"/>
        <w:rPr>
          <w:rFonts w:ascii="Times New Roman" w:hAnsi="Times New Roman" w:cs="Times New Roman"/>
          <w:color w:val="000000" w:themeColor="text1"/>
        </w:rPr>
      </w:pPr>
      <w:r w:rsidRPr="00BC766C">
        <w:rPr>
          <w:rFonts w:ascii="Times New Roman" w:hAnsi="Times New Roman" w:cs="Times New Roman"/>
          <w:color w:val="000000" w:themeColor="text1"/>
        </w:rPr>
        <w:t>Проверка/установка уровня срочности в зависимости от содержания запроса, согласно Памятки повышения срочности.</w:t>
      </w:r>
    </w:p>
    <w:p w14:paraId="6D1D8839" w14:textId="6FE609FD" w:rsidR="00EF693C" w:rsidRPr="00BC766C" w:rsidRDefault="00CF60D7" w:rsidP="00BC766C">
      <w:pPr>
        <w:spacing w:after="0" w:line="240" w:lineRule="auto"/>
        <w:ind w:firstLine="708"/>
        <w:jc w:val="both"/>
        <w:rPr>
          <w:rFonts w:ascii="Times New Roman" w:hAnsi="Times New Roman" w:cs="Times New Roman"/>
          <w:color w:val="000000" w:themeColor="text1"/>
        </w:rPr>
      </w:pPr>
      <w:r w:rsidRPr="00BC766C">
        <w:rPr>
          <w:rFonts w:ascii="Times New Roman" w:hAnsi="Times New Roman" w:cs="Times New Roman"/>
          <w:color w:val="000000" w:themeColor="text1"/>
        </w:rPr>
        <w:t xml:space="preserve">Все Запросы регистрируются в </w:t>
      </w:r>
      <w:proofErr w:type="spellStart"/>
      <w:r w:rsidR="00AD0E67">
        <w:rPr>
          <w:rFonts w:ascii="Times New Roman" w:hAnsi="Times New Roman" w:cs="Times New Roman"/>
          <w:color w:val="000000" w:themeColor="text1"/>
        </w:rPr>
        <w:t>ServiceDesk</w:t>
      </w:r>
      <w:proofErr w:type="spellEnd"/>
      <w:r w:rsidR="00EF693C" w:rsidRPr="00BC766C">
        <w:rPr>
          <w:rFonts w:ascii="Times New Roman" w:hAnsi="Times New Roman" w:cs="Times New Roman"/>
          <w:color w:val="000000" w:themeColor="text1"/>
        </w:rPr>
        <w:t>:</w:t>
      </w:r>
    </w:p>
    <w:p w14:paraId="67680461" w14:textId="6FF91B06" w:rsidR="00CF60D7" w:rsidRPr="00BC766C" w:rsidRDefault="00CF60D7" w:rsidP="00BC766C">
      <w:pPr>
        <w:spacing w:after="0" w:line="240" w:lineRule="auto"/>
        <w:ind w:firstLine="708"/>
        <w:jc w:val="both"/>
        <w:rPr>
          <w:rFonts w:cs="Times New Roman"/>
          <w:bCs/>
          <w:color w:val="000000" w:themeColor="text1"/>
        </w:rPr>
      </w:pPr>
      <w:r w:rsidRPr="00BC766C">
        <w:rPr>
          <w:rFonts w:ascii="Times New Roman" w:hAnsi="Times New Roman" w:cs="Times New Roman"/>
          <w:color w:val="000000" w:themeColor="text1"/>
        </w:rPr>
        <w:t xml:space="preserve">при обращении через личный кабинет </w:t>
      </w:r>
      <w:proofErr w:type="spellStart"/>
      <w:r w:rsidR="00AD0E67">
        <w:rPr>
          <w:rFonts w:ascii="Times New Roman" w:hAnsi="Times New Roman" w:cs="Times New Roman"/>
          <w:color w:val="000000" w:themeColor="text1"/>
        </w:rPr>
        <w:t>ServiceDesk</w:t>
      </w:r>
      <w:proofErr w:type="spellEnd"/>
      <w:r w:rsidR="00AD0E67" w:rsidRPr="00BC766C">
        <w:rPr>
          <w:rFonts w:ascii="Times New Roman" w:hAnsi="Times New Roman" w:cs="Times New Roman"/>
          <w:color w:val="000000" w:themeColor="text1"/>
        </w:rPr>
        <w:t xml:space="preserve"> </w:t>
      </w:r>
      <w:r w:rsidRPr="00BC766C">
        <w:rPr>
          <w:rFonts w:ascii="Times New Roman" w:hAnsi="Times New Roman" w:cs="Times New Roman"/>
          <w:color w:val="000000" w:themeColor="text1"/>
        </w:rPr>
        <w:t>– автоматически;</w:t>
      </w:r>
    </w:p>
    <w:p w14:paraId="1C7CDF79" w14:textId="503E66A0" w:rsidR="00CF60D7" w:rsidRPr="00BC766C" w:rsidRDefault="00CF60D7" w:rsidP="00BC766C">
      <w:pPr>
        <w:spacing w:after="0" w:line="240" w:lineRule="auto"/>
        <w:ind w:firstLine="708"/>
        <w:jc w:val="both"/>
        <w:rPr>
          <w:rFonts w:cs="Times New Roman"/>
          <w:bCs/>
          <w:color w:val="000000" w:themeColor="text1"/>
        </w:rPr>
      </w:pPr>
      <w:r w:rsidRPr="00BC766C">
        <w:rPr>
          <w:rFonts w:ascii="Times New Roman" w:hAnsi="Times New Roman" w:cs="Times New Roman"/>
          <w:color w:val="000000" w:themeColor="text1"/>
        </w:rPr>
        <w:t>при обращении по электронной почте – автоматически;</w:t>
      </w:r>
    </w:p>
    <w:p w14:paraId="7D95DD73" w14:textId="6130AA3D" w:rsidR="00CF60D7" w:rsidRPr="00BC766C" w:rsidRDefault="00CF60D7" w:rsidP="00BC766C">
      <w:pPr>
        <w:spacing w:after="0" w:line="240" w:lineRule="auto"/>
        <w:ind w:firstLine="708"/>
        <w:jc w:val="both"/>
        <w:rPr>
          <w:rFonts w:cs="Times New Roman"/>
          <w:bCs/>
          <w:color w:val="000000" w:themeColor="text1"/>
        </w:rPr>
      </w:pPr>
      <w:r w:rsidRPr="00BC766C">
        <w:rPr>
          <w:rFonts w:ascii="Times New Roman" w:hAnsi="Times New Roman" w:cs="Times New Roman"/>
          <w:color w:val="000000" w:themeColor="text1"/>
        </w:rPr>
        <w:t xml:space="preserve">при обращении по телефону – дежурным специалистом </w:t>
      </w:r>
      <w:proofErr w:type="spellStart"/>
      <w:r w:rsidRPr="00BC766C">
        <w:rPr>
          <w:rFonts w:ascii="Times New Roman" w:hAnsi="Times New Roman" w:cs="Times New Roman"/>
          <w:color w:val="000000" w:themeColor="text1"/>
        </w:rPr>
        <w:t>ServiceDesk</w:t>
      </w:r>
      <w:proofErr w:type="spellEnd"/>
      <w:r w:rsidRPr="00BC766C">
        <w:rPr>
          <w:rFonts w:ascii="Times New Roman" w:hAnsi="Times New Roman" w:cs="Times New Roman"/>
          <w:color w:val="000000" w:themeColor="text1"/>
        </w:rPr>
        <w:t>.</w:t>
      </w:r>
    </w:p>
    <w:p w14:paraId="721FA080" w14:textId="7BA75D80" w:rsidR="00CF60D7" w:rsidRPr="00BC766C" w:rsidRDefault="00CF60D7" w:rsidP="00EF693C">
      <w:pPr>
        <w:spacing w:after="0" w:line="240" w:lineRule="auto"/>
        <w:ind w:firstLine="708"/>
        <w:jc w:val="both"/>
        <w:rPr>
          <w:rFonts w:ascii="Times New Roman" w:hAnsi="Times New Roman" w:cs="Times New Roman"/>
          <w:color w:val="000000" w:themeColor="text1"/>
        </w:rPr>
      </w:pPr>
      <w:r w:rsidRPr="00BC766C">
        <w:rPr>
          <w:rFonts w:ascii="Times New Roman" w:hAnsi="Times New Roman" w:cs="Times New Roman"/>
          <w:color w:val="000000" w:themeColor="text1"/>
        </w:rPr>
        <w:t xml:space="preserve">При регистрации запроса автоинформатор </w:t>
      </w:r>
      <w:proofErr w:type="spellStart"/>
      <w:r w:rsidR="00AD0E67" w:rsidRPr="00BC766C">
        <w:rPr>
          <w:rFonts w:ascii="Times New Roman" w:hAnsi="Times New Roman" w:cs="Times New Roman"/>
          <w:color w:val="000000" w:themeColor="text1"/>
        </w:rPr>
        <w:t>ServiceDesk</w:t>
      </w:r>
      <w:proofErr w:type="spellEnd"/>
      <w:r w:rsidRPr="00BC766C">
        <w:rPr>
          <w:rFonts w:ascii="Times New Roman" w:hAnsi="Times New Roman" w:cs="Times New Roman"/>
          <w:color w:val="000000" w:themeColor="text1"/>
        </w:rPr>
        <w:t xml:space="preserve"> отправляет Пользователю на адрес его электронной почты стандартное сообщение о регистрации Обращения в системе. При разрешении Запроса автоинформатор уведомляет Пользователя по электронной почте о разрешении и выполненных для этого действиях.</w:t>
      </w:r>
    </w:p>
    <w:p w14:paraId="7B09228F" w14:textId="77777777" w:rsidR="00FA6821" w:rsidRPr="00BC766C" w:rsidRDefault="00FA6821" w:rsidP="00EF22F8">
      <w:pPr>
        <w:spacing w:after="0" w:line="240" w:lineRule="auto"/>
        <w:jc w:val="both"/>
        <w:rPr>
          <w:rFonts w:ascii="Times New Roman" w:hAnsi="Times New Roman" w:cs="Times New Roman"/>
          <w:color w:val="000000" w:themeColor="text1"/>
        </w:rPr>
      </w:pPr>
    </w:p>
    <w:p w14:paraId="2BDF76D1" w14:textId="77777777" w:rsidR="00C94DC8" w:rsidRPr="00C33029" w:rsidRDefault="00C94DC8" w:rsidP="00C94DC8">
      <w:pPr>
        <w:spacing w:after="0" w:line="240" w:lineRule="auto"/>
        <w:jc w:val="center"/>
        <w:rPr>
          <w:rFonts w:ascii="Times New Roman" w:hAnsi="Times New Roman"/>
          <w:b/>
          <w:color w:val="000000" w:themeColor="text1"/>
        </w:rPr>
      </w:pPr>
    </w:p>
    <w:p w14:paraId="10BFE987" w14:textId="77777777" w:rsidR="00133833" w:rsidRPr="00C33029" w:rsidRDefault="347660B7" w:rsidP="347660B7">
      <w:pPr>
        <w:pStyle w:val="a3"/>
        <w:numPr>
          <w:ilvl w:val="0"/>
          <w:numId w:val="2"/>
        </w:numPr>
        <w:spacing w:after="0" w:line="240" w:lineRule="auto"/>
        <w:ind w:left="0" w:firstLine="0"/>
        <w:jc w:val="center"/>
        <w:rPr>
          <w:rFonts w:ascii="Times New Roman" w:hAnsi="Times New Roman"/>
          <w:b/>
          <w:color w:val="000000" w:themeColor="text1"/>
        </w:rPr>
      </w:pPr>
      <w:r w:rsidRPr="00C33029">
        <w:rPr>
          <w:rFonts w:ascii="Times New Roman" w:hAnsi="Times New Roman"/>
          <w:b/>
          <w:color w:val="000000" w:themeColor="text1"/>
        </w:rPr>
        <w:t>ОТВЕТСТВЕННОСТЬ СТОРОН.</w:t>
      </w:r>
    </w:p>
    <w:p w14:paraId="0C512592" w14:textId="1EAB44B3" w:rsidR="006E17EE" w:rsidRPr="00C33029" w:rsidRDefault="347660B7" w:rsidP="347660B7">
      <w:pPr>
        <w:pStyle w:val="a3"/>
        <w:numPr>
          <w:ilvl w:val="1"/>
          <w:numId w:val="2"/>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w:t>
      </w:r>
    </w:p>
    <w:p w14:paraId="1C1CC9B9" w14:textId="1E587845" w:rsidR="004A2EA4" w:rsidRPr="00C33029" w:rsidRDefault="36B06038" w:rsidP="36B06038">
      <w:pPr>
        <w:pStyle w:val="a3"/>
        <w:numPr>
          <w:ilvl w:val="1"/>
          <w:numId w:val="2"/>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 xml:space="preserve">Исполнитель обязан ознакомить своих работников привлеченных к оказанию услуг по данному договору с организационной структурой Заказчика и ЛПА, в части работы с Запросами на обслуживание и Инцидентами, под подпись в листе ознакомления с предоставлением Заказчику. Работники должны ознакомиться с инструкциями и ЛПА направленными Заказчиком по </w:t>
      </w:r>
      <w:proofErr w:type="spellStart"/>
      <w:r w:rsidRPr="00C33029">
        <w:rPr>
          <w:rFonts w:ascii="Times New Roman" w:hAnsi="Times New Roman"/>
          <w:color w:val="000000" w:themeColor="text1"/>
        </w:rPr>
        <w:t>email</w:t>
      </w:r>
      <w:proofErr w:type="spellEnd"/>
      <w:r w:rsidRPr="00C33029">
        <w:rPr>
          <w:rFonts w:ascii="Times New Roman" w:hAnsi="Times New Roman"/>
          <w:color w:val="000000" w:themeColor="text1"/>
        </w:rPr>
        <w:t xml:space="preserve">, в течение двух недель с даты отправления.   </w:t>
      </w:r>
    </w:p>
    <w:p w14:paraId="0EBB67B8" w14:textId="74D6A56A"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4.2. Нарушение сроков Исполнителем начала оказания услуг, штраф 5% абонентской платы за каждый день просрочки.</w:t>
      </w:r>
    </w:p>
    <w:p w14:paraId="4686ADB9" w14:textId="74B602C3"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4.3. Нарушение сроков Исполнителем организации каналов связи и настроек рабочих ПК, штраф 5% абонентской платы за каждый день просрочки.</w:t>
      </w:r>
    </w:p>
    <w:p w14:paraId="37C36EAB" w14:textId="0FC60EB0"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4.4. Нарушение сороков Исполнителем ознакомления с предоставленными инструкциями и ЛПА, штраф 1% абонентской платы за каждый день просрочки.</w:t>
      </w:r>
    </w:p>
    <w:p w14:paraId="64B40269" w14:textId="38659DFC" w:rsidR="00CF5B7B" w:rsidRPr="00C33029" w:rsidRDefault="347660B7" w:rsidP="00CF5B7B">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xml:space="preserve">4.5. </w:t>
      </w:r>
      <w:r w:rsidR="00CF5B7B" w:rsidRPr="00CF5B7B">
        <w:rPr>
          <w:rFonts w:ascii="Times New Roman" w:hAnsi="Times New Roman" w:cs="Times New Roman"/>
          <w:color w:val="000000" w:themeColor="text1"/>
        </w:rPr>
        <w:t>Исполнитель вправе</w:t>
      </w:r>
      <w:r w:rsidR="00CF5B7B" w:rsidRPr="00C33029">
        <w:rPr>
          <w:rFonts w:ascii="Times New Roman" w:hAnsi="Times New Roman"/>
          <w:color w:val="000000" w:themeColor="text1"/>
        </w:rPr>
        <w:t xml:space="preserve"> в </w:t>
      </w:r>
      <w:r w:rsidR="00CF5B7B" w:rsidRPr="00CF5B7B">
        <w:rPr>
          <w:rFonts w:ascii="Times New Roman" w:hAnsi="Times New Roman" w:cs="Times New Roman"/>
          <w:color w:val="000000" w:themeColor="text1"/>
        </w:rPr>
        <w:t xml:space="preserve">одностороннем порядке отказаться от исполнения настоящего </w:t>
      </w:r>
      <w:r w:rsidR="00A34565" w:rsidRPr="00CF5B7B">
        <w:rPr>
          <w:rFonts w:ascii="Times New Roman" w:hAnsi="Times New Roman" w:cs="Times New Roman"/>
          <w:color w:val="000000" w:themeColor="text1"/>
        </w:rPr>
        <w:t>Договора при</w:t>
      </w:r>
      <w:r w:rsidR="00CF5B7B" w:rsidRPr="00CF5B7B">
        <w:rPr>
          <w:rFonts w:ascii="Times New Roman" w:hAnsi="Times New Roman" w:cs="Times New Roman"/>
          <w:color w:val="000000" w:themeColor="text1"/>
        </w:rPr>
        <w:t xml:space="preserve"> условии письменного уведомления Заказчика не позднее чем</w:t>
      </w:r>
      <w:r w:rsidR="00CF5B7B" w:rsidRPr="00C33029">
        <w:rPr>
          <w:rFonts w:ascii="Times New Roman" w:hAnsi="Times New Roman"/>
          <w:color w:val="000000" w:themeColor="text1"/>
        </w:rPr>
        <w:t xml:space="preserve"> за 90 </w:t>
      </w:r>
      <w:r w:rsidR="00CF5B7B" w:rsidRPr="00CF5B7B">
        <w:rPr>
          <w:rFonts w:ascii="Times New Roman" w:hAnsi="Times New Roman" w:cs="Times New Roman"/>
          <w:color w:val="000000" w:themeColor="text1"/>
        </w:rPr>
        <w:t>(девяносто) календарных</w:t>
      </w:r>
      <w:r w:rsidR="00CF5B7B" w:rsidRPr="00C33029">
        <w:rPr>
          <w:rFonts w:ascii="Times New Roman" w:hAnsi="Times New Roman"/>
          <w:color w:val="000000" w:themeColor="text1"/>
        </w:rPr>
        <w:t xml:space="preserve"> дней до даты расторжения.</w:t>
      </w:r>
    </w:p>
    <w:p w14:paraId="68CD590C" w14:textId="44814BF5" w:rsidR="00CF5B7B" w:rsidRPr="00CF5B7B" w:rsidRDefault="00CF5B7B" w:rsidP="00CF5B7B">
      <w:pPr>
        <w:spacing w:after="0" w:line="240" w:lineRule="auto"/>
        <w:jc w:val="both"/>
        <w:rPr>
          <w:rFonts w:ascii="Times New Roman" w:hAnsi="Times New Roman" w:cs="Times New Roman"/>
          <w:color w:val="000000" w:themeColor="text1"/>
        </w:rPr>
      </w:pPr>
      <w:r w:rsidRPr="00CF5B7B">
        <w:rPr>
          <w:rFonts w:ascii="Times New Roman" w:hAnsi="Times New Roman" w:cs="Times New Roman"/>
          <w:color w:val="000000" w:themeColor="text1"/>
        </w:rPr>
        <w:t xml:space="preserve">В случае реализации Исполнителем права на досрочный отказ от Договора с соблюдением срока уведомления, Исполнитель выплачивает Заказчику штрафную неустойку в размере </w:t>
      </w:r>
      <w:r w:rsidR="004603E8" w:rsidRPr="00BC766C">
        <w:rPr>
          <w:rFonts w:ascii="Times New Roman" w:hAnsi="Times New Roman" w:cs="Times New Roman"/>
          <w:color w:val="000000" w:themeColor="text1"/>
        </w:rPr>
        <w:t>1</w:t>
      </w:r>
      <w:r w:rsidRPr="004603E8">
        <w:rPr>
          <w:rFonts w:ascii="Times New Roman" w:hAnsi="Times New Roman" w:cs="Times New Roman"/>
          <w:color w:val="000000" w:themeColor="text1"/>
        </w:rPr>
        <w:t>00</w:t>
      </w:r>
      <w:r w:rsidRPr="00CF5B7B">
        <w:rPr>
          <w:rFonts w:ascii="Times New Roman" w:hAnsi="Times New Roman" w:cs="Times New Roman"/>
          <w:color w:val="000000" w:themeColor="text1"/>
        </w:rPr>
        <w:t>% от абонентской платы. Стороны подтверждают, что данный размер является согласованной оценкой минимальных возможных убытков Заказчика, связанных с поиском нового контрагента.</w:t>
      </w:r>
    </w:p>
    <w:p w14:paraId="5F797581" w14:textId="7A7787F1" w:rsidR="00D974D6" w:rsidRPr="00BC766C" w:rsidRDefault="00CF5B7B" w:rsidP="00CF5B7B">
      <w:pPr>
        <w:spacing w:after="0" w:line="240" w:lineRule="auto"/>
        <w:jc w:val="both"/>
        <w:rPr>
          <w:rFonts w:ascii="Times New Roman" w:hAnsi="Times New Roman" w:cs="Times New Roman"/>
          <w:color w:val="000000" w:themeColor="text1"/>
        </w:rPr>
      </w:pPr>
      <w:r w:rsidRPr="00CF5B7B">
        <w:rPr>
          <w:rFonts w:ascii="Times New Roman" w:hAnsi="Times New Roman" w:cs="Times New Roman"/>
          <w:color w:val="000000" w:themeColor="text1"/>
        </w:rPr>
        <w:t>В случае нарушения Исполнителем срока уведомления о расторжении (менее 90 дней) либо фактического прекращения оказания услуг без уведомления, Исполнитель выплачивает Заказчику штрафную неустойку в размере 400% от абонентской платы.</w:t>
      </w:r>
    </w:p>
    <w:p w14:paraId="519DB878" w14:textId="3FA97103"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4.6. В случае, если превышено Исполнителем Фиксированное время разрешения Заявки с Высоким уровнем срочности, более чем по 1% запросов, штраф в размере 10% абонентской платы.</w:t>
      </w:r>
    </w:p>
    <w:p w14:paraId="2ABAAEEF" w14:textId="18BDEF7B"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4.7. В случае нарушение уровня доступности сервиса</w:t>
      </w:r>
      <w:r w:rsidR="009D6B8E" w:rsidRPr="00C33029">
        <w:rPr>
          <w:rFonts w:ascii="Times New Roman" w:hAnsi="Times New Roman"/>
          <w:color w:val="000000" w:themeColor="text1"/>
        </w:rPr>
        <w:t xml:space="preserve"> </w:t>
      </w:r>
      <w:r w:rsidR="009D6B8E" w:rsidRPr="00BC766C">
        <w:rPr>
          <w:rFonts w:ascii="Times New Roman" w:hAnsi="Times New Roman" w:cs="Times New Roman"/>
          <w:color w:val="000000" w:themeColor="text1"/>
        </w:rPr>
        <w:t>Исполнителем</w:t>
      </w:r>
      <w:r w:rsidRPr="00BC766C">
        <w:rPr>
          <w:rFonts w:ascii="Times New Roman" w:hAnsi="Times New Roman" w:cs="Times New Roman"/>
          <w:color w:val="000000" w:themeColor="text1"/>
        </w:rPr>
        <w:t xml:space="preserve"> </w:t>
      </w:r>
      <w:r w:rsidRPr="00C33029">
        <w:rPr>
          <w:rFonts w:ascii="Times New Roman" w:hAnsi="Times New Roman"/>
          <w:color w:val="000000" w:themeColor="text1"/>
        </w:rPr>
        <w:t>по итогам месяца, штраф в размере 10% абонентской платы.</w:t>
      </w:r>
    </w:p>
    <w:p w14:paraId="56D5CA69" w14:textId="6634017A"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4.8. В случае, если превышено Исполнителем Фиксированное время разрешения Заявки со Средним уровнем срочности, более чем по 3% запросов, штраф в размере 5% абонентской платы.</w:t>
      </w:r>
    </w:p>
    <w:p w14:paraId="62C2F1D6" w14:textId="69BE3F28"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4.9. В случае, если превышено Исполнителем Фиксированное время разрешения Заявки с Низким уровнем срочности, более чем по 10% запросов, штраф в размере 3% абонентской платы.</w:t>
      </w:r>
    </w:p>
    <w:p w14:paraId="6BC49AD2" w14:textId="0E01DE58"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lastRenderedPageBreak/>
        <w:t>4.10. В случае, если время реакции Исполнителем превышено более чем по 3% запросов, штраф в размере 10% абонентской платы.</w:t>
      </w:r>
    </w:p>
    <w:p w14:paraId="7C5C429E" w14:textId="18D37463" w:rsidR="00BA72DE" w:rsidRPr="00BC766C" w:rsidRDefault="00BA72DE" w:rsidP="347660B7">
      <w:pPr>
        <w:spacing w:after="0" w:line="240" w:lineRule="auto"/>
        <w:jc w:val="both"/>
        <w:rPr>
          <w:rFonts w:ascii="Times New Roman" w:hAnsi="Times New Roman" w:cs="Times New Roman"/>
          <w:color w:val="000000" w:themeColor="text1"/>
        </w:rPr>
      </w:pPr>
      <w:r w:rsidRPr="00C33029">
        <w:rPr>
          <w:rFonts w:ascii="Times New Roman" w:hAnsi="Times New Roman"/>
          <w:color w:val="000000" w:themeColor="text1"/>
        </w:rPr>
        <w:t xml:space="preserve">4.11. </w:t>
      </w:r>
      <w:r w:rsidRPr="00BC766C">
        <w:rPr>
          <w:rFonts w:ascii="Times New Roman" w:hAnsi="Times New Roman" w:cs="Times New Roman"/>
          <w:color w:val="000000" w:themeColor="text1"/>
        </w:rPr>
        <w:t>В случае если число ошибочно назначенных</w:t>
      </w:r>
      <w:r w:rsidR="009D6B8E" w:rsidRPr="00BC766C">
        <w:rPr>
          <w:rFonts w:ascii="Times New Roman" w:hAnsi="Times New Roman" w:cs="Times New Roman"/>
          <w:color w:val="000000" w:themeColor="text1"/>
        </w:rPr>
        <w:t xml:space="preserve"> Исполнителем</w:t>
      </w:r>
      <w:r w:rsidRPr="00BC766C">
        <w:rPr>
          <w:rFonts w:ascii="Times New Roman" w:hAnsi="Times New Roman" w:cs="Times New Roman"/>
          <w:color w:val="000000" w:themeColor="text1"/>
        </w:rPr>
        <w:t xml:space="preserve"> запросов при диспетчеризации запросов</w:t>
      </w:r>
      <w:r w:rsidR="00784764" w:rsidRPr="00BC766C">
        <w:rPr>
          <w:rFonts w:ascii="Times New Roman" w:hAnsi="Times New Roman" w:cs="Times New Roman"/>
          <w:color w:val="000000" w:themeColor="text1"/>
        </w:rPr>
        <w:t xml:space="preserve"> превышает 0,5</w:t>
      </w:r>
      <w:r w:rsidR="009D6B8E" w:rsidRPr="00BC766C">
        <w:rPr>
          <w:rFonts w:ascii="Times New Roman" w:hAnsi="Times New Roman" w:cs="Times New Roman"/>
          <w:color w:val="000000" w:themeColor="text1"/>
        </w:rPr>
        <w:t>% от числа запросов</w:t>
      </w:r>
      <w:r w:rsidRPr="00BC766C">
        <w:rPr>
          <w:rFonts w:ascii="Times New Roman" w:hAnsi="Times New Roman" w:cs="Times New Roman"/>
          <w:color w:val="000000" w:themeColor="text1"/>
        </w:rPr>
        <w:t xml:space="preserve">, штраф в размере 5% от абонентской платы.   </w:t>
      </w:r>
    </w:p>
    <w:p w14:paraId="00C5C756" w14:textId="36F517B5" w:rsidR="00C209BC" w:rsidRPr="00BC766C" w:rsidRDefault="00C209BC" w:rsidP="347660B7">
      <w:pPr>
        <w:spacing w:after="0" w:line="240" w:lineRule="auto"/>
        <w:jc w:val="both"/>
        <w:rPr>
          <w:rFonts w:ascii="Times New Roman" w:hAnsi="Times New Roman" w:cs="Times New Roman"/>
          <w:color w:val="000000" w:themeColor="text1"/>
        </w:rPr>
      </w:pPr>
      <w:r w:rsidRPr="00BC766C">
        <w:rPr>
          <w:rFonts w:ascii="Times New Roman" w:hAnsi="Times New Roman" w:cs="Times New Roman"/>
          <w:color w:val="000000" w:themeColor="text1"/>
        </w:rPr>
        <w:t xml:space="preserve">4.12. В случае если информация в запросе Исполнителем указана неверно или не полная (ФИО работника; структурное подразделение работника, либо название </w:t>
      </w:r>
      <w:r w:rsidR="000C7E2C">
        <w:rPr>
          <w:rFonts w:ascii="Times New Roman" w:hAnsi="Times New Roman" w:cs="Times New Roman"/>
          <w:color w:val="000000" w:themeColor="text1"/>
        </w:rPr>
        <w:t xml:space="preserve">внешней </w:t>
      </w:r>
      <w:r w:rsidRPr="00BC766C">
        <w:rPr>
          <w:rFonts w:ascii="Times New Roman" w:hAnsi="Times New Roman" w:cs="Times New Roman"/>
          <w:color w:val="000000" w:themeColor="text1"/>
        </w:rPr>
        <w:t xml:space="preserve">компании; адрес: город, улица, дом, кабинет; контактный телефон (с кодом города/оператора); логин пользователя; IP адрес и </w:t>
      </w:r>
      <w:proofErr w:type="spellStart"/>
      <w:r w:rsidRPr="00BC766C">
        <w:rPr>
          <w:rFonts w:ascii="Times New Roman" w:hAnsi="Times New Roman" w:cs="Times New Roman"/>
          <w:color w:val="000000" w:themeColor="text1"/>
        </w:rPr>
        <w:t>хост</w:t>
      </w:r>
      <w:r w:rsidR="00CB335C">
        <w:rPr>
          <w:rFonts w:ascii="Times New Roman" w:hAnsi="Times New Roman" w:cs="Times New Roman"/>
          <w:color w:val="000000" w:themeColor="text1"/>
        </w:rPr>
        <w:t>н</w:t>
      </w:r>
      <w:r w:rsidRPr="00BC766C">
        <w:rPr>
          <w:rFonts w:ascii="Times New Roman" w:hAnsi="Times New Roman" w:cs="Times New Roman"/>
          <w:color w:val="000000" w:themeColor="text1"/>
        </w:rPr>
        <w:t>ейм</w:t>
      </w:r>
      <w:proofErr w:type="spellEnd"/>
      <w:r w:rsidRPr="00BC766C">
        <w:rPr>
          <w:rFonts w:ascii="Times New Roman" w:hAnsi="Times New Roman" w:cs="Times New Roman"/>
          <w:color w:val="000000" w:themeColor="text1"/>
        </w:rPr>
        <w:t xml:space="preserve"> проблемного устройства; описание операции (клиент, номер операции); описание необходимой услуги (клиент, наименование услуги); подробное описание проблематики, с указанием ошибки (скрин)) в более чем 1% запросов, штраф в размере 3% от абонентской платы.  </w:t>
      </w:r>
    </w:p>
    <w:p w14:paraId="769D8478" w14:textId="4B47D56B" w:rsidR="00C209BC" w:rsidRPr="00BC766C" w:rsidRDefault="00C209BC" w:rsidP="347660B7">
      <w:pPr>
        <w:spacing w:after="0" w:line="240" w:lineRule="auto"/>
        <w:jc w:val="both"/>
        <w:rPr>
          <w:rFonts w:ascii="Times New Roman" w:hAnsi="Times New Roman" w:cs="Times New Roman"/>
          <w:color w:val="000000" w:themeColor="text1"/>
        </w:rPr>
      </w:pPr>
      <w:r w:rsidRPr="00BC766C">
        <w:rPr>
          <w:rFonts w:ascii="Times New Roman" w:hAnsi="Times New Roman" w:cs="Times New Roman"/>
          <w:color w:val="000000" w:themeColor="text1"/>
        </w:rPr>
        <w:t>4.13. В случае если число возобновленных, работниками банка, запросов</w:t>
      </w:r>
      <w:r w:rsidR="006910D1" w:rsidRPr="00BC766C">
        <w:rPr>
          <w:rFonts w:ascii="Times New Roman" w:hAnsi="Times New Roman" w:cs="Times New Roman"/>
          <w:color w:val="000000" w:themeColor="text1"/>
        </w:rPr>
        <w:t xml:space="preserve"> Исполнителя</w:t>
      </w:r>
      <w:r w:rsidRPr="00BC766C">
        <w:rPr>
          <w:rFonts w:ascii="Times New Roman" w:hAnsi="Times New Roman" w:cs="Times New Roman"/>
          <w:color w:val="000000" w:themeColor="text1"/>
        </w:rPr>
        <w:t xml:space="preserve"> превышает 1% от числа запросов, штраф в размере 3% от абонентской платы.  </w:t>
      </w:r>
    </w:p>
    <w:p w14:paraId="707462B2" w14:textId="11E80B07" w:rsidR="00D974D6" w:rsidRPr="00C33029" w:rsidRDefault="347660B7" w:rsidP="347660B7">
      <w:pPr>
        <w:spacing w:after="0" w:line="240" w:lineRule="auto"/>
        <w:jc w:val="both"/>
        <w:rPr>
          <w:rFonts w:ascii="Times New Roman" w:hAnsi="Times New Roman"/>
          <w:color w:val="000000" w:themeColor="text1"/>
        </w:rPr>
      </w:pPr>
      <w:r w:rsidRPr="00BC766C">
        <w:rPr>
          <w:rFonts w:ascii="Times New Roman" w:hAnsi="Times New Roman" w:cs="Times New Roman"/>
          <w:color w:val="000000" w:themeColor="text1"/>
        </w:rPr>
        <w:t>4.</w:t>
      </w:r>
      <w:r w:rsidR="00BA72DE" w:rsidRPr="00BC766C">
        <w:rPr>
          <w:rFonts w:ascii="Times New Roman" w:hAnsi="Times New Roman" w:cs="Times New Roman"/>
          <w:color w:val="000000" w:themeColor="text1"/>
        </w:rPr>
        <w:t>1</w:t>
      </w:r>
      <w:r w:rsidR="00C209BC" w:rsidRPr="00BC766C">
        <w:rPr>
          <w:rFonts w:ascii="Times New Roman" w:hAnsi="Times New Roman" w:cs="Times New Roman"/>
          <w:color w:val="000000" w:themeColor="text1"/>
        </w:rPr>
        <w:t>4</w:t>
      </w:r>
      <w:r w:rsidRPr="00BC766C">
        <w:rPr>
          <w:rFonts w:ascii="Times New Roman" w:hAnsi="Times New Roman" w:cs="Times New Roman"/>
          <w:color w:val="000000" w:themeColor="text1"/>
        </w:rPr>
        <w:t xml:space="preserve">. </w:t>
      </w:r>
      <w:r w:rsidRPr="00C33029">
        <w:rPr>
          <w:rFonts w:ascii="Times New Roman" w:hAnsi="Times New Roman"/>
          <w:color w:val="000000" w:themeColor="text1"/>
        </w:rPr>
        <w:t>В случае, если уровень удовлетворенности пользователей по разрешению запросов будет менее «3» баллов, для более чем 3% запросов, штраф в размере 10% абонентской платы.</w:t>
      </w:r>
    </w:p>
    <w:p w14:paraId="3BFB42F8" w14:textId="2D6A954E"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w:t>
      </w:r>
      <w:r w:rsidR="00BA72DE" w:rsidRPr="00BC766C">
        <w:rPr>
          <w:rFonts w:ascii="Times New Roman" w:hAnsi="Times New Roman" w:cs="Times New Roman"/>
          <w:color w:val="000000" w:themeColor="text1"/>
        </w:rPr>
        <w:t>1</w:t>
      </w:r>
      <w:r w:rsidR="00C209BC" w:rsidRPr="00BC766C">
        <w:rPr>
          <w:rFonts w:ascii="Times New Roman" w:hAnsi="Times New Roman" w:cs="Times New Roman"/>
          <w:color w:val="000000" w:themeColor="text1"/>
        </w:rPr>
        <w:t>5</w:t>
      </w:r>
      <w:r w:rsidRPr="00C33029">
        <w:rPr>
          <w:rFonts w:ascii="Times New Roman" w:hAnsi="Times New Roman"/>
          <w:color w:val="000000" w:themeColor="text1"/>
        </w:rPr>
        <w:t xml:space="preserve">. Нарушение предоставленных на ознакомление ЛПА Заказчика или инструкций, штраф в размере 5% абонентской платы за каждый факт нарушения. </w:t>
      </w:r>
    </w:p>
    <w:p w14:paraId="31450B1F" w14:textId="6CEE931F"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w:t>
      </w:r>
      <w:r w:rsidR="00BA72DE" w:rsidRPr="00BC766C">
        <w:rPr>
          <w:rFonts w:ascii="Times New Roman" w:hAnsi="Times New Roman" w:cs="Times New Roman"/>
          <w:color w:val="000000" w:themeColor="text1"/>
        </w:rPr>
        <w:t>1</w:t>
      </w:r>
      <w:r w:rsidR="00C209BC" w:rsidRPr="00BC766C">
        <w:rPr>
          <w:rFonts w:ascii="Times New Roman" w:hAnsi="Times New Roman" w:cs="Times New Roman"/>
          <w:color w:val="000000" w:themeColor="text1"/>
        </w:rPr>
        <w:t>6</w:t>
      </w:r>
      <w:r w:rsidRPr="00C33029">
        <w:rPr>
          <w:rFonts w:ascii="Times New Roman" w:hAnsi="Times New Roman"/>
          <w:color w:val="000000" w:themeColor="text1"/>
        </w:rPr>
        <w:t xml:space="preserve">. За неоднократное нарушение Исполнителем сроков Фиксированного времени </w:t>
      </w:r>
      <w:r w:rsidR="006910D1" w:rsidRPr="00BC766C">
        <w:rPr>
          <w:rFonts w:ascii="Times New Roman" w:hAnsi="Times New Roman" w:cs="Times New Roman"/>
          <w:color w:val="000000" w:themeColor="text1"/>
        </w:rPr>
        <w:t>реакции</w:t>
      </w:r>
      <w:r w:rsidR="001032EB" w:rsidRPr="00BC766C">
        <w:rPr>
          <w:rFonts w:ascii="Times New Roman" w:hAnsi="Times New Roman" w:cs="Times New Roman"/>
          <w:color w:val="000000" w:themeColor="text1"/>
        </w:rPr>
        <w:t>/</w:t>
      </w:r>
      <w:r w:rsidRPr="00C33029">
        <w:rPr>
          <w:rFonts w:ascii="Times New Roman" w:hAnsi="Times New Roman"/>
          <w:color w:val="000000" w:themeColor="text1"/>
        </w:rPr>
        <w:t xml:space="preserve">разрешения Заявки и/или условий оказания услуг, Заказчик вправе досрочно расторгнуть договор в одностороннем порядке. </w:t>
      </w:r>
    </w:p>
    <w:p w14:paraId="40C874BC" w14:textId="178EF889" w:rsidR="00D974D6"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w:t>
      </w:r>
      <w:r w:rsidR="00BA72DE" w:rsidRPr="00BC766C">
        <w:rPr>
          <w:rFonts w:ascii="Times New Roman" w:hAnsi="Times New Roman" w:cs="Times New Roman"/>
          <w:color w:val="000000" w:themeColor="text1"/>
        </w:rPr>
        <w:t>1</w:t>
      </w:r>
      <w:r w:rsidR="00C209BC" w:rsidRPr="00BC766C">
        <w:rPr>
          <w:rFonts w:ascii="Times New Roman" w:hAnsi="Times New Roman" w:cs="Times New Roman"/>
          <w:color w:val="000000" w:themeColor="text1"/>
        </w:rPr>
        <w:t>7</w:t>
      </w:r>
      <w:r w:rsidRPr="00C33029">
        <w:rPr>
          <w:rFonts w:ascii="Times New Roman" w:hAnsi="Times New Roman"/>
          <w:color w:val="000000" w:themeColor="text1"/>
        </w:rPr>
        <w:t>. В случае возникновения у Заказчика документально-подтвержденных материальных убытков (реального ущерба), которые были вызваны действиями Исполнителя, нарушающими условия договора или неисполнением условий договора, Исполнитель обязан возместить материальные убытки (реальный ущерб) в объеме, не превышающем стоимость договора в срок, не позднее 15 (пятнадцать) календарных дней с момента направления соответствующего письменного требования с приложением подтверждающих документов. Днем возмещения материальных убытков (реального ущерба) считается день зачисления денежных средств на расчетный счет Заказчика.</w:t>
      </w:r>
    </w:p>
    <w:p w14:paraId="30B87EB5" w14:textId="57172A06" w:rsidR="007B32C6" w:rsidRPr="00C33029" w:rsidRDefault="347660B7" w:rsidP="347660B7">
      <w:pPr>
        <w:spacing w:after="0" w:line="240" w:lineRule="auto"/>
        <w:ind w:firstLine="480"/>
        <w:jc w:val="both"/>
        <w:rPr>
          <w:rFonts w:ascii="Times New Roman" w:hAnsi="Times New Roman"/>
          <w:color w:val="000000" w:themeColor="text1"/>
        </w:rPr>
      </w:pPr>
      <w:r w:rsidRPr="00C33029">
        <w:rPr>
          <w:rFonts w:ascii="Times New Roman" w:hAnsi="Times New Roman"/>
          <w:color w:val="000000" w:themeColor="text1"/>
        </w:rPr>
        <w:t>Исполнитель компенсируют Заказчику все фактически понесенные убытки/расходы и реальный ущерб, упущенная выгода компенсации не подлежит. Все штрафы, пени, возмещения убытков подлежат оплате только в случае обращения потерпевшей стороны.</w:t>
      </w:r>
    </w:p>
    <w:p w14:paraId="19CAB508" w14:textId="1F0032C3" w:rsidR="00137915" w:rsidRPr="00BC766C" w:rsidRDefault="00137915" w:rsidP="00BC766C">
      <w:pPr>
        <w:spacing w:after="0" w:line="240" w:lineRule="auto"/>
        <w:jc w:val="both"/>
        <w:rPr>
          <w:rFonts w:ascii="Times New Roman" w:hAnsi="Times New Roman" w:cs="Times New Roman"/>
          <w:color w:val="000000" w:themeColor="text1"/>
        </w:rPr>
      </w:pPr>
      <w:r w:rsidRPr="00BC766C">
        <w:rPr>
          <w:rFonts w:ascii="Times New Roman" w:hAnsi="Times New Roman" w:cs="Times New Roman"/>
          <w:color w:val="000000" w:themeColor="text1"/>
        </w:rPr>
        <w:t>4.1</w:t>
      </w:r>
      <w:r w:rsidR="007B32C6">
        <w:rPr>
          <w:rFonts w:ascii="Times New Roman" w:hAnsi="Times New Roman" w:cs="Times New Roman"/>
          <w:color w:val="000000" w:themeColor="text1"/>
        </w:rPr>
        <w:t>8</w:t>
      </w:r>
      <w:r w:rsidRPr="00BC766C">
        <w:rPr>
          <w:rFonts w:ascii="Times New Roman" w:hAnsi="Times New Roman" w:cs="Times New Roman"/>
          <w:color w:val="000000" w:themeColor="text1"/>
        </w:rPr>
        <w:t>. Заказчик имеет право в одностороннем порядке удержать суммы штрафных санкций, предусмотренных настоящим Договором, из денежных средств, подлежащих уплате Исполнителю за оказанные Услуги (безакцептное списание). Данное право реализуется Заказчиком исключительно при условии направления Исполнителю письменного требования (претензии) об уплате штрафа с указанием его размера и основания начисления. Сумма оплаты за</w:t>
      </w:r>
      <w:r w:rsidR="00A00080" w:rsidRPr="00BC766C">
        <w:rPr>
          <w:rFonts w:ascii="Times New Roman" w:hAnsi="Times New Roman" w:cs="Times New Roman"/>
          <w:color w:val="000000" w:themeColor="text1"/>
        </w:rPr>
        <w:t xml:space="preserve"> </w:t>
      </w:r>
      <w:r w:rsidRPr="00BC766C">
        <w:rPr>
          <w:rFonts w:ascii="Times New Roman" w:hAnsi="Times New Roman" w:cs="Times New Roman"/>
          <w:color w:val="000000" w:themeColor="text1"/>
        </w:rPr>
        <w:t>Услуги в этом случае уменьшается на сумму предъявленного требования.</w:t>
      </w:r>
    </w:p>
    <w:p w14:paraId="3AEE7F00" w14:textId="38CA2D16" w:rsidR="00133833" w:rsidRPr="00C33029" w:rsidRDefault="00BA72DE" w:rsidP="00C33029">
      <w:pPr>
        <w:spacing w:after="0" w:line="240" w:lineRule="auto"/>
        <w:jc w:val="both"/>
        <w:rPr>
          <w:rFonts w:ascii="Times New Roman" w:hAnsi="Times New Roman"/>
          <w:color w:val="000000" w:themeColor="text1"/>
        </w:rPr>
      </w:pPr>
      <w:r w:rsidRPr="00BC766C">
        <w:rPr>
          <w:rFonts w:ascii="Times New Roman" w:hAnsi="Times New Roman" w:cs="Times New Roman"/>
          <w:color w:val="000000" w:themeColor="text1"/>
        </w:rPr>
        <w:t>4.1</w:t>
      </w:r>
      <w:r w:rsidR="00137915" w:rsidRPr="00BC766C">
        <w:rPr>
          <w:rFonts w:ascii="Times New Roman" w:hAnsi="Times New Roman" w:cs="Times New Roman"/>
          <w:color w:val="000000" w:themeColor="text1"/>
        </w:rPr>
        <w:t>9</w:t>
      </w:r>
      <w:r w:rsidRPr="00BC766C">
        <w:rPr>
          <w:rFonts w:ascii="Times New Roman" w:hAnsi="Times New Roman" w:cs="Times New Roman"/>
          <w:color w:val="000000" w:themeColor="text1"/>
        </w:rPr>
        <w:t>.</w:t>
      </w:r>
      <w:r w:rsidR="347660B7" w:rsidRPr="00C33029">
        <w:rPr>
          <w:rFonts w:ascii="Times New Roman" w:hAnsi="Times New Roman"/>
          <w:color w:val="000000" w:themeColor="text1"/>
        </w:rPr>
        <w:t xml:space="preserve">  Применение штрафных санкций не освобождает стороны от выполнения обязательств по настоящему договору.</w:t>
      </w:r>
    </w:p>
    <w:p w14:paraId="6A8AEAEE" w14:textId="2D6F4CBC" w:rsidR="00133833" w:rsidRPr="00C33029" w:rsidRDefault="00BA72DE" w:rsidP="00C33029">
      <w:pPr>
        <w:pStyle w:val="a3"/>
        <w:spacing w:after="0" w:line="240" w:lineRule="auto"/>
        <w:ind w:left="0"/>
        <w:jc w:val="both"/>
        <w:rPr>
          <w:rFonts w:ascii="Times New Roman" w:hAnsi="Times New Roman"/>
          <w:color w:val="000000" w:themeColor="text1"/>
        </w:rPr>
      </w:pPr>
      <w:r w:rsidRPr="00BC766C">
        <w:rPr>
          <w:rFonts w:ascii="Times New Roman" w:hAnsi="Times New Roman"/>
          <w:color w:val="000000" w:themeColor="text1"/>
        </w:rPr>
        <w:t>4.</w:t>
      </w:r>
      <w:r w:rsidR="005D5C32" w:rsidRPr="00BC766C">
        <w:rPr>
          <w:rFonts w:ascii="Times New Roman" w:hAnsi="Times New Roman"/>
          <w:color w:val="000000" w:themeColor="text1"/>
        </w:rPr>
        <w:t>20</w:t>
      </w:r>
      <w:r w:rsidRPr="00BC766C">
        <w:rPr>
          <w:rFonts w:ascii="Times New Roman" w:hAnsi="Times New Roman"/>
          <w:color w:val="000000" w:themeColor="text1"/>
        </w:rPr>
        <w:t xml:space="preserve">. </w:t>
      </w:r>
      <w:r w:rsidR="347660B7" w:rsidRPr="00C33029">
        <w:rPr>
          <w:rFonts w:ascii="Times New Roman" w:hAnsi="Times New Roman"/>
          <w:color w:val="000000" w:themeColor="text1"/>
        </w:rPr>
        <w:t>Стороны освобождаются от ответственности за частичное или полное неисполнение обязательств по настоящему Договору, если их неисполнение Сторонами явилось следствием обстоятельств непреодолимой силы (согласно действующему законодательству Республики Беларусь). О наступлении таких обстоятельств, непосредственно влияющих на исполнение соответствующей стороной настоящего договора, эта сторона обязана письменно уведомить другую сторону в течение 7 (семи) рабочих дней с даты наступления таких обстоятельств.</w:t>
      </w:r>
    </w:p>
    <w:p w14:paraId="5B931EDF" w14:textId="3BA947AD" w:rsidR="00133833" w:rsidRPr="00C33029" w:rsidRDefault="00BA72DE" w:rsidP="00C33029">
      <w:pPr>
        <w:pStyle w:val="a3"/>
        <w:spacing w:after="0" w:line="240" w:lineRule="auto"/>
        <w:ind w:left="0"/>
        <w:jc w:val="both"/>
        <w:rPr>
          <w:rFonts w:ascii="Times New Roman" w:hAnsi="Times New Roman"/>
          <w:color w:val="000000" w:themeColor="text1"/>
        </w:rPr>
      </w:pPr>
      <w:r w:rsidRPr="00BC766C">
        <w:rPr>
          <w:rFonts w:ascii="Times New Roman" w:hAnsi="Times New Roman"/>
          <w:color w:val="000000" w:themeColor="text1"/>
        </w:rPr>
        <w:t>4.</w:t>
      </w:r>
      <w:r w:rsidR="00C209BC" w:rsidRPr="00BC766C">
        <w:rPr>
          <w:rFonts w:ascii="Times New Roman" w:hAnsi="Times New Roman"/>
          <w:color w:val="000000" w:themeColor="text1"/>
        </w:rPr>
        <w:t>2</w:t>
      </w:r>
      <w:r w:rsidR="005D5C32" w:rsidRPr="00BC766C">
        <w:rPr>
          <w:rFonts w:ascii="Times New Roman" w:hAnsi="Times New Roman"/>
          <w:color w:val="000000" w:themeColor="text1"/>
        </w:rPr>
        <w:t>1</w:t>
      </w:r>
      <w:r w:rsidRPr="00BC766C">
        <w:rPr>
          <w:rFonts w:ascii="Times New Roman" w:hAnsi="Times New Roman"/>
          <w:color w:val="000000" w:themeColor="text1"/>
        </w:rPr>
        <w:t xml:space="preserve">. </w:t>
      </w:r>
      <w:r w:rsidR="347660B7" w:rsidRPr="00C33029">
        <w:rPr>
          <w:rFonts w:ascii="Times New Roman" w:hAnsi="Times New Roman"/>
          <w:color w:val="000000" w:themeColor="text1"/>
        </w:rPr>
        <w:t>Если обстоятельства непреодолимой силы длятся более 2-х месяцев, каждая сторона имеет право досрочно расторгнуть настоящий Договор в порядке заявления одностороннего отказа от исполнения настоящего договора, письменно уведомив об этом другую сторону. В этом случае ни одна из Сторон не обязана возмещать возникшие убытки другой Стороне.</w:t>
      </w:r>
    </w:p>
    <w:p w14:paraId="7D3899A4" w14:textId="48C640DC" w:rsidR="00103A70" w:rsidRPr="00C33029" w:rsidRDefault="00BA72DE" w:rsidP="00C33029">
      <w:pPr>
        <w:pStyle w:val="a3"/>
        <w:spacing w:after="0" w:line="240" w:lineRule="auto"/>
        <w:ind w:left="0"/>
        <w:jc w:val="both"/>
        <w:rPr>
          <w:rFonts w:ascii="Times New Roman" w:hAnsi="Times New Roman"/>
          <w:color w:val="000000" w:themeColor="text1"/>
        </w:rPr>
      </w:pPr>
      <w:r w:rsidRPr="00BC766C">
        <w:rPr>
          <w:rFonts w:ascii="Times New Roman" w:hAnsi="Times New Roman"/>
          <w:color w:val="000000" w:themeColor="text1"/>
        </w:rPr>
        <w:t>4.</w:t>
      </w:r>
      <w:r w:rsidR="00C209BC" w:rsidRPr="00BC766C">
        <w:rPr>
          <w:rFonts w:ascii="Times New Roman" w:hAnsi="Times New Roman"/>
          <w:color w:val="000000" w:themeColor="text1"/>
        </w:rPr>
        <w:t>2</w:t>
      </w:r>
      <w:r w:rsidR="005D5C32" w:rsidRPr="00BC766C">
        <w:rPr>
          <w:rFonts w:ascii="Times New Roman" w:hAnsi="Times New Roman"/>
          <w:color w:val="000000" w:themeColor="text1"/>
        </w:rPr>
        <w:t>2</w:t>
      </w:r>
      <w:r w:rsidRPr="00BC766C">
        <w:rPr>
          <w:rFonts w:ascii="Times New Roman" w:hAnsi="Times New Roman"/>
          <w:color w:val="000000" w:themeColor="text1"/>
        </w:rPr>
        <w:t xml:space="preserve">. </w:t>
      </w:r>
      <w:r w:rsidR="36B06038" w:rsidRPr="00C33029">
        <w:rPr>
          <w:rFonts w:ascii="Times New Roman" w:hAnsi="Times New Roman"/>
          <w:color w:val="000000" w:themeColor="text1"/>
        </w:rPr>
        <w:t xml:space="preserve">Не позднее дня, следующего за днем заключения настоящего Договора, </w:t>
      </w:r>
      <w:r w:rsidR="36B06038" w:rsidRPr="00C33029">
        <w:rPr>
          <w:rFonts w:ascii="Times New Roman" w:hAnsi="Times New Roman"/>
        </w:rPr>
        <w:t xml:space="preserve">Продавец обязуется </w:t>
      </w:r>
      <w:r w:rsidR="36B06038" w:rsidRPr="00C33029">
        <w:rPr>
          <w:rFonts w:ascii="Times New Roman" w:hAnsi="Times New Roman"/>
          <w:color w:val="000000" w:themeColor="text1"/>
        </w:rPr>
        <w:t>ознакомиться с Комплаенс-политикой ЗАО «</w:t>
      </w:r>
      <w:proofErr w:type="spellStart"/>
      <w:r w:rsidR="36B06038" w:rsidRPr="00C33029">
        <w:rPr>
          <w:rFonts w:ascii="Times New Roman" w:hAnsi="Times New Roman"/>
          <w:color w:val="000000" w:themeColor="text1"/>
        </w:rPr>
        <w:t>МТБанк</w:t>
      </w:r>
      <w:proofErr w:type="spellEnd"/>
      <w:r w:rsidR="36B06038" w:rsidRPr="00C33029">
        <w:rPr>
          <w:rFonts w:ascii="Times New Roman" w:hAnsi="Times New Roman"/>
          <w:color w:val="000000" w:themeColor="text1"/>
        </w:rPr>
        <w:t xml:space="preserve">», размещенной на официальном сайте в глобальной компьютерной сети Интернет по адресу: </w:t>
      </w:r>
      <w:hyperlink r:id="rId8">
        <w:r w:rsidR="36B06038" w:rsidRPr="00C33029">
          <w:rPr>
            <w:rFonts w:ascii="Times New Roman" w:hAnsi="Times New Roman"/>
            <w:color w:val="0000FF"/>
          </w:rPr>
          <w:t>https://www.mtbank.by</w:t>
        </w:r>
      </w:hyperlink>
      <w:r w:rsidR="36B06038" w:rsidRPr="00C33029">
        <w:rPr>
          <w:rFonts w:ascii="Times New Roman" w:hAnsi="Times New Roman"/>
          <w:color w:val="000000" w:themeColor="text1"/>
        </w:rPr>
        <w:t xml:space="preserve"> (далее – Сайт).</w:t>
      </w:r>
    </w:p>
    <w:p w14:paraId="49C0FCBC" w14:textId="134A96AB" w:rsidR="00103A70" w:rsidRPr="00C33029" w:rsidRDefault="00BA72DE" w:rsidP="00C33029">
      <w:pPr>
        <w:pStyle w:val="a3"/>
        <w:spacing w:after="0" w:line="240" w:lineRule="auto"/>
        <w:ind w:left="0"/>
        <w:jc w:val="both"/>
        <w:rPr>
          <w:rFonts w:ascii="Times New Roman" w:hAnsi="Times New Roman"/>
          <w:color w:val="000000" w:themeColor="text1"/>
        </w:rPr>
      </w:pPr>
      <w:r w:rsidRPr="00BC766C">
        <w:rPr>
          <w:rFonts w:ascii="Times New Roman" w:hAnsi="Times New Roman"/>
          <w:color w:val="000000" w:themeColor="text1"/>
        </w:rPr>
        <w:t>4.2</w:t>
      </w:r>
      <w:r w:rsidR="005D5C32" w:rsidRPr="00BC766C">
        <w:rPr>
          <w:rFonts w:ascii="Times New Roman" w:hAnsi="Times New Roman"/>
          <w:color w:val="000000" w:themeColor="text1"/>
        </w:rPr>
        <w:t>3</w:t>
      </w:r>
      <w:r w:rsidRPr="00BC766C">
        <w:rPr>
          <w:rFonts w:ascii="Times New Roman" w:hAnsi="Times New Roman"/>
          <w:color w:val="000000" w:themeColor="text1"/>
        </w:rPr>
        <w:t xml:space="preserve">. </w:t>
      </w:r>
      <w:r w:rsidR="36B06038" w:rsidRPr="00C33029">
        <w:rPr>
          <w:rFonts w:ascii="Times New Roman" w:hAnsi="Times New Roman"/>
          <w:color w:val="000000" w:themeColor="text1"/>
        </w:rPr>
        <w:t>Стороны настоящим заверяют и гарантируют, что соблюдают и обязуются соблюдать применимые нормы законодательства по противодействию коррупции,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требования Антикоррупционной политики ЗАО «</w:t>
      </w:r>
      <w:proofErr w:type="spellStart"/>
      <w:r w:rsidR="36B06038" w:rsidRPr="00C33029">
        <w:rPr>
          <w:rFonts w:ascii="Times New Roman" w:hAnsi="Times New Roman"/>
          <w:color w:val="000000" w:themeColor="text1"/>
        </w:rPr>
        <w:t>МТБанк</w:t>
      </w:r>
      <w:proofErr w:type="spellEnd"/>
      <w:r w:rsidR="36B06038" w:rsidRPr="00C33029">
        <w:rPr>
          <w:rFonts w:ascii="Times New Roman" w:hAnsi="Times New Roman"/>
          <w:color w:val="000000" w:themeColor="text1"/>
        </w:rPr>
        <w:t>», размещенной на Сайте (далее – Антикоррупционные нормы). При исполнении своих обязательств по настоящему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действующим законодательством усилия для обеспечения соблюдения Антикоррупционных норм их дочерними, зависимыми и аффилированными организациями.</w:t>
      </w:r>
    </w:p>
    <w:p w14:paraId="10E4EC42" w14:textId="4F4F924D" w:rsidR="0090120F" w:rsidRPr="00C33029" w:rsidRDefault="0090120F" w:rsidP="0090120F">
      <w:pPr>
        <w:pStyle w:val="a3"/>
        <w:spacing w:after="0" w:line="240" w:lineRule="auto"/>
        <w:ind w:left="0"/>
        <w:jc w:val="both"/>
        <w:rPr>
          <w:rFonts w:ascii="Times New Roman" w:hAnsi="Times New Roman"/>
          <w:color w:val="000000" w:themeColor="text1"/>
        </w:rPr>
      </w:pPr>
    </w:p>
    <w:p w14:paraId="5D9A6A55" w14:textId="77777777" w:rsidR="00A34565" w:rsidRPr="00BC766C" w:rsidRDefault="00A34565" w:rsidP="0090120F">
      <w:pPr>
        <w:pStyle w:val="a3"/>
        <w:spacing w:after="0" w:line="240" w:lineRule="auto"/>
        <w:ind w:left="0"/>
        <w:jc w:val="both"/>
        <w:rPr>
          <w:rFonts w:ascii="Times New Roman" w:hAnsi="Times New Roman"/>
          <w:color w:val="000000" w:themeColor="text1"/>
        </w:rPr>
      </w:pPr>
    </w:p>
    <w:p w14:paraId="1AB97B8F" w14:textId="5EC5C85D" w:rsidR="00E816EA" w:rsidRPr="00C33029" w:rsidRDefault="00BA72DE" w:rsidP="00C33029">
      <w:pPr>
        <w:pStyle w:val="a3"/>
        <w:spacing w:after="0" w:line="240" w:lineRule="auto"/>
        <w:ind w:left="0"/>
        <w:jc w:val="center"/>
        <w:rPr>
          <w:rFonts w:ascii="Times New Roman" w:hAnsi="Times New Roman"/>
          <w:b/>
          <w:color w:val="000000" w:themeColor="text1"/>
        </w:rPr>
      </w:pPr>
      <w:r w:rsidRPr="00BC766C">
        <w:rPr>
          <w:rFonts w:ascii="Times New Roman" w:hAnsi="Times New Roman"/>
          <w:b/>
          <w:bCs/>
          <w:color w:val="000000" w:themeColor="text1"/>
        </w:rPr>
        <w:lastRenderedPageBreak/>
        <w:t xml:space="preserve">5. </w:t>
      </w:r>
      <w:r w:rsidR="347660B7" w:rsidRPr="00C33029">
        <w:rPr>
          <w:rFonts w:ascii="Times New Roman" w:hAnsi="Times New Roman"/>
          <w:b/>
          <w:color w:val="000000" w:themeColor="text1"/>
        </w:rPr>
        <w:t>ПОРЯДОК РАССМОТРЕНИЯ СПОРОВ. КОНФИДЕНЦИАЛЬНОСТЬ</w:t>
      </w:r>
    </w:p>
    <w:p w14:paraId="58C5D452" w14:textId="38CC6E6E" w:rsidR="00E816EA" w:rsidRPr="00C33029" w:rsidRDefault="00DC380E" w:rsidP="00DC380E">
      <w:pPr>
        <w:spacing w:after="0" w:line="240" w:lineRule="auto"/>
        <w:ind w:left="283"/>
        <w:jc w:val="both"/>
        <w:rPr>
          <w:rFonts w:ascii="Times New Roman" w:hAnsi="Times New Roman"/>
          <w:color w:val="000000" w:themeColor="text1"/>
        </w:rPr>
      </w:pPr>
      <w:r w:rsidRPr="00C33029">
        <w:rPr>
          <w:rFonts w:ascii="Times New Roman" w:hAnsi="Times New Roman"/>
          <w:color w:val="000000" w:themeColor="text1"/>
        </w:rPr>
        <w:t>5.1.</w:t>
      </w:r>
      <w:r w:rsidR="004252DD">
        <w:rPr>
          <w:rFonts w:ascii="Times New Roman" w:hAnsi="Times New Roman" w:cs="Times New Roman"/>
          <w:color w:val="000000" w:themeColor="text1"/>
        </w:rPr>
        <w:t xml:space="preserve"> </w:t>
      </w:r>
      <w:r w:rsidR="347660B7" w:rsidRPr="00C33029">
        <w:rPr>
          <w:rFonts w:ascii="Times New Roman" w:hAnsi="Times New Roman"/>
          <w:color w:val="000000" w:themeColor="text1"/>
        </w:rPr>
        <w:t>В случае возникновения споров и/или разногласий, вытекающих из настоящего Договора или в связи с ним, стороны принимают все меры к их разрешению путем проведения переговоров.</w:t>
      </w:r>
    </w:p>
    <w:p w14:paraId="386F308C" w14:textId="054EF116" w:rsidR="00E816EA" w:rsidRPr="00C33029" w:rsidRDefault="00DC380E" w:rsidP="00DC380E">
      <w:pPr>
        <w:spacing w:after="0" w:line="240" w:lineRule="auto"/>
        <w:ind w:left="283"/>
        <w:jc w:val="both"/>
        <w:rPr>
          <w:rFonts w:ascii="Times New Roman" w:hAnsi="Times New Roman"/>
          <w:color w:val="000000" w:themeColor="text1"/>
        </w:rPr>
      </w:pPr>
      <w:r w:rsidRPr="00C33029">
        <w:rPr>
          <w:rFonts w:ascii="Times New Roman" w:hAnsi="Times New Roman"/>
          <w:color w:val="000000" w:themeColor="text1"/>
        </w:rPr>
        <w:t xml:space="preserve">5.2. </w:t>
      </w:r>
      <w:r w:rsidR="347660B7" w:rsidRPr="00C33029">
        <w:rPr>
          <w:rFonts w:ascii="Times New Roman" w:hAnsi="Times New Roman"/>
          <w:color w:val="000000" w:themeColor="text1"/>
        </w:rPr>
        <w:t xml:space="preserve">Для разрешения споров и разногласий, которые могут возникнуть из настоящего Договора или в связи с ним, Стороны устанавливают претензионный порядок. Претензия должна содержать извещение о нарушении условий Договора с обоснованием, а также требования, которые, по мнению Стороны, предъявляющей претензию, подлежат удовлетворению. Сторона, получившая претензию, в течение 10 (десяти) дней со дня получения претензии обязана мотивированным письмом сообщить другой Стороне результаты ее рассмотрения. </w:t>
      </w:r>
    </w:p>
    <w:p w14:paraId="1CA62DC6" w14:textId="3C658444" w:rsidR="00E816EA" w:rsidRPr="00C33029" w:rsidRDefault="00DC380E" w:rsidP="00DC380E">
      <w:pPr>
        <w:spacing w:after="0" w:line="240" w:lineRule="auto"/>
        <w:ind w:left="283"/>
        <w:jc w:val="both"/>
        <w:rPr>
          <w:rFonts w:ascii="Times New Roman" w:hAnsi="Times New Roman"/>
          <w:color w:val="000000" w:themeColor="text1"/>
        </w:rPr>
      </w:pPr>
      <w:r w:rsidRPr="00C33029">
        <w:rPr>
          <w:rFonts w:ascii="Times New Roman" w:hAnsi="Times New Roman"/>
          <w:color w:val="000000" w:themeColor="text1"/>
        </w:rPr>
        <w:t xml:space="preserve">5.3. </w:t>
      </w:r>
      <w:r w:rsidR="347660B7" w:rsidRPr="00C33029">
        <w:rPr>
          <w:rFonts w:ascii="Times New Roman" w:hAnsi="Times New Roman"/>
          <w:color w:val="000000" w:themeColor="text1"/>
        </w:rPr>
        <w:t>Если Сторонам не удается разрешить споры в установленном настоящим договором порядке, то такие споры будут решаться в Экономическом суде г. Минска.</w:t>
      </w:r>
    </w:p>
    <w:p w14:paraId="2E36C046" w14:textId="68C585E1" w:rsidR="002A7550" w:rsidRPr="00C33029" w:rsidRDefault="00DC380E" w:rsidP="00DC380E">
      <w:pPr>
        <w:spacing w:after="0" w:line="240" w:lineRule="auto"/>
        <w:ind w:left="283"/>
        <w:jc w:val="both"/>
        <w:rPr>
          <w:rFonts w:ascii="Times New Roman" w:hAnsi="Times New Roman"/>
          <w:color w:val="000000" w:themeColor="text1"/>
        </w:rPr>
      </w:pPr>
      <w:r w:rsidRPr="00C33029">
        <w:rPr>
          <w:rFonts w:ascii="Times New Roman" w:hAnsi="Times New Roman"/>
          <w:color w:val="000000" w:themeColor="text1"/>
        </w:rPr>
        <w:t xml:space="preserve">5.4. </w:t>
      </w:r>
      <w:r w:rsidR="36B06038" w:rsidRPr="00C33029">
        <w:rPr>
          <w:rFonts w:ascii="Times New Roman" w:hAnsi="Times New Roman"/>
          <w:color w:val="000000" w:themeColor="text1"/>
        </w:rPr>
        <w:t xml:space="preserve">Каждая из </w:t>
      </w:r>
      <w:r w:rsidR="004252DD" w:rsidRPr="00BC766C">
        <w:rPr>
          <w:rFonts w:ascii="Times New Roman" w:hAnsi="Times New Roman" w:cs="Times New Roman"/>
          <w:color w:val="000000" w:themeColor="text1"/>
        </w:rPr>
        <w:t>Сторон</w:t>
      </w:r>
      <w:r w:rsidR="36B06038" w:rsidRPr="00C33029">
        <w:rPr>
          <w:rFonts w:ascii="Times New Roman" w:hAnsi="Times New Roman"/>
          <w:color w:val="000000" w:themeColor="text1"/>
        </w:rPr>
        <w:t xml:space="preserve">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14:paraId="537D8C5E" w14:textId="24B4656F" w:rsidR="00103A70" w:rsidRDefault="00DC380E" w:rsidP="00DC380E">
      <w:pPr>
        <w:spacing w:after="0" w:line="240" w:lineRule="auto"/>
        <w:ind w:left="283"/>
        <w:jc w:val="both"/>
        <w:rPr>
          <w:rFonts w:ascii="Times New Roman" w:hAnsi="Times New Roman" w:cs="Times New Roman"/>
          <w:color w:val="000000" w:themeColor="text1"/>
        </w:rPr>
      </w:pPr>
      <w:r w:rsidRPr="00C33029">
        <w:rPr>
          <w:rFonts w:ascii="Times New Roman" w:hAnsi="Times New Roman"/>
          <w:color w:val="000000" w:themeColor="text1"/>
        </w:rPr>
        <w:t xml:space="preserve">5.5. </w:t>
      </w:r>
      <w:r w:rsidR="347660B7" w:rsidRPr="00C33029">
        <w:rPr>
          <w:rFonts w:ascii="Times New Roman" w:hAnsi="Times New Roman"/>
          <w:color w:val="000000" w:themeColor="text1"/>
        </w:rPr>
        <w:t xml:space="preserve">Стороны обязуются соблюдать требования конфиденциальности, установленные отдельным Соглашением о неразглашении информации № </w:t>
      </w:r>
      <w:r w:rsidR="00C85802" w:rsidRPr="00BC766C">
        <w:rPr>
          <w:rFonts w:ascii="Times New Roman" w:hAnsi="Times New Roman" w:cs="Times New Roman"/>
          <w:color w:val="000000" w:themeColor="text1"/>
        </w:rPr>
        <w:t>___</w:t>
      </w:r>
      <w:r w:rsidR="347660B7" w:rsidRPr="00C33029">
        <w:rPr>
          <w:rFonts w:ascii="Times New Roman" w:hAnsi="Times New Roman"/>
          <w:color w:val="000000" w:themeColor="text1"/>
        </w:rPr>
        <w:t xml:space="preserve"> от </w:t>
      </w:r>
      <w:r w:rsidR="00C85802" w:rsidRPr="00BC766C">
        <w:rPr>
          <w:rFonts w:ascii="Times New Roman" w:hAnsi="Times New Roman" w:cs="Times New Roman"/>
          <w:color w:val="000000" w:themeColor="text1"/>
        </w:rPr>
        <w:t>__</w:t>
      </w:r>
      <w:r w:rsidR="347660B7" w:rsidRPr="00BC766C">
        <w:rPr>
          <w:rFonts w:ascii="Times New Roman" w:hAnsi="Times New Roman" w:cs="Times New Roman"/>
          <w:color w:val="000000" w:themeColor="text1"/>
        </w:rPr>
        <w:t>.</w:t>
      </w:r>
      <w:r w:rsidR="00C85802" w:rsidRPr="00BC766C">
        <w:rPr>
          <w:rFonts w:ascii="Times New Roman" w:hAnsi="Times New Roman" w:cs="Times New Roman"/>
          <w:color w:val="000000" w:themeColor="text1"/>
        </w:rPr>
        <w:t>___</w:t>
      </w:r>
      <w:r w:rsidR="347660B7" w:rsidRPr="00BC766C">
        <w:rPr>
          <w:rFonts w:ascii="Times New Roman" w:hAnsi="Times New Roman" w:cs="Times New Roman"/>
          <w:color w:val="000000" w:themeColor="text1"/>
        </w:rPr>
        <w:t>.20</w:t>
      </w:r>
      <w:r w:rsidR="00C85802" w:rsidRPr="00BC766C">
        <w:rPr>
          <w:rFonts w:ascii="Times New Roman" w:hAnsi="Times New Roman" w:cs="Times New Roman"/>
          <w:color w:val="000000" w:themeColor="text1"/>
        </w:rPr>
        <w:t>26</w:t>
      </w:r>
      <w:r w:rsidR="347660B7" w:rsidRPr="00C33029">
        <w:rPr>
          <w:rFonts w:ascii="Times New Roman" w:hAnsi="Times New Roman"/>
          <w:color w:val="000000" w:themeColor="text1"/>
        </w:rPr>
        <w:t>, заключённом между Сторонами.</w:t>
      </w:r>
    </w:p>
    <w:p w14:paraId="2FF0B722" w14:textId="77777777" w:rsidR="00A34565" w:rsidRDefault="00A34565" w:rsidP="00DC380E">
      <w:pPr>
        <w:spacing w:after="0" w:line="240" w:lineRule="auto"/>
        <w:ind w:left="283"/>
        <w:jc w:val="both"/>
        <w:rPr>
          <w:rFonts w:ascii="Times New Roman" w:hAnsi="Times New Roman" w:cs="Times New Roman"/>
          <w:color w:val="000000" w:themeColor="text1"/>
        </w:rPr>
      </w:pPr>
    </w:p>
    <w:p w14:paraId="7054AA75" w14:textId="77777777" w:rsidR="00A34565" w:rsidRPr="00C33029" w:rsidRDefault="00A34565" w:rsidP="00DC380E">
      <w:pPr>
        <w:spacing w:after="0" w:line="240" w:lineRule="auto"/>
        <w:ind w:left="283"/>
        <w:jc w:val="both"/>
        <w:rPr>
          <w:rFonts w:ascii="Times New Roman" w:hAnsi="Times New Roman"/>
          <w:color w:val="000000" w:themeColor="text1"/>
        </w:rPr>
      </w:pPr>
    </w:p>
    <w:p w14:paraId="5C4EBE9A" w14:textId="6F68E072" w:rsidR="00E816EA" w:rsidRPr="00C33029" w:rsidRDefault="347660B7" w:rsidP="347660B7">
      <w:pPr>
        <w:pStyle w:val="a3"/>
        <w:numPr>
          <w:ilvl w:val="0"/>
          <w:numId w:val="22"/>
        </w:numPr>
        <w:spacing w:after="0" w:line="240" w:lineRule="auto"/>
        <w:ind w:left="0" w:firstLine="0"/>
        <w:jc w:val="center"/>
        <w:rPr>
          <w:rFonts w:ascii="Times New Roman" w:hAnsi="Times New Roman"/>
          <w:b/>
          <w:color w:val="000000" w:themeColor="text1"/>
        </w:rPr>
      </w:pPr>
      <w:r w:rsidRPr="00C33029">
        <w:rPr>
          <w:rFonts w:ascii="Times New Roman" w:hAnsi="Times New Roman"/>
          <w:b/>
          <w:color w:val="000000" w:themeColor="text1"/>
        </w:rPr>
        <w:t>ОБЩИЕ ПОЛОЖЕНИЯ.</w:t>
      </w:r>
    </w:p>
    <w:p w14:paraId="53F2FD60" w14:textId="2DE192E6" w:rsidR="00E816EA" w:rsidRPr="00C33029" w:rsidRDefault="36B06038" w:rsidP="36B06038">
      <w:pPr>
        <w:pStyle w:val="a3"/>
        <w:numPr>
          <w:ilvl w:val="1"/>
          <w:numId w:val="23"/>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 xml:space="preserve">Договор вступает в силу с даты его заключения, распространяет свое действие на отношения сторон, возникшие с </w:t>
      </w:r>
      <w:r w:rsidRPr="00C33029">
        <w:rPr>
          <w:rFonts w:ascii="Times New Roman" w:hAnsi="Times New Roman"/>
          <w:color w:val="000000" w:themeColor="text1"/>
          <w:highlight w:val="yellow"/>
        </w:rPr>
        <w:t>ХХ.ХХ</w:t>
      </w:r>
      <w:r w:rsidRPr="00C33029">
        <w:rPr>
          <w:rFonts w:ascii="Times New Roman" w:hAnsi="Times New Roman"/>
          <w:color w:val="000000" w:themeColor="text1"/>
        </w:rPr>
        <w:t xml:space="preserve">.2026 г., и действует по </w:t>
      </w:r>
      <w:r w:rsidRPr="00C33029">
        <w:rPr>
          <w:rFonts w:ascii="Times New Roman" w:hAnsi="Times New Roman"/>
          <w:color w:val="000000" w:themeColor="text1"/>
          <w:highlight w:val="yellow"/>
        </w:rPr>
        <w:t>XX.XX</w:t>
      </w:r>
      <w:r w:rsidRPr="00C33029">
        <w:rPr>
          <w:rFonts w:ascii="Times New Roman" w:hAnsi="Times New Roman"/>
          <w:color w:val="000000" w:themeColor="text1"/>
        </w:rPr>
        <w:t>.</w:t>
      </w:r>
      <w:r w:rsidRPr="00BC766C">
        <w:rPr>
          <w:rFonts w:ascii="Times New Roman" w:hAnsi="Times New Roman"/>
          <w:color w:val="000000" w:themeColor="text1"/>
        </w:rPr>
        <w:t>202</w:t>
      </w:r>
      <w:r w:rsidR="00CA4F25">
        <w:rPr>
          <w:rFonts w:ascii="Times New Roman" w:hAnsi="Times New Roman"/>
          <w:color w:val="000000" w:themeColor="text1"/>
        </w:rPr>
        <w:t>9</w:t>
      </w:r>
      <w:r w:rsidRPr="00C33029">
        <w:rPr>
          <w:rFonts w:ascii="Times New Roman" w:hAnsi="Times New Roman"/>
          <w:color w:val="000000" w:themeColor="text1"/>
        </w:rPr>
        <w:t xml:space="preserve"> г. (36 месяцев), а в части неисполненных обязательств по договору-до полного их исполнения. Условия договора о соблюдении </w:t>
      </w:r>
      <w:r w:rsidR="00B44106" w:rsidRPr="00C33029">
        <w:rPr>
          <w:rFonts w:ascii="Times New Roman" w:hAnsi="Times New Roman"/>
          <w:color w:val="000000" w:themeColor="text1"/>
        </w:rPr>
        <w:t>безопасности передачи информации, сохранности, целостности и конфиденциальности полученной от Банка информации</w:t>
      </w:r>
      <w:r w:rsidRPr="00C33029">
        <w:rPr>
          <w:rFonts w:ascii="Times New Roman" w:hAnsi="Times New Roman"/>
          <w:color w:val="000000" w:themeColor="text1"/>
        </w:rPr>
        <w:t xml:space="preserve"> вступают в силу с даты подписания Договора обеими </w:t>
      </w:r>
      <w:r w:rsidR="0080237D" w:rsidRPr="00BC766C">
        <w:rPr>
          <w:rFonts w:ascii="Times New Roman" w:hAnsi="Times New Roman"/>
          <w:color w:val="000000" w:themeColor="text1"/>
        </w:rPr>
        <w:t>Сторонами</w:t>
      </w:r>
      <w:r w:rsidRPr="00C33029">
        <w:rPr>
          <w:rFonts w:ascii="Times New Roman" w:hAnsi="Times New Roman"/>
          <w:color w:val="000000" w:themeColor="text1"/>
        </w:rPr>
        <w:t xml:space="preserve"> и действуют в течение срока действия договора, а также в течение 5 (пяти) лет с момента прекращения Договора, в т.ч. в случае расторжения или отказа от исполнения договора.</w:t>
      </w:r>
    </w:p>
    <w:p w14:paraId="108E1872" w14:textId="6ABBFBE9" w:rsidR="00B44106" w:rsidRPr="00C33029" w:rsidRDefault="00B44106" w:rsidP="36B06038">
      <w:pPr>
        <w:pStyle w:val="a3"/>
        <w:numPr>
          <w:ilvl w:val="1"/>
          <w:numId w:val="23"/>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Заказчик обязан, по запросу Заказчика, предоставить необходимые документы для оценки рисков (финансовую отчетность, отчеты из Бюро кредитных историй по форме, установленной Национальным банком и другую информацию).</w:t>
      </w:r>
    </w:p>
    <w:p w14:paraId="10BD4CB3" w14:textId="41CD5D58" w:rsidR="009E45D2" w:rsidRPr="00C33029" w:rsidRDefault="347660B7" w:rsidP="347660B7">
      <w:pPr>
        <w:pStyle w:val="a3"/>
        <w:numPr>
          <w:ilvl w:val="1"/>
          <w:numId w:val="23"/>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 xml:space="preserve">Заказчик вправе в одностороннем внесудебном порядке отказаться от исполнения договора, письменно уведомив об этом Исполнителя за </w:t>
      </w:r>
      <w:r w:rsidR="005926B5" w:rsidRPr="00BC766C">
        <w:rPr>
          <w:rFonts w:ascii="Times New Roman" w:hAnsi="Times New Roman"/>
          <w:color w:val="000000" w:themeColor="text1"/>
        </w:rPr>
        <w:t xml:space="preserve">90 </w:t>
      </w:r>
      <w:r w:rsidRPr="00BC766C">
        <w:rPr>
          <w:rFonts w:ascii="Times New Roman" w:hAnsi="Times New Roman"/>
          <w:color w:val="000000" w:themeColor="text1"/>
        </w:rPr>
        <w:t>(</w:t>
      </w:r>
      <w:r w:rsidR="005926B5" w:rsidRPr="00BC766C">
        <w:rPr>
          <w:rFonts w:ascii="Times New Roman" w:hAnsi="Times New Roman"/>
          <w:color w:val="000000" w:themeColor="text1"/>
        </w:rPr>
        <w:t>девяносто</w:t>
      </w:r>
      <w:r w:rsidRPr="00C33029">
        <w:rPr>
          <w:rFonts w:ascii="Times New Roman" w:hAnsi="Times New Roman"/>
          <w:color w:val="000000" w:themeColor="text1"/>
        </w:rPr>
        <w:t>) рабочих дней до даты расторжения договора.</w:t>
      </w:r>
    </w:p>
    <w:p w14:paraId="4934207B" w14:textId="77777777" w:rsidR="00A355F3" w:rsidRPr="00C33029" w:rsidRDefault="347660B7" w:rsidP="347660B7">
      <w:pPr>
        <w:pStyle w:val="a3"/>
        <w:numPr>
          <w:ilvl w:val="1"/>
          <w:numId w:val="23"/>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В целях оперативности и срочности решения вопросов настоящий договор и другие документы, касающиеся договора, могут быть переданы с помощью электронной почты, факсимильной связи, с последующим предоставлением оригиналов в течение 10 рабочих дней с даты направления документов указанными каналами связи.</w:t>
      </w:r>
    </w:p>
    <w:p w14:paraId="6FCEE406" w14:textId="77777777" w:rsidR="009E45D2" w:rsidRPr="00C33029" w:rsidRDefault="347660B7" w:rsidP="347660B7">
      <w:pPr>
        <w:pStyle w:val="a3"/>
        <w:spacing w:after="0" w:line="240" w:lineRule="auto"/>
        <w:ind w:left="0"/>
        <w:jc w:val="both"/>
        <w:rPr>
          <w:rFonts w:ascii="Times New Roman" w:hAnsi="Times New Roman"/>
          <w:color w:val="000000" w:themeColor="text1"/>
        </w:rPr>
      </w:pPr>
      <w:r w:rsidRPr="00C33029">
        <w:rPr>
          <w:rFonts w:ascii="Times New Roman" w:hAnsi="Times New Roman"/>
          <w:color w:val="000000" w:themeColor="text1"/>
        </w:rPr>
        <w:t>Документы, переданные с использованием электронной связи (сети Интернет) на адреса электронной почты, указанные в настоящем договоре, имеют юридическую силу для обеих сторон Договора. Стороны обязаны в течение 10 рабочих дней с момента отправки документов по электронной почте направить подлинники документов другой стороне по почте или вручить нарочным.</w:t>
      </w:r>
    </w:p>
    <w:p w14:paraId="6F0EB61C" w14:textId="77777777" w:rsidR="009E45D2" w:rsidRPr="00C33029" w:rsidRDefault="347660B7" w:rsidP="347660B7">
      <w:pPr>
        <w:pStyle w:val="a3"/>
        <w:spacing w:after="0" w:line="240" w:lineRule="auto"/>
        <w:ind w:left="0" w:firstLine="708"/>
        <w:jc w:val="both"/>
        <w:rPr>
          <w:rFonts w:ascii="Times New Roman" w:hAnsi="Times New Roman"/>
          <w:color w:val="000000" w:themeColor="text1"/>
        </w:rPr>
      </w:pPr>
      <w:r w:rsidRPr="00C33029">
        <w:rPr>
          <w:rFonts w:ascii="Times New Roman" w:hAnsi="Times New Roman"/>
          <w:color w:val="000000" w:themeColor="text1"/>
        </w:rPr>
        <w:t>Стороны несут ответственность за достоверность документов и подписи в соответствии с действующим законодательством.</w:t>
      </w:r>
    </w:p>
    <w:p w14:paraId="226D3ACC" w14:textId="7E82BFFF" w:rsidR="009E45D2" w:rsidRPr="00C33029" w:rsidRDefault="347660B7" w:rsidP="347660B7">
      <w:pPr>
        <w:pStyle w:val="a3"/>
        <w:numPr>
          <w:ilvl w:val="1"/>
          <w:numId w:val="23"/>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Стороны признают, что в случае рассмотрения в суде спора, вытекающего из настоящего Договора, переписка посредством электронной почты с указанных в настоящем Договоре адресов является надлежащим доказательством факта, по поводу которого велась переписка</w:t>
      </w:r>
      <w:r w:rsidR="00755C03" w:rsidRPr="00BC766C">
        <w:rPr>
          <w:rFonts w:ascii="Times New Roman" w:hAnsi="Times New Roman"/>
          <w:color w:val="000000" w:themeColor="text1"/>
        </w:rPr>
        <w:t xml:space="preserve"> </w:t>
      </w:r>
      <w:r w:rsidR="00755C03" w:rsidRPr="00BC766C">
        <w:rPr>
          <w:rFonts w:ascii="Times New Roman" w:hAnsi="Times New Roman"/>
        </w:rPr>
        <w:t>(</w:t>
      </w:r>
      <w:r w:rsidR="00755C03" w:rsidRPr="00BC766C">
        <w:rPr>
          <w:rFonts w:ascii="Times New Roman" w:hAnsi="Times New Roman"/>
          <w:lang w:val="en-US"/>
        </w:rPr>
        <w:t>it</w:t>
      </w:r>
      <w:r w:rsidR="00755C03" w:rsidRPr="00BC766C">
        <w:rPr>
          <w:rFonts w:ascii="Times New Roman" w:hAnsi="Times New Roman"/>
        </w:rPr>
        <w:t>@</w:t>
      </w:r>
      <w:proofErr w:type="spellStart"/>
      <w:r w:rsidR="00755C03" w:rsidRPr="00BC766C">
        <w:rPr>
          <w:rFonts w:ascii="Times New Roman" w:hAnsi="Times New Roman"/>
          <w:lang w:val="en-US"/>
        </w:rPr>
        <w:t>mtbank</w:t>
      </w:r>
      <w:proofErr w:type="spellEnd"/>
      <w:r w:rsidR="00755C03" w:rsidRPr="00BC766C">
        <w:rPr>
          <w:rFonts w:ascii="Times New Roman" w:hAnsi="Times New Roman"/>
        </w:rPr>
        <w:t>.</w:t>
      </w:r>
      <w:r w:rsidR="00755C03" w:rsidRPr="00BC766C">
        <w:rPr>
          <w:rFonts w:ascii="Times New Roman" w:hAnsi="Times New Roman"/>
          <w:lang w:val="en-US"/>
        </w:rPr>
        <w:t>by</w:t>
      </w:r>
      <w:r w:rsidR="00755C03" w:rsidRPr="00BC766C">
        <w:rPr>
          <w:rFonts w:ascii="Times New Roman" w:hAnsi="Times New Roman"/>
        </w:rPr>
        <w:t xml:space="preserve">,  </w:t>
      </w:r>
      <w:r w:rsidR="00755C03" w:rsidRPr="00BC766C">
        <w:rPr>
          <w:rFonts w:ascii="Times New Roman" w:hAnsi="Times New Roman"/>
          <w:highlight w:val="yellow"/>
        </w:rPr>
        <w:t>__________</w:t>
      </w:r>
      <w:r w:rsidR="00755C03" w:rsidRPr="00BC766C">
        <w:rPr>
          <w:rFonts w:ascii="Times New Roman" w:hAnsi="Times New Roman"/>
        </w:rPr>
        <w:t>)</w:t>
      </w:r>
      <w:r w:rsidRPr="00BC766C">
        <w:rPr>
          <w:rFonts w:ascii="Times New Roman" w:hAnsi="Times New Roman"/>
          <w:color w:val="000000" w:themeColor="text1"/>
        </w:rPr>
        <w:t>.</w:t>
      </w:r>
    </w:p>
    <w:p w14:paraId="537569DE" w14:textId="77777777" w:rsidR="00683468" w:rsidRPr="00C33029" w:rsidRDefault="347660B7" w:rsidP="347660B7">
      <w:pPr>
        <w:pStyle w:val="a3"/>
        <w:numPr>
          <w:ilvl w:val="1"/>
          <w:numId w:val="23"/>
        </w:numPr>
        <w:autoSpaceDE w:val="0"/>
        <w:autoSpaceDN w:val="0"/>
        <w:adjustRightInd w:val="0"/>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Стороны обязаны уведомить друг друга в случае изменения собственного наименования, места нахождения, банковских реквизитов в течение 15 (пятнадцати) дней с момента такого изменения. В противном случае направление корреспонденции, исполнение платежных обязательств стороне договора по адресу и(или) банковским реквизитам, указанным в договоре, признается надлежащим исполнением (почтовое отправление считается доставленным, даже если соответствующая сторона договора по этому адресу и не находится).</w:t>
      </w:r>
    </w:p>
    <w:p w14:paraId="5A6B479B" w14:textId="77777777" w:rsidR="00683468" w:rsidRPr="00C33029" w:rsidRDefault="347660B7" w:rsidP="347660B7">
      <w:pPr>
        <w:spacing w:after="0" w:line="240" w:lineRule="auto"/>
        <w:ind w:firstLine="567"/>
        <w:jc w:val="both"/>
        <w:rPr>
          <w:rFonts w:ascii="Times New Roman" w:hAnsi="Times New Roman"/>
          <w:color w:val="000000" w:themeColor="text1"/>
        </w:rPr>
      </w:pPr>
      <w:r w:rsidRPr="00C33029">
        <w:rPr>
          <w:rFonts w:ascii="Times New Roman" w:hAnsi="Times New Roman"/>
          <w:color w:val="000000" w:themeColor="text1"/>
        </w:rPr>
        <w:t>Под моментом получения корреспонденции (документов) Стороны понимают:</w:t>
      </w:r>
    </w:p>
    <w:p w14:paraId="60A6FCF8" w14:textId="77777777" w:rsidR="00683468"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дата получения документов нарочными;</w:t>
      </w:r>
    </w:p>
    <w:p w14:paraId="01439302" w14:textId="77777777" w:rsidR="00683468"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дата на почтовом уведомлении органа связи о получении корреспонденции;</w:t>
      </w:r>
    </w:p>
    <w:p w14:paraId="186B7032" w14:textId="77777777" w:rsidR="00683468"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дата отказа Стороны-адресата от получения документации, если такой отказ документально зафиксирован;</w:t>
      </w:r>
    </w:p>
    <w:p w14:paraId="6CBBF80B" w14:textId="77777777" w:rsidR="00683468"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дата сообщения органа связи о невручении корреспонденции Стороне-адресату в связи с отсутствием адресата, и от адресата не поступало надлежащего уведомления об изменении адреса.</w:t>
      </w:r>
    </w:p>
    <w:p w14:paraId="0227A716" w14:textId="77777777" w:rsidR="00E816EA" w:rsidRPr="00C33029" w:rsidRDefault="36B06038" w:rsidP="36B06038">
      <w:pPr>
        <w:pStyle w:val="a3"/>
        <w:numPr>
          <w:ilvl w:val="1"/>
          <w:numId w:val="23"/>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Все изменения и дополнения к настоящему Договору будут иметь юридическую силу, если они подписаны уполномоченными представителями обеих Сторон путем заключения дополнительного соглашения к Договору. Данное условие не применяется в случае изменения Заказчиком перечня подразделений Банка в одностороннем порядке путем его опубликования на официальном сайте ЗАО «</w:t>
      </w:r>
      <w:proofErr w:type="spellStart"/>
      <w:r w:rsidRPr="00C33029">
        <w:rPr>
          <w:rFonts w:ascii="Times New Roman" w:hAnsi="Times New Roman"/>
          <w:color w:val="000000" w:themeColor="text1"/>
        </w:rPr>
        <w:t>МТБанк</w:t>
      </w:r>
      <w:proofErr w:type="spellEnd"/>
      <w:r w:rsidRPr="00C33029">
        <w:rPr>
          <w:rFonts w:ascii="Times New Roman" w:hAnsi="Times New Roman"/>
          <w:color w:val="000000" w:themeColor="text1"/>
        </w:rPr>
        <w:t>», а также изменения сведений согласно п. 6.5. Договора.</w:t>
      </w:r>
    </w:p>
    <w:p w14:paraId="4641B435" w14:textId="77777777" w:rsidR="00E816EA" w:rsidRPr="00C33029" w:rsidRDefault="347660B7" w:rsidP="347660B7">
      <w:pPr>
        <w:pStyle w:val="a3"/>
        <w:numPr>
          <w:ilvl w:val="1"/>
          <w:numId w:val="23"/>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lastRenderedPageBreak/>
        <w:t>По всем остальным вопросам, не урегулированным настоящим Договором, Стороны руководствуются действующим законодательством Республики Беларусь.</w:t>
      </w:r>
    </w:p>
    <w:p w14:paraId="61AB3E74" w14:textId="77777777" w:rsidR="00E816EA" w:rsidRPr="00C33029" w:rsidRDefault="347660B7" w:rsidP="347660B7">
      <w:pPr>
        <w:pStyle w:val="a3"/>
        <w:numPr>
          <w:ilvl w:val="1"/>
          <w:numId w:val="23"/>
        </w:numPr>
        <w:spacing w:after="0" w:line="240" w:lineRule="auto"/>
        <w:ind w:left="0" w:firstLine="0"/>
        <w:jc w:val="both"/>
        <w:rPr>
          <w:rFonts w:ascii="Times New Roman" w:hAnsi="Times New Roman"/>
          <w:color w:val="000000" w:themeColor="text1"/>
        </w:rPr>
      </w:pPr>
      <w:r w:rsidRPr="00C33029">
        <w:rPr>
          <w:rFonts w:ascii="Times New Roman" w:hAnsi="Times New Roman"/>
          <w:color w:val="000000" w:themeColor="text1"/>
        </w:rPr>
        <w:t>Настоящий договор подписан в двух экземплярах, имеющих равную юридическую силу, на русском языке, по одному экземпляру для каждой из Сторон.</w:t>
      </w:r>
    </w:p>
    <w:p w14:paraId="0187D9E3" w14:textId="77777777" w:rsidR="009E45D2" w:rsidRPr="00C33029" w:rsidRDefault="009E45D2" w:rsidP="006304F1">
      <w:pPr>
        <w:pStyle w:val="a3"/>
        <w:spacing w:after="0" w:line="240" w:lineRule="auto"/>
        <w:ind w:left="360"/>
        <w:jc w:val="both"/>
        <w:rPr>
          <w:rFonts w:ascii="Times New Roman" w:hAnsi="Times New Roman"/>
          <w:color w:val="000000" w:themeColor="text1"/>
        </w:rPr>
      </w:pPr>
    </w:p>
    <w:p w14:paraId="53BE8299" w14:textId="77777777" w:rsidR="00E816EA" w:rsidRPr="00C33029" w:rsidRDefault="347660B7" w:rsidP="347660B7">
      <w:pPr>
        <w:pStyle w:val="a3"/>
        <w:spacing w:after="0" w:line="240" w:lineRule="auto"/>
        <w:ind w:left="360"/>
        <w:jc w:val="both"/>
        <w:rPr>
          <w:rFonts w:ascii="Times New Roman" w:hAnsi="Times New Roman"/>
          <w:color w:val="000000" w:themeColor="text1"/>
        </w:rPr>
      </w:pPr>
      <w:r w:rsidRPr="00C33029">
        <w:rPr>
          <w:rFonts w:ascii="Times New Roman" w:hAnsi="Times New Roman"/>
          <w:color w:val="000000" w:themeColor="text1"/>
        </w:rPr>
        <w:t>К настоящему Договору прилагается и является его неотъемлемой частью:</w:t>
      </w:r>
    </w:p>
    <w:p w14:paraId="0839D48B" w14:textId="7A8C9225" w:rsidR="00E816EA" w:rsidRPr="00C33029" w:rsidRDefault="347660B7" w:rsidP="347660B7">
      <w:pPr>
        <w:pStyle w:val="a3"/>
        <w:spacing w:after="0" w:line="240" w:lineRule="auto"/>
        <w:ind w:left="360"/>
        <w:jc w:val="both"/>
        <w:rPr>
          <w:rFonts w:ascii="Times New Roman" w:hAnsi="Times New Roman"/>
          <w:color w:val="000000" w:themeColor="text1"/>
        </w:rPr>
      </w:pPr>
      <w:r w:rsidRPr="00C33029">
        <w:rPr>
          <w:rFonts w:ascii="Times New Roman" w:hAnsi="Times New Roman"/>
          <w:color w:val="000000" w:themeColor="text1"/>
        </w:rPr>
        <w:t>Приложение№1 – Форма акта сдачи-приемки услуг.</w:t>
      </w:r>
    </w:p>
    <w:p w14:paraId="2D9B86CE" w14:textId="7DCFA094" w:rsidR="00585151" w:rsidRPr="00C33029" w:rsidRDefault="00585151" w:rsidP="006304F1">
      <w:pPr>
        <w:pStyle w:val="a3"/>
        <w:spacing w:after="0" w:line="240" w:lineRule="auto"/>
        <w:ind w:left="360"/>
        <w:jc w:val="both"/>
        <w:rPr>
          <w:rFonts w:ascii="Times New Roman" w:hAnsi="Times New Roman"/>
          <w:color w:val="000000" w:themeColor="text1"/>
        </w:rPr>
      </w:pPr>
    </w:p>
    <w:p w14:paraId="428F4A0D" w14:textId="77777777" w:rsidR="00E816EA" w:rsidRPr="00C33029" w:rsidRDefault="00E816EA" w:rsidP="00664DA6">
      <w:pPr>
        <w:spacing w:after="0" w:line="240" w:lineRule="auto"/>
        <w:ind w:firstLine="420"/>
        <w:jc w:val="both"/>
        <w:rPr>
          <w:rFonts w:ascii="Times New Roman" w:hAnsi="Times New Roman"/>
          <w:color w:val="000000" w:themeColor="text1"/>
        </w:rPr>
      </w:pPr>
    </w:p>
    <w:p w14:paraId="1B3C3326" w14:textId="77777777" w:rsidR="0006095B" w:rsidRPr="00C33029" w:rsidRDefault="0006095B" w:rsidP="00664DA6">
      <w:pPr>
        <w:spacing w:after="0" w:line="240" w:lineRule="auto"/>
        <w:ind w:firstLine="420"/>
        <w:jc w:val="both"/>
        <w:rPr>
          <w:rFonts w:ascii="Times New Roman" w:hAnsi="Times New Roman"/>
          <w:color w:val="000000" w:themeColor="text1"/>
        </w:rPr>
      </w:pPr>
    </w:p>
    <w:p w14:paraId="104124FF" w14:textId="77777777" w:rsidR="0006095B" w:rsidRPr="00C33029" w:rsidRDefault="0006095B" w:rsidP="00664DA6">
      <w:pPr>
        <w:spacing w:after="0" w:line="240" w:lineRule="auto"/>
        <w:ind w:firstLine="420"/>
        <w:jc w:val="both"/>
        <w:rPr>
          <w:rFonts w:ascii="Times New Roman" w:hAnsi="Times New Roman"/>
          <w:color w:val="000000" w:themeColor="text1"/>
        </w:rPr>
      </w:pPr>
    </w:p>
    <w:p w14:paraId="43E29ABD" w14:textId="6F42C46F" w:rsidR="0006095B" w:rsidRPr="00C33029" w:rsidRDefault="0006095B" w:rsidP="00664DA6">
      <w:pPr>
        <w:spacing w:after="0" w:line="240" w:lineRule="auto"/>
        <w:ind w:firstLine="420"/>
        <w:jc w:val="both"/>
        <w:rPr>
          <w:rFonts w:ascii="Times New Roman" w:hAnsi="Times New Roman"/>
          <w:color w:val="000000" w:themeColor="text1"/>
        </w:rPr>
      </w:pPr>
    </w:p>
    <w:p w14:paraId="0E18BDED" w14:textId="42E65313" w:rsidR="00E816EA" w:rsidRPr="00C33029" w:rsidRDefault="347660B7" w:rsidP="347660B7">
      <w:pPr>
        <w:pStyle w:val="a3"/>
        <w:numPr>
          <w:ilvl w:val="0"/>
          <w:numId w:val="23"/>
        </w:numPr>
        <w:spacing w:after="0" w:line="240" w:lineRule="auto"/>
        <w:ind w:left="0" w:firstLine="0"/>
        <w:jc w:val="center"/>
        <w:rPr>
          <w:rFonts w:ascii="Times New Roman" w:hAnsi="Times New Roman"/>
          <w:b/>
          <w:color w:val="000000" w:themeColor="text1"/>
        </w:rPr>
      </w:pPr>
      <w:r w:rsidRPr="00C33029">
        <w:rPr>
          <w:rFonts w:ascii="Times New Roman" w:hAnsi="Times New Roman"/>
          <w:b/>
          <w:color w:val="000000" w:themeColor="text1"/>
        </w:rPr>
        <w:t>АДРЕСА И РЕКВИЗИТЫ СТОРОН</w:t>
      </w:r>
    </w:p>
    <w:p w14:paraId="190DD6AC" w14:textId="77777777" w:rsidR="00545F8F" w:rsidRPr="00C33029" w:rsidRDefault="00545F8F" w:rsidP="00DC380E">
      <w:pPr>
        <w:pStyle w:val="a3"/>
        <w:spacing w:after="0" w:line="240" w:lineRule="auto"/>
        <w:ind w:left="0"/>
        <w:rPr>
          <w:rFonts w:ascii="Times New Roman" w:hAnsi="Times New Roman"/>
          <w:b/>
          <w:color w:val="000000" w:themeColor="text1"/>
        </w:rPr>
      </w:pPr>
    </w:p>
    <w:tbl>
      <w:tblPr>
        <w:tblW w:w="9788" w:type="dxa"/>
        <w:tblInd w:w="-426" w:type="dxa"/>
        <w:tblLayout w:type="fixed"/>
        <w:tblLook w:val="0000" w:firstRow="0" w:lastRow="0" w:firstColumn="0" w:lastColumn="0" w:noHBand="0" w:noVBand="0"/>
      </w:tblPr>
      <w:tblGrid>
        <w:gridCol w:w="5058"/>
        <w:gridCol w:w="4730"/>
      </w:tblGrid>
      <w:tr w:rsidR="00372324" w:rsidRPr="000A2748" w14:paraId="29D55DFB" w14:textId="77777777" w:rsidTr="36B06038">
        <w:tc>
          <w:tcPr>
            <w:tcW w:w="5058" w:type="dxa"/>
          </w:tcPr>
          <w:p w14:paraId="663AE178" w14:textId="77777777" w:rsidR="00352470" w:rsidRPr="00C33029" w:rsidRDefault="347660B7" w:rsidP="347660B7">
            <w:pPr>
              <w:tabs>
                <w:tab w:val="left" w:pos="1134"/>
              </w:tabs>
              <w:spacing w:after="0" w:line="240" w:lineRule="auto"/>
              <w:jc w:val="both"/>
              <w:rPr>
                <w:rFonts w:ascii="Times New Roman" w:hAnsi="Times New Roman"/>
                <w:color w:val="000000" w:themeColor="text1"/>
              </w:rPr>
            </w:pPr>
            <w:r w:rsidRPr="00C33029">
              <w:rPr>
                <w:rFonts w:ascii="Times New Roman" w:hAnsi="Times New Roman"/>
                <w:b/>
                <w:color w:val="000000" w:themeColor="text1"/>
              </w:rPr>
              <w:t>ИСПОЛНИТЕЛЬ</w:t>
            </w:r>
            <w:r w:rsidRPr="00C33029">
              <w:rPr>
                <w:rFonts w:ascii="Times New Roman" w:hAnsi="Times New Roman"/>
                <w:color w:val="000000" w:themeColor="text1"/>
              </w:rPr>
              <w:t>:</w:t>
            </w:r>
          </w:p>
        </w:tc>
        <w:tc>
          <w:tcPr>
            <w:tcW w:w="4730" w:type="dxa"/>
          </w:tcPr>
          <w:p w14:paraId="7BE8B785" w14:textId="77777777" w:rsidR="00352470" w:rsidRPr="00C33029" w:rsidRDefault="347660B7" w:rsidP="347660B7">
            <w:pPr>
              <w:pStyle w:val="a3"/>
              <w:tabs>
                <w:tab w:val="left" w:pos="1134"/>
              </w:tabs>
              <w:spacing w:after="0" w:line="240" w:lineRule="auto"/>
              <w:ind w:left="0" w:firstLine="709"/>
              <w:jc w:val="both"/>
              <w:rPr>
                <w:rFonts w:ascii="Times New Roman" w:hAnsi="Times New Roman"/>
                <w:color w:val="000000" w:themeColor="text1"/>
              </w:rPr>
            </w:pPr>
            <w:r w:rsidRPr="00C33029">
              <w:rPr>
                <w:rFonts w:ascii="Times New Roman" w:hAnsi="Times New Roman"/>
                <w:b/>
                <w:color w:val="000000" w:themeColor="text1"/>
              </w:rPr>
              <w:t>ЗАКАЗЧИК</w:t>
            </w:r>
            <w:r w:rsidRPr="00C33029">
              <w:rPr>
                <w:rFonts w:ascii="Times New Roman" w:hAnsi="Times New Roman"/>
                <w:color w:val="000000" w:themeColor="text1"/>
              </w:rPr>
              <w:t>:</w:t>
            </w:r>
          </w:p>
        </w:tc>
      </w:tr>
      <w:tr w:rsidR="00372324" w:rsidRPr="000A2748" w14:paraId="30D8985E" w14:textId="77777777" w:rsidTr="36B06038">
        <w:trPr>
          <w:trHeight w:val="4889"/>
        </w:trPr>
        <w:tc>
          <w:tcPr>
            <w:tcW w:w="5058" w:type="dxa"/>
          </w:tcPr>
          <w:p w14:paraId="3A2DC402" w14:textId="1C672257" w:rsidR="00352470" w:rsidRPr="00C33029" w:rsidRDefault="00352470" w:rsidP="00531547">
            <w:pPr>
              <w:pStyle w:val="a3"/>
              <w:tabs>
                <w:tab w:val="left" w:pos="1134"/>
              </w:tabs>
              <w:spacing w:after="0" w:line="240" w:lineRule="auto"/>
              <w:ind w:left="0" w:firstLine="709"/>
              <w:jc w:val="both"/>
              <w:rPr>
                <w:rFonts w:ascii="Times New Roman" w:hAnsi="Times New Roman"/>
                <w:color w:val="000000" w:themeColor="text1"/>
              </w:rPr>
            </w:pPr>
          </w:p>
          <w:p w14:paraId="3B9D2EAF" w14:textId="1814C991"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708578EB" w14:textId="4B7CC6E2"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0CE69B28" w14:textId="05DAF2D9"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3BA333D7" w14:textId="7F08A41B"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098C9A52" w14:textId="7208EEAA"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5BB8D669" w14:textId="5D064E4A"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55F6460C" w14:textId="63EA1A0A"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26F5F01D" w14:textId="44095363"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34D0E86A" w14:textId="4D70F01E"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00B87EED" w14:textId="40E9FD46" w:rsidR="00D964DE" w:rsidRPr="00C33029" w:rsidRDefault="00D964DE" w:rsidP="00531547">
            <w:pPr>
              <w:pStyle w:val="a3"/>
              <w:tabs>
                <w:tab w:val="left" w:pos="1134"/>
              </w:tabs>
              <w:spacing w:after="0" w:line="240" w:lineRule="auto"/>
              <w:ind w:left="0" w:firstLine="709"/>
              <w:jc w:val="both"/>
              <w:rPr>
                <w:rFonts w:ascii="Times New Roman" w:hAnsi="Times New Roman"/>
                <w:color w:val="000000" w:themeColor="text1"/>
              </w:rPr>
            </w:pPr>
          </w:p>
          <w:p w14:paraId="48F79744" w14:textId="64559031" w:rsidR="00D727E7" w:rsidRPr="00C33029" w:rsidRDefault="00D727E7" w:rsidP="005C23E6">
            <w:pPr>
              <w:tabs>
                <w:tab w:val="left" w:pos="1134"/>
              </w:tabs>
              <w:spacing w:after="0" w:line="240" w:lineRule="auto"/>
              <w:jc w:val="both"/>
              <w:rPr>
                <w:rFonts w:ascii="Times New Roman" w:hAnsi="Times New Roman"/>
                <w:color w:val="000000" w:themeColor="text1"/>
              </w:rPr>
            </w:pPr>
          </w:p>
          <w:p w14:paraId="41899306" w14:textId="77777777" w:rsidR="00D964DE" w:rsidRPr="00C33029" w:rsidRDefault="00D964DE" w:rsidP="005C23E6">
            <w:pPr>
              <w:tabs>
                <w:tab w:val="left" w:pos="1134"/>
              </w:tabs>
              <w:spacing w:after="0" w:line="240" w:lineRule="auto"/>
              <w:jc w:val="both"/>
              <w:rPr>
                <w:rFonts w:ascii="Times New Roman" w:hAnsi="Times New Roman"/>
                <w:color w:val="000000" w:themeColor="text1"/>
              </w:rPr>
            </w:pPr>
          </w:p>
          <w:p w14:paraId="5D72F81F" w14:textId="7FE17BD9" w:rsidR="00352470" w:rsidRPr="00C33029" w:rsidRDefault="347660B7" w:rsidP="347660B7">
            <w:pPr>
              <w:tabs>
                <w:tab w:val="left" w:pos="1134"/>
              </w:tabs>
              <w:spacing w:after="0" w:line="240" w:lineRule="auto"/>
              <w:jc w:val="both"/>
              <w:rPr>
                <w:rFonts w:ascii="Times New Roman" w:hAnsi="Times New Roman"/>
                <w:color w:val="000000" w:themeColor="text1"/>
              </w:rPr>
            </w:pPr>
            <w:r w:rsidRPr="00C33029">
              <w:rPr>
                <w:rFonts w:ascii="Times New Roman" w:hAnsi="Times New Roman"/>
                <w:color w:val="000000" w:themeColor="text1"/>
              </w:rPr>
              <w:t>_______________________/</w:t>
            </w:r>
          </w:p>
          <w:p w14:paraId="1EA5B719" w14:textId="77777777" w:rsidR="00352470" w:rsidRPr="00C33029" w:rsidRDefault="347660B7" w:rsidP="347660B7">
            <w:pPr>
              <w:pStyle w:val="a3"/>
              <w:tabs>
                <w:tab w:val="left" w:pos="1134"/>
              </w:tabs>
              <w:spacing w:after="0" w:line="240" w:lineRule="auto"/>
              <w:ind w:left="0" w:firstLine="709"/>
              <w:jc w:val="both"/>
              <w:rPr>
                <w:rFonts w:ascii="Times New Roman" w:hAnsi="Times New Roman"/>
                <w:color w:val="000000" w:themeColor="text1"/>
              </w:rPr>
            </w:pPr>
            <w:r w:rsidRPr="00C33029">
              <w:rPr>
                <w:rFonts w:ascii="Times New Roman" w:hAnsi="Times New Roman"/>
                <w:color w:val="000000" w:themeColor="text1"/>
              </w:rPr>
              <w:t xml:space="preserve">                       М.П.</w:t>
            </w:r>
          </w:p>
          <w:p w14:paraId="566DFAE5" w14:textId="18C65273" w:rsidR="00F7006B" w:rsidRPr="00C33029" w:rsidRDefault="347660B7" w:rsidP="347660B7">
            <w:pPr>
              <w:rPr>
                <w:rFonts w:ascii="Times New Roman" w:hAnsi="Times New Roman"/>
                <w:color w:val="000000" w:themeColor="text1"/>
              </w:rPr>
            </w:pPr>
            <w:r w:rsidRPr="00C33029">
              <w:rPr>
                <w:rFonts w:ascii="Times New Roman" w:hAnsi="Times New Roman"/>
                <w:color w:val="000000" w:themeColor="text1"/>
              </w:rPr>
              <w:t>«___»   ____________  2026 г.</w:t>
            </w:r>
          </w:p>
        </w:tc>
        <w:tc>
          <w:tcPr>
            <w:tcW w:w="4730" w:type="dxa"/>
          </w:tcPr>
          <w:p w14:paraId="543F019A" w14:textId="345789F5" w:rsidR="00FB424A" w:rsidRPr="00C33029" w:rsidRDefault="36B06038" w:rsidP="36B06038">
            <w:pPr>
              <w:pStyle w:val="a3"/>
              <w:ind w:left="0"/>
              <w:rPr>
                <w:rFonts w:ascii="Times New Roman" w:hAnsi="Times New Roman"/>
                <w:b/>
                <w:color w:val="000000" w:themeColor="text1"/>
              </w:rPr>
            </w:pPr>
            <w:r w:rsidRPr="00C33029">
              <w:rPr>
                <w:rFonts w:ascii="Times New Roman" w:hAnsi="Times New Roman"/>
                <w:b/>
                <w:color w:val="000000" w:themeColor="text1"/>
              </w:rPr>
              <w:t>Закрытое акционерное общество «</w:t>
            </w:r>
            <w:proofErr w:type="spellStart"/>
            <w:r w:rsidRPr="00C33029">
              <w:rPr>
                <w:rFonts w:ascii="Times New Roman" w:hAnsi="Times New Roman"/>
                <w:b/>
                <w:color w:val="000000" w:themeColor="text1"/>
              </w:rPr>
              <w:t>МТБанк</w:t>
            </w:r>
            <w:proofErr w:type="spellEnd"/>
            <w:r w:rsidRPr="00C33029">
              <w:rPr>
                <w:rFonts w:ascii="Times New Roman" w:hAnsi="Times New Roman"/>
                <w:b/>
                <w:color w:val="000000" w:themeColor="text1"/>
              </w:rPr>
              <w:t>»</w:t>
            </w:r>
          </w:p>
          <w:p w14:paraId="102D45B1" w14:textId="77777777" w:rsidR="00FB424A"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rPr>
              <w:t>220007, г. Минск, ул. Толстого, 10,</w:t>
            </w:r>
          </w:p>
          <w:p w14:paraId="33D75B7D" w14:textId="77777777" w:rsidR="00FB424A"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rPr>
              <w:t>тел. 213-29-00, факс 213-29-09</w:t>
            </w:r>
          </w:p>
          <w:p w14:paraId="67DD891F" w14:textId="77777777" w:rsidR="00FB424A"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rPr>
              <w:t>УНП 100394906</w:t>
            </w:r>
          </w:p>
          <w:p w14:paraId="38E26BBD" w14:textId="77777777" w:rsidR="00FB424A"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lang w:val="en-US"/>
              </w:rPr>
              <w:t>BY</w:t>
            </w:r>
            <w:r w:rsidRPr="00C33029">
              <w:rPr>
                <w:rFonts w:ascii="Times New Roman" w:hAnsi="Times New Roman"/>
                <w:color w:val="000000" w:themeColor="text1"/>
              </w:rPr>
              <w:t xml:space="preserve">71 </w:t>
            </w:r>
            <w:r w:rsidRPr="00C33029">
              <w:rPr>
                <w:rFonts w:ascii="Times New Roman" w:hAnsi="Times New Roman"/>
                <w:color w:val="000000" w:themeColor="text1"/>
                <w:lang w:val="en-US"/>
              </w:rPr>
              <w:t>MTBK</w:t>
            </w:r>
            <w:r w:rsidRPr="00C33029">
              <w:rPr>
                <w:rFonts w:ascii="Times New Roman" w:hAnsi="Times New Roman"/>
                <w:color w:val="000000" w:themeColor="text1"/>
              </w:rPr>
              <w:t xml:space="preserve"> 6630 0000 0000 0000 0353</w:t>
            </w:r>
          </w:p>
          <w:p w14:paraId="614C06B4" w14:textId="37D3FAAC" w:rsidR="002B5B09" w:rsidRPr="00C33029" w:rsidRDefault="347660B7" w:rsidP="347660B7">
            <w:pPr>
              <w:pStyle w:val="a3"/>
              <w:ind w:left="0"/>
              <w:rPr>
                <w:rFonts w:ascii="Times New Roman" w:hAnsi="Times New Roman"/>
                <w:color w:val="000000" w:themeColor="text1"/>
                <w:lang w:val="en-US"/>
              </w:rPr>
            </w:pPr>
            <w:r w:rsidRPr="00C33029">
              <w:rPr>
                <w:rFonts w:ascii="Times New Roman" w:hAnsi="Times New Roman"/>
                <w:color w:val="000000" w:themeColor="text1"/>
              </w:rPr>
              <w:t>код</w:t>
            </w:r>
            <w:r w:rsidRPr="00C33029">
              <w:rPr>
                <w:rFonts w:ascii="Times New Roman" w:hAnsi="Times New Roman"/>
                <w:color w:val="000000" w:themeColor="text1"/>
                <w:lang w:val="en-US"/>
              </w:rPr>
              <w:t xml:space="preserve"> MTBKBY22</w:t>
            </w:r>
          </w:p>
          <w:p w14:paraId="3CAA0773" w14:textId="25BC4611" w:rsidR="002B5B09" w:rsidRPr="00C33029" w:rsidRDefault="347660B7" w:rsidP="347660B7">
            <w:pPr>
              <w:pStyle w:val="a3"/>
              <w:ind w:left="0"/>
              <w:rPr>
                <w:rFonts w:ascii="Times New Roman" w:hAnsi="Times New Roman"/>
                <w:color w:val="000000" w:themeColor="text1"/>
                <w:lang w:val="en-US"/>
              </w:rPr>
            </w:pPr>
            <w:r w:rsidRPr="00C33029">
              <w:rPr>
                <w:rFonts w:ascii="Times New Roman" w:hAnsi="Times New Roman"/>
                <w:color w:val="000000" w:themeColor="text1"/>
              </w:rPr>
              <w:t>Е</w:t>
            </w:r>
            <w:r w:rsidRPr="00C33029">
              <w:rPr>
                <w:rFonts w:ascii="Times New Roman" w:hAnsi="Times New Roman"/>
                <w:color w:val="000000" w:themeColor="text1"/>
                <w:lang w:val="en-US"/>
              </w:rPr>
              <w:t>-mail: it@mtbank.by</w:t>
            </w:r>
          </w:p>
          <w:p w14:paraId="61EC9B5F" w14:textId="77777777" w:rsidR="0008248E" w:rsidRPr="00C33029" w:rsidRDefault="0008248E" w:rsidP="00FB424A">
            <w:pPr>
              <w:pStyle w:val="a3"/>
              <w:ind w:left="0"/>
              <w:rPr>
                <w:rFonts w:ascii="Times New Roman" w:hAnsi="Times New Roman"/>
                <w:color w:val="000000" w:themeColor="text1"/>
                <w:lang w:val="en-US"/>
              </w:rPr>
            </w:pPr>
          </w:p>
          <w:p w14:paraId="62303D9C" w14:textId="77777777" w:rsidR="00E94A69" w:rsidRPr="00C33029" w:rsidRDefault="00E94A69" w:rsidP="00133833">
            <w:pPr>
              <w:pStyle w:val="a3"/>
              <w:ind w:left="0"/>
              <w:rPr>
                <w:rFonts w:ascii="Times New Roman" w:hAnsi="Times New Roman"/>
                <w:color w:val="000000" w:themeColor="text1"/>
                <w:lang w:val="en-US"/>
              </w:rPr>
            </w:pPr>
          </w:p>
          <w:p w14:paraId="1274CBBE" w14:textId="77777777" w:rsidR="00E94A69" w:rsidRPr="00C33029" w:rsidRDefault="00E94A69" w:rsidP="00133833">
            <w:pPr>
              <w:pStyle w:val="a3"/>
              <w:ind w:left="0"/>
              <w:rPr>
                <w:rFonts w:ascii="Times New Roman" w:hAnsi="Times New Roman"/>
                <w:color w:val="000000" w:themeColor="text1"/>
                <w:lang w:val="en-US"/>
              </w:rPr>
            </w:pPr>
          </w:p>
          <w:p w14:paraId="0B0673DD" w14:textId="25B90414" w:rsidR="00133833"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rPr>
              <w:t xml:space="preserve">_____________________/ </w:t>
            </w:r>
          </w:p>
          <w:p w14:paraId="29E81DDD" w14:textId="77777777" w:rsidR="00352470" w:rsidRPr="00C33029" w:rsidRDefault="347660B7" w:rsidP="347660B7">
            <w:pPr>
              <w:pStyle w:val="a3"/>
              <w:tabs>
                <w:tab w:val="left" w:pos="1134"/>
              </w:tabs>
              <w:spacing w:after="0" w:line="240" w:lineRule="auto"/>
              <w:ind w:left="0" w:firstLine="709"/>
              <w:rPr>
                <w:rFonts w:ascii="Times New Roman" w:hAnsi="Times New Roman"/>
                <w:color w:val="000000" w:themeColor="text1"/>
              </w:rPr>
            </w:pPr>
            <w:r w:rsidRPr="00C33029">
              <w:rPr>
                <w:rFonts w:ascii="Times New Roman" w:hAnsi="Times New Roman"/>
                <w:color w:val="000000" w:themeColor="text1"/>
              </w:rPr>
              <w:t>М.П.</w:t>
            </w:r>
          </w:p>
          <w:p w14:paraId="48CE63D4" w14:textId="739999CF" w:rsidR="00352470"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rPr>
              <w:t>«___»   ____________  2026 г.</w:t>
            </w:r>
          </w:p>
        </w:tc>
      </w:tr>
    </w:tbl>
    <w:p w14:paraId="005A0FF1" w14:textId="77777777" w:rsidR="00D727E7" w:rsidRPr="00C33029" w:rsidRDefault="00352470" w:rsidP="347660B7">
      <w:pPr>
        <w:spacing w:after="0" w:line="240" w:lineRule="auto"/>
        <w:jc w:val="right"/>
        <w:rPr>
          <w:rFonts w:ascii="Times New Roman" w:hAnsi="Times New Roman"/>
          <w:color w:val="000000" w:themeColor="text1"/>
        </w:rPr>
      </w:pPr>
      <w:r w:rsidRPr="00C33029">
        <w:rPr>
          <w:rFonts w:ascii="Times New Roman" w:hAnsi="Times New Roman"/>
          <w:color w:val="000000" w:themeColor="text1"/>
        </w:rPr>
        <w:br w:type="page"/>
      </w:r>
      <w:r w:rsidR="347660B7" w:rsidRPr="00C33029">
        <w:rPr>
          <w:rFonts w:ascii="Times New Roman" w:hAnsi="Times New Roman"/>
          <w:color w:val="000000" w:themeColor="text1"/>
        </w:rPr>
        <w:lastRenderedPageBreak/>
        <w:t>Приложение №1</w:t>
      </w:r>
    </w:p>
    <w:p w14:paraId="7D94F2D5" w14:textId="72C61C09" w:rsidR="009B556C" w:rsidRPr="00C33029" w:rsidRDefault="36B06038" w:rsidP="36B06038">
      <w:pPr>
        <w:spacing w:after="0" w:line="240" w:lineRule="auto"/>
        <w:jc w:val="right"/>
        <w:rPr>
          <w:rFonts w:ascii="Times New Roman" w:hAnsi="Times New Roman"/>
          <w:b/>
          <w:color w:val="000000" w:themeColor="text1"/>
        </w:rPr>
      </w:pPr>
      <w:r w:rsidRPr="00C33029">
        <w:rPr>
          <w:rFonts w:ascii="Times New Roman" w:hAnsi="Times New Roman"/>
          <w:color w:val="000000" w:themeColor="text1"/>
        </w:rPr>
        <w:t>к Договору №</w:t>
      </w:r>
      <w:proofErr w:type="spellStart"/>
      <w:r w:rsidRPr="00C33029">
        <w:rPr>
          <w:rFonts w:ascii="Times New Roman" w:hAnsi="Times New Roman"/>
          <w:color w:val="000000" w:themeColor="text1"/>
          <w:highlight w:val="yellow"/>
        </w:rPr>
        <w:t>ххххх</w:t>
      </w:r>
      <w:proofErr w:type="spellEnd"/>
      <w:r w:rsidRPr="00C33029">
        <w:rPr>
          <w:rFonts w:ascii="Times New Roman" w:hAnsi="Times New Roman"/>
          <w:color w:val="000000" w:themeColor="text1"/>
        </w:rPr>
        <w:t xml:space="preserve"> от </w:t>
      </w:r>
      <w:r w:rsidRPr="00C33029">
        <w:rPr>
          <w:rFonts w:ascii="Times New Roman" w:hAnsi="Times New Roman"/>
          <w:color w:val="000000" w:themeColor="text1"/>
          <w:highlight w:val="yellow"/>
        </w:rPr>
        <w:t>хх.хх.2026 г.</w:t>
      </w:r>
    </w:p>
    <w:p w14:paraId="5634C685" w14:textId="77777777" w:rsidR="00D61C8B" w:rsidRPr="00C33029" w:rsidRDefault="00D61C8B" w:rsidP="00223068">
      <w:pPr>
        <w:pBdr>
          <w:bottom w:val="single" w:sz="12" w:space="0" w:color="auto"/>
        </w:pBdr>
        <w:spacing w:after="0"/>
        <w:jc w:val="center"/>
        <w:rPr>
          <w:rFonts w:ascii="Times New Roman" w:hAnsi="Times New Roman"/>
          <w:color w:val="000000" w:themeColor="text1"/>
        </w:rPr>
      </w:pP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r w:rsidRPr="00C33029">
        <w:rPr>
          <w:rFonts w:ascii="Times New Roman" w:hAnsi="Times New Roman"/>
          <w:color w:val="000000" w:themeColor="text1"/>
        </w:rPr>
        <w:tab/>
      </w:r>
    </w:p>
    <w:p w14:paraId="41B0C0F2" w14:textId="77777777" w:rsidR="00375708" w:rsidRPr="00C33029" w:rsidRDefault="347660B7" w:rsidP="347660B7">
      <w:pPr>
        <w:pBdr>
          <w:bottom w:val="single" w:sz="12" w:space="0" w:color="auto"/>
        </w:pBdr>
        <w:spacing w:after="0"/>
        <w:jc w:val="right"/>
        <w:rPr>
          <w:rFonts w:ascii="Times New Roman" w:hAnsi="Times New Roman"/>
          <w:b/>
          <w:color w:val="000000" w:themeColor="text1"/>
        </w:rPr>
      </w:pPr>
      <w:r w:rsidRPr="00C33029">
        <w:rPr>
          <w:rFonts w:ascii="Times New Roman" w:hAnsi="Times New Roman"/>
          <w:b/>
          <w:color w:val="000000" w:themeColor="text1"/>
        </w:rPr>
        <w:t>Примерная форма</w:t>
      </w:r>
    </w:p>
    <w:p w14:paraId="34E6DB95" w14:textId="77777777" w:rsidR="009B556C" w:rsidRPr="00C33029" w:rsidRDefault="347660B7" w:rsidP="347660B7">
      <w:pPr>
        <w:pStyle w:val="1N"/>
        <w:outlineLvl w:val="0"/>
        <w:rPr>
          <w:rFonts w:ascii="Times New Roman" w:hAnsi="Times New Roman"/>
          <w:b w:val="0"/>
          <w:color w:val="000000" w:themeColor="text1"/>
          <w:sz w:val="22"/>
        </w:rPr>
      </w:pPr>
      <w:r w:rsidRPr="00C33029">
        <w:rPr>
          <w:rFonts w:ascii="Times New Roman" w:hAnsi="Times New Roman"/>
          <w:b w:val="0"/>
          <w:color w:val="000000" w:themeColor="text1"/>
          <w:sz w:val="22"/>
        </w:rPr>
        <w:t>АКТ №____</w:t>
      </w:r>
    </w:p>
    <w:p w14:paraId="1782AA8A" w14:textId="2B4E8D73" w:rsidR="009B556C" w:rsidRPr="00C33029" w:rsidRDefault="347660B7" w:rsidP="347660B7">
      <w:pPr>
        <w:pStyle w:val="00"/>
        <w:jc w:val="center"/>
        <w:rPr>
          <w:b w:val="0"/>
          <w:color w:val="000000" w:themeColor="text1"/>
          <w:sz w:val="22"/>
          <w:lang w:val="ru-RU"/>
        </w:rPr>
      </w:pPr>
      <w:r w:rsidRPr="00C33029">
        <w:rPr>
          <w:b w:val="0"/>
          <w:color w:val="000000" w:themeColor="text1"/>
          <w:sz w:val="22"/>
          <w:lang w:val="ru-RU"/>
        </w:rPr>
        <w:t>сдачи-приёмки услуг по договору № _______ от ___.____.202__г.</w:t>
      </w:r>
    </w:p>
    <w:p w14:paraId="0AD52795" w14:textId="77777777" w:rsidR="009B556C" w:rsidRPr="00C33029" w:rsidRDefault="00085869" w:rsidP="347660B7">
      <w:pPr>
        <w:pStyle w:val="a9"/>
        <w:jc w:val="left"/>
        <w:rPr>
          <w:color w:val="000000" w:themeColor="text1"/>
          <w:sz w:val="22"/>
          <w:lang w:val="ru-RU"/>
        </w:rPr>
      </w:pPr>
      <w:r w:rsidRPr="00C33029">
        <w:rPr>
          <w:color w:val="000000" w:themeColor="text1"/>
          <w:sz w:val="22"/>
          <w:lang w:val="ru-RU"/>
        </w:rPr>
        <w:t>г</w:t>
      </w:r>
      <w:r w:rsidR="00A65BD3" w:rsidRPr="00C33029">
        <w:rPr>
          <w:color w:val="000000" w:themeColor="text1"/>
          <w:sz w:val="22"/>
          <w:lang w:val="ru-RU"/>
        </w:rPr>
        <w:t>. Минск</w:t>
      </w:r>
      <w:r w:rsidR="00A65BD3" w:rsidRPr="00C33029">
        <w:rPr>
          <w:color w:val="000000" w:themeColor="text1"/>
          <w:sz w:val="22"/>
          <w:lang w:val="ru-RU"/>
        </w:rPr>
        <w:tab/>
      </w:r>
      <w:r w:rsidR="00A65BD3" w:rsidRPr="00C33029">
        <w:rPr>
          <w:color w:val="000000" w:themeColor="text1"/>
          <w:sz w:val="22"/>
          <w:lang w:val="ru-RU"/>
        </w:rPr>
        <w:tab/>
      </w:r>
      <w:r w:rsidR="00A65BD3" w:rsidRPr="00C33029">
        <w:rPr>
          <w:color w:val="000000" w:themeColor="text1"/>
          <w:sz w:val="22"/>
          <w:lang w:val="ru-RU"/>
        </w:rPr>
        <w:tab/>
      </w:r>
      <w:r w:rsidR="00A65BD3" w:rsidRPr="00C33029">
        <w:rPr>
          <w:color w:val="000000" w:themeColor="text1"/>
          <w:sz w:val="22"/>
          <w:lang w:val="ru-RU"/>
        </w:rPr>
        <w:tab/>
      </w:r>
      <w:r w:rsidR="00A65BD3" w:rsidRPr="00C33029">
        <w:rPr>
          <w:color w:val="000000" w:themeColor="text1"/>
          <w:sz w:val="22"/>
          <w:lang w:val="ru-RU"/>
        </w:rPr>
        <w:tab/>
      </w:r>
      <w:r w:rsidR="00A65BD3" w:rsidRPr="00C33029">
        <w:rPr>
          <w:color w:val="000000" w:themeColor="text1"/>
          <w:sz w:val="22"/>
          <w:lang w:val="ru-RU"/>
        </w:rPr>
        <w:tab/>
      </w:r>
      <w:r w:rsidR="00162AEC" w:rsidRPr="00C33029">
        <w:rPr>
          <w:color w:val="000000" w:themeColor="text1"/>
          <w:sz w:val="22"/>
          <w:lang w:val="ru-RU"/>
        </w:rPr>
        <w:t xml:space="preserve">   «___»__________ 20_</w:t>
      </w:r>
      <w:r w:rsidR="00A65BD3" w:rsidRPr="00C33029">
        <w:rPr>
          <w:color w:val="000000" w:themeColor="text1"/>
          <w:sz w:val="22"/>
          <w:lang w:val="ru-RU"/>
        </w:rPr>
        <w:t>_г</w:t>
      </w:r>
    </w:p>
    <w:p w14:paraId="2E5C427E" w14:textId="77777777" w:rsidR="00A65BD3" w:rsidRPr="00C33029" w:rsidRDefault="00A65BD3" w:rsidP="009A1732">
      <w:pPr>
        <w:pStyle w:val="1N"/>
        <w:rPr>
          <w:rFonts w:ascii="Times New Roman" w:hAnsi="Times New Roman"/>
          <w:color w:val="000000" w:themeColor="text1"/>
          <w:sz w:val="22"/>
        </w:rPr>
      </w:pPr>
    </w:p>
    <w:p w14:paraId="246F9A91" w14:textId="6AB1B20B" w:rsidR="009B556C" w:rsidRPr="00C33029" w:rsidRDefault="347660B7" w:rsidP="347660B7">
      <w:pPr>
        <w:spacing w:after="0" w:line="240" w:lineRule="auto"/>
        <w:ind w:firstLine="708"/>
        <w:jc w:val="both"/>
        <w:rPr>
          <w:rFonts w:ascii="Times New Roman" w:hAnsi="Times New Roman"/>
          <w:color w:val="000000" w:themeColor="text1"/>
        </w:rPr>
      </w:pPr>
      <w:r w:rsidRPr="00C33029">
        <w:rPr>
          <w:rFonts w:ascii="Times New Roman" w:hAnsi="Times New Roman"/>
          <w:color w:val="000000" w:themeColor="text1"/>
        </w:rPr>
        <w:t>Мы, нижеподписавшиеся, представитель Исполнителя ___________________с одной стороны, и представитель Заказчика ___________________ с другой стороны, составили настоящий акт о том, что услуги по договору №________ от __.___.202___ г. за период ______ оказаны надлежащим образом, в полном объёме и в установленный срок.</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6379"/>
        <w:gridCol w:w="1275"/>
        <w:gridCol w:w="1276"/>
      </w:tblGrid>
      <w:tr w:rsidR="00372324" w:rsidRPr="000A2748" w14:paraId="57AAE9FF" w14:textId="77777777" w:rsidTr="347660B7">
        <w:trPr>
          <w:trHeight w:val="445"/>
        </w:trPr>
        <w:tc>
          <w:tcPr>
            <w:tcW w:w="426" w:type="dxa"/>
            <w:vAlign w:val="center"/>
          </w:tcPr>
          <w:p w14:paraId="68896864" w14:textId="77777777" w:rsidR="001178AA"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 п/п</w:t>
            </w:r>
          </w:p>
        </w:tc>
        <w:tc>
          <w:tcPr>
            <w:tcW w:w="6379" w:type="dxa"/>
            <w:vAlign w:val="center"/>
          </w:tcPr>
          <w:p w14:paraId="7A76BB9C" w14:textId="77777777" w:rsidR="001178AA" w:rsidRPr="00C33029" w:rsidRDefault="347660B7" w:rsidP="347660B7">
            <w:pPr>
              <w:spacing w:after="0"/>
              <w:jc w:val="center"/>
              <w:rPr>
                <w:rFonts w:ascii="Times New Roman" w:hAnsi="Times New Roman"/>
                <w:color w:val="000000" w:themeColor="text1"/>
              </w:rPr>
            </w:pPr>
            <w:r w:rsidRPr="00C33029">
              <w:rPr>
                <w:rFonts w:ascii="Times New Roman" w:hAnsi="Times New Roman"/>
                <w:color w:val="000000" w:themeColor="text1"/>
              </w:rPr>
              <w:t>Наименование оказанных услуг</w:t>
            </w:r>
          </w:p>
        </w:tc>
        <w:tc>
          <w:tcPr>
            <w:tcW w:w="1275" w:type="dxa"/>
          </w:tcPr>
          <w:p w14:paraId="38085678" w14:textId="77777777" w:rsidR="001178AA" w:rsidRPr="00C33029" w:rsidRDefault="347660B7" w:rsidP="347660B7">
            <w:pPr>
              <w:spacing w:after="0"/>
              <w:jc w:val="center"/>
              <w:rPr>
                <w:rFonts w:ascii="Times New Roman" w:hAnsi="Times New Roman"/>
                <w:color w:val="000000" w:themeColor="text1"/>
              </w:rPr>
            </w:pPr>
            <w:r w:rsidRPr="00C33029">
              <w:rPr>
                <w:rFonts w:ascii="Times New Roman" w:hAnsi="Times New Roman"/>
                <w:color w:val="000000" w:themeColor="text1"/>
              </w:rPr>
              <w:t xml:space="preserve">Общая стоимость услуг за отчетный месяц с НДС, </w:t>
            </w:r>
            <w:r w:rsidRPr="00C33029">
              <w:rPr>
                <w:rFonts w:ascii="Times New Roman" w:hAnsi="Times New Roman"/>
                <w:color w:val="000000" w:themeColor="text1"/>
                <w:lang w:val="en-US"/>
              </w:rPr>
              <w:t>BYN</w:t>
            </w:r>
          </w:p>
        </w:tc>
        <w:tc>
          <w:tcPr>
            <w:tcW w:w="1276" w:type="dxa"/>
          </w:tcPr>
          <w:p w14:paraId="32EA0ABE" w14:textId="77777777" w:rsidR="001178AA" w:rsidRPr="00C33029" w:rsidRDefault="347660B7" w:rsidP="347660B7">
            <w:pPr>
              <w:spacing w:after="0"/>
              <w:jc w:val="center"/>
              <w:rPr>
                <w:rFonts w:ascii="Times New Roman" w:hAnsi="Times New Roman"/>
                <w:color w:val="000000" w:themeColor="text1"/>
              </w:rPr>
            </w:pPr>
            <w:r w:rsidRPr="00C33029">
              <w:rPr>
                <w:rFonts w:ascii="Times New Roman" w:hAnsi="Times New Roman"/>
                <w:color w:val="000000" w:themeColor="text1"/>
              </w:rPr>
              <w:t xml:space="preserve">В том числе НДС, по ставке 20%, бел. </w:t>
            </w:r>
            <w:r w:rsidRPr="00C33029">
              <w:rPr>
                <w:rFonts w:ascii="Times New Roman" w:hAnsi="Times New Roman"/>
                <w:color w:val="000000" w:themeColor="text1"/>
                <w:lang w:val="en-US"/>
              </w:rPr>
              <w:t>BYN</w:t>
            </w:r>
          </w:p>
        </w:tc>
      </w:tr>
      <w:tr w:rsidR="00372324" w:rsidRPr="000A2748" w14:paraId="1BBFEC1E" w14:textId="77777777" w:rsidTr="347660B7">
        <w:trPr>
          <w:trHeight w:val="198"/>
        </w:trPr>
        <w:tc>
          <w:tcPr>
            <w:tcW w:w="426" w:type="dxa"/>
            <w:vAlign w:val="center"/>
          </w:tcPr>
          <w:p w14:paraId="52DFC6B5" w14:textId="77777777" w:rsidR="001178AA"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1</w:t>
            </w:r>
          </w:p>
        </w:tc>
        <w:tc>
          <w:tcPr>
            <w:tcW w:w="6379" w:type="dxa"/>
            <w:vAlign w:val="bottom"/>
          </w:tcPr>
          <w:p w14:paraId="6DD6FD3F" w14:textId="21F21A61" w:rsidR="001178AA" w:rsidRPr="00C33029" w:rsidRDefault="001178AA" w:rsidP="00D93074">
            <w:pPr>
              <w:spacing w:after="0" w:line="240" w:lineRule="auto"/>
              <w:jc w:val="both"/>
              <w:rPr>
                <w:rFonts w:ascii="Times New Roman" w:hAnsi="Times New Roman"/>
                <w:color w:val="000000" w:themeColor="text1"/>
              </w:rPr>
            </w:pPr>
          </w:p>
        </w:tc>
        <w:tc>
          <w:tcPr>
            <w:tcW w:w="1275" w:type="dxa"/>
          </w:tcPr>
          <w:p w14:paraId="6BBE3E83" w14:textId="77777777" w:rsidR="001178AA" w:rsidRPr="00C33029" w:rsidRDefault="001178AA" w:rsidP="00D93074">
            <w:pPr>
              <w:spacing w:after="0" w:line="240" w:lineRule="auto"/>
              <w:jc w:val="both"/>
              <w:rPr>
                <w:rFonts w:ascii="Times New Roman" w:hAnsi="Times New Roman"/>
                <w:color w:val="000000" w:themeColor="text1"/>
              </w:rPr>
            </w:pPr>
          </w:p>
        </w:tc>
        <w:tc>
          <w:tcPr>
            <w:tcW w:w="1276" w:type="dxa"/>
          </w:tcPr>
          <w:p w14:paraId="7C7125B1" w14:textId="77777777" w:rsidR="001178AA" w:rsidRPr="00C33029" w:rsidRDefault="001178AA" w:rsidP="00D93074">
            <w:pPr>
              <w:spacing w:after="0" w:line="240" w:lineRule="auto"/>
              <w:jc w:val="both"/>
              <w:rPr>
                <w:rFonts w:ascii="Times New Roman" w:hAnsi="Times New Roman"/>
                <w:color w:val="000000" w:themeColor="text1"/>
              </w:rPr>
            </w:pPr>
          </w:p>
        </w:tc>
      </w:tr>
      <w:tr w:rsidR="00372324" w:rsidRPr="000A2748" w14:paraId="0C6DF106" w14:textId="77777777" w:rsidTr="347660B7">
        <w:trPr>
          <w:trHeight w:val="230"/>
        </w:trPr>
        <w:tc>
          <w:tcPr>
            <w:tcW w:w="426" w:type="dxa"/>
            <w:vAlign w:val="center"/>
          </w:tcPr>
          <w:p w14:paraId="2CD1F545" w14:textId="77777777" w:rsidR="001178AA"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2.</w:t>
            </w:r>
          </w:p>
        </w:tc>
        <w:tc>
          <w:tcPr>
            <w:tcW w:w="6379" w:type="dxa"/>
            <w:vAlign w:val="bottom"/>
          </w:tcPr>
          <w:p w14:paraId="0DBB1EA7" w14:textId="5FEAADAA" w:rsidR="001178AA" w:rsidRPr="00C33029" w:rsidRDefault="001178AA" w:rsidP="00D93074">
            <w:pPr>
              <w:spacing w:after="0" w:line="240" w:lineRule="auto"/>
              <w:jc w:val="both"/>
              <w:rPr>
                <w:rFonts w:ascii="Times New Roman" w:hAnsi="Times New Roman"/>
                <w:color w:val="000000" w:themeColor="text1"/>
              </w:rPr>
            </w:pPr>
          </w:p>
        </w:tc>
        <w:tc>
          <w:tcPr>
            <w:tcW w:w="1275" w:type="dxa"/>
          </w:tcPr>
          <w:p w14:paraId="5E93A430" w14:textId="77777777" w:rsidR="001178AA" w:rsidRPr="00C33029" w:rsidRDefault="001178AA" w:rsidP="00D93074">
            <w:pPr>
              <w:spacing w:after="0" w:line="240" w:lineRule="auto"/>
              <w:jc w:val="both"/>
              <w:rPr>
                <w:rFonts w:ascii="Times New Roman" w:hAnsi="Times New Roman"/>
                <w:color w:val="000000" w:themeColor="text1"/>
              </w:rPr>
            </w:pPr>
          </w:p>
        </w:tc>
        <w:tc>
          <w:tcPr>
            <w:tcW w:w="1276" w:type="dxa"/>
          </w:tcPr>
          <w:p w14:paraId="610EB621" w14:textId="77777777" w:rsidR="001178AA" w:rsidRPr="00C33029" w:rsidRDefault="001178AA" w:rsidP="00D93074">
            <w:pPr>
              <w:spacing w:after="0" w:line="240" w:lineRule="auto"/>
              <w:jc w:val="both"/>
              <w:rPr>
                <w:rFonts w:ascii="Times New Roman" w:hAnsi="Times New Roman"/>
                <w:color w:val="000000" w:themeColor="text1"/>
              </w:rPr>
            </w:pPr>
          </w:p>
        </w:tc>
      </w:tr>
      <w:tr w:rsidR="00372324" w:rsidRPr="000A2748" w14:paraId="6D8C9F2D" w14:textId="77777777" w:rsidTr="347660B7">
        <w:trPr>
          <w:trHeight w:val="445"/>
        </w:trPr>
        <w:tc>
          <w:tcPr>
            <w:tcW w:w="426" w:type="dxa"/>
            <w:vAlign w:val="center"/>
          </w:tcPr>
          <w:p w14:paraId="70C42F45" w14:textId="77777777" w:rsidR="0046163F" w:rsidRPr="00C33029" w:rsidRDefault="347660B7" w:rsidP="347660B7">
            <w:pPr>
              <w:spacing w:after="0" w:line="240" w:lineRule="auto"/>
              <w:jc w:val="both"/>
              <w:rPr>
                <w:rFonts w:ascii="Times New Roman" w:hAnsi="Times New Roman"/>
                <w:color w:val="000000" w:themeColor="text1"/>
                <w:lang w:val="en-US"/>
              </w:rPr>
            </w:pPr>
            <w:r w:rsidRPr="00C33029">
              <w:rPr>
                <w:rFonts w:ascii="Times New Roman" w:hAnsi="Times New Roman"/>
                <w:color w:val="000000" w:themeColor="text1"/>
              </w:rPr>
              <w:t>3</w:t>
            </w:r>
          </w:p>
        </w:tc>
        <w:tc>
          <w:tcPr>
            <w:tcW w:w="6379" w:type="dxa"/>
            <w:vAlign w:val="bottom"/>
          </w:tcPr>
          <w:p w14:paraId="31565DD5" w14:textId="491535F6" w:rsidR="0046163F" w:rsidRPr="00C33029" w:rsidRDefault="0046163F" w:rsidP="00D93074">
            <w:pPr>
              <w:spacing w:after="0" w:line="240" w:lineRule="auto"/>
              <w:jc w:val="both"/>
              <w:rPr>
                <w:rFonts w:ascii="Times New Roman" w:hAnsi="Times New Roman"/>
                <w:color w:val="000000" w:themeColor="text1"/>
              </w:rPr>
            </w:pPr>
          </w:p>
        </w:tc>
        <w:tc>
          <w:tcPr>
            <w:tcW w:w="1275" w:type="dxa"/>
          </w:tcPr>
          <w:p w14:paraId="595A8048" w14:textId="77777777" w:rsidR="0046163F" w:rsidRPr="00C33029" w:rsidRDefault="0046163F" w:rsidP="00D93074">
            <w:pPr>
              <w:spacing w:after="0" w:line="240" w:lineRule="auto"/>
              <w:jc w:val="both"/>
              <w:rPr>
                <w:rFonts w:ascii="Times New Roman" w:hAnsi="Times New Roman"/>
                <w:color w:val="000000" w:themeColor="text1"/>
              </w:rPr>
            </w:pPr>
          </w:p>
        </w:tc>
        <w:tc>
          <w:tcPr>
            <w:tcW w:w="1276" w:type="dxa"/>
          </w:tcPr>
          <w:p w14:paraId="7FF82411" w14:textId="77777777" w:rsidR="0046163F" w:rsidRPr="00C33029" w:rsidRDefault="0046163F" w:rsidP="00D93074">
            <w:pPr>
              <w:spacing w:after="0" w:line="240" w:lineRule="auto"/>
              <w:jc w:val="both"/>
              <w:rPr>
                <w:rFonts w:ascii="Times New Roman" w:hAnsi="Times New Roman"/>
                <w:color w:val="000000" w:themeColor="text1"/>
              </w:rPr>
            </w:pPr>
          </w:p>
        </w:tc>
      </w:tr>
      <w:tr w:rsidR="00372324" w:rsidRPr="000A2748" w14:paraId="34CAA3E0" w14:textId="77777777" w:rsidTr="347660B7">
        <w:trPr>
          <w:trHeight w:val="445"/>
        </w:trPr>
        <w:tc>
          <w:tcPr>
            <w:tcW w:w="426" w:type="dxa"/>
            <w:vAlign w:val="center"/>
          </w:tcPr>
          <w:p w14:paraId="46C37D0E" w14:textId="77777777" w:rsidR="00556B19"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4.</w:t>
            </w:r>
          </w:p>
        </w:tc>
        <w:tc>
          <w:tcPr>
            <w:tcW w:w="6379" w:type="dxa"/>
            <w:vAlign w:val="bottom"/>
          </w:tcPr>
          <w:p w14:paraId="54A157BA" w14:textId="4DC40B16" w:rsidR="00556B19" w:rsidRPr="00C33029" w:rsidRDefault="00556B19" w:rsidP="00D93074">
            <w:pPr>
              <w:spacing w:after="0" w:line="240" w:lineRule="auto"/>
              <w:jc w:val="both"/>
              <w:rPr>
                <w:rFonts w:ascii="Times New Roman" w:hAnsi="Times New Roman"/>
                <w:color w:val="000000" w:themeColor="text1"/>
              </w:rPr>
            </w:pPr>
          </w:p>
        </w:tc>
        <w:tc>
          <w:tcPr>
            <w:tcW w:w="1275" w:type="dxa"/>
          </w:tcPr>
          <w:p w14:paraId="4CAF6C03" w14:textId="77777777" w:rsidR="00556B19" w:rsidRPr="00C33029" w:rsidRDefault="00556B19" w:rsidP="00D93074">
            <w:pPr>
              <w:spacing w:after="0" w:line="240" w:lineRule="auto"/>
              <w:jc w:val="both"/>
              <w:rPr>
                <w:rFonts w:ascii="Times New Roman" w:hAnsi="Times New Roman"/>
                <w:color w:val="000000" w:themeColor="text1"/>
              </w:rPr>
            </w:pPr>
          </w:p>
        </w:tc>
        <w:tc>
          <w:tcPr>
            <w:tcW w:w="1276" w:type="dxa"/>
          </w:tcPr>
          <w:p w14:paraId="00CF8915" w14:textId="77777777" w:rsidR="00556B19" w:rsidRPr="00C33029" w:rsidRDefault="00556B19" w:rsidP="00D93074">
            <w:pPr>
              <w:spacing w:after="0" w:line="240" w:lineRule="auto"/>
              <w:jc w:val="both"/>
              <w:rPr>
                <w:rFonts w:ascii="Times New Roman" w:hAnsi="Times New Roman"/>
                <w:color w:val="000000" w:themeColor="text1"/>
              </w:rPr>
            </w:pPr>
          </w:p>
        </w:tc>
      </w:tr>
      <w:tr w:rsidR="00372324" w:rsidRPr="000A2748" w14:paraId="244729FA" w14:textId="77777777" w:rsidTr="347660B7">
        <w:trPr>
          <w:trHeight w:val="445"/>
        </w:trPr>
        <w:tc>
          <w:tcPr>
            <w:tcW w:w="426" w:type="dxa"/>
            <w:vAlign w:val="center"/>
          </w:tcPr>
          <w:p w14:paraId="5CFD9986" w14:textId="77777777" w:rsidR="001178AA"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5.</w:t>
            </w:r>
          </w:p>
        </w:tc>
        <w:tc>
          <w:tcPr>
            <w:tcW w:w="6379" w:type="dxa"/>
            <w:vAlign w:val="bottom"/>
          </w:tcPr>
          <w:p w14:paraId="07F78429" w14:textId="74EA3A55" w:rsidR="001178AA" w:rsidRPr="00C33029" w:rsidRDefault="001178AA" w:rsidP="006125BF">
            <w:pPr>
              <w:spacing w:after="0" w:line="240" w:lineRule="auto"/>
              <w:jc w:val="both"/>
              <w:rPr>
                <w:rFonts w:ascii="Times New Roman" w:hAnsi="Times New Roman"/>
                <w:color w:val="000000" w:themeColor="text1"/>
              </w:rPr>
            </w:pPr>
          </w:p>
        </w:tc>
        <w:tc>
          <w:tcPr>
            <w:tcW w:w="1275" w:type="dxa"/>
          </w:tcPr>
          <w:p w14:paraId="3D95C5DA" w14:textId="77777777" w:rsidR="001178AA" w:rsidRPr="00C33029" w:rsidRDefault="001178AA" w:rsidP="00D93074">
            <w:pPr>
              <w:spacing w:after="0" w:line="240" w:lineRule="auto"/>
              <w:jc w:val="both"/>
              <w:rPr>
                <w:rFonts w:ascii="Times New Roman" w:hAnsi="Times New Roman"/>
                <w:color w:val="000000" w:themeColor="text1"/>
              </w:rPr>
            </w:pPr>
          </w:p>
        </w:tc>
        <w:tc>
          <w:tcPr>
            <w:tcW w:w="1276" w:type="dxa"/>
          </w:tcPr>
          <w:p w14:paraId="35D41570" w14:textId="77777777" w:rsidR="001178AA" w:rsidRPr="00C33029" w:rsidRDefault="001178AA" w:rsidP="00D93074">
            <w:pPr>
              <w:spacing w:after="0" w:line="240" w:lineRule="auto"/>
              <w:jc w:val="both"/>
              <w:rPr>
                <w:rFonts w:ascii="Times New Roman" w:hAnsi="Times New Roman"/>
                <w:color w:val="000000" w:themeColor="text1"/>
              </w:rPr>
            </w:pPr>
          </w:p>
        </w:tc>
      </w:tr>
      <w:tr w:rsidR="00372324" w:rsidRPr="000A2748" w14:paraId="05777DE5" w14:textId="77777777" w:rsidTr="347660B7">
        <w:trPr>
          <w:trHeight w:val="246"/>
        </w:trPr>
        <w:tc>
          <w:tcPr>
            <w:tcW w:w="426" w:type="dxa"/>
            <w:vAlign w:val="center"/>
          </w:tcPr>
          <w:p w14:paraId="59222FD0" w14:textId="77777777" w:rsidR="00A87DC8"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6.</w:t>
            </w:r>
          </w:p>
        </w:tc>
        <w:tc>
          <w:tcPr>
            <w:tcW w:w="6379" w:type="dxa"/>
            <w:vAlign w:val="bottom"/>
          </w:tcPr>
          <w:p w14:paraId="0F913028" w14:textId="58CCCBEF" w:rsidR="00A87DC8" w:rsidRPr="00C33029" w:rsidRDefault="00A87DC8" w:rsidP="00D93074">
            <w:pPr>
              <w:spacing w:after="0" w:line="240" w:lineRule="auto"/>
              <w:jc w:val="both"/>
              <w:rPr>
                <w:rFonts w:ascii="Times New Roman" w:hAnsi="Times New Roman"/>
                <w:color w:val="000000" w:themeColor="text1"/>
              </w:rPr>
            </w:pPr>
          </w:p>
        </w:tc>
        <w:tc>
          <w:tcPr>
            <w:tcW w:w="1275" w:type="dxa"/>
          </w:tcPr>
          <w:p w14:paraId="4FF13018" w14:textId="77777777" w:rsidR="00A87DC8" w:rsidRPr="00C33029" w:rsidRDefault="00A87DC8" w:rsidP="00D93074">
            <w:pPr>
              <w:spacing w:after="0" w:line="240" w:lineRule="auto"/>
              <w:jc w:val="both"/>
              <w:rPr>
                <w:rFonts w:ascii="Times New Roman" w:hAnsi="Times New Roman"/>
                <w:color w:val="000000" w:themeColor="text1"/>
              </w:rPr>
            </w:pPr>
          </w:p>
        </w:tc>
        <w:tc>
          <w:tcPr>
            <w:tcW w:w="1276" w:type="dxa"/>
          </w:tcPr>
          <w:p w14:paraId="72CEE015" w14:textId="77777777" w:rsidR="00A87DC8" w:rsidRPr="00C33029" w:rsidRDefault="00A87DC8" w:rsidP="00D93074">
            <w:pPr>
              <w:spacing w:after="0" w:line="240" w:lineRule="auto"/>
              <w:jc w:val="both"/>
              <w:rPr>
                <w:rFonts w:ascii="Times New Roman" w:hAnsi="Times New Roman"/>
                <w:color w:val="000000" w:themeColor="text1"/>
              </w:rPr>
            </w:pPr>
          </w:p>
        </w:tc>
      </w:tr>
      <w:tr w:rsidR="00372324" w:rsidRPr="000A2748" w14:paraId="4B5A6A7B" w14:textId="77777777" w:rsidTr="347660B7">
        <w:trPr>
          <w:trHeight w:val="246"/>
        </w:trPr>
        <w:tc>
          <w:tcPr>
            <w:tcW w:w="426" w:type="dxa"/>
            <w:vAlign w:val="center"/>
          </w:tcPr>
          <w:p w14:paraId="54255BD5" w14:textId="77777777" w:rsidR="001178AA" w:rsidRPr="00C33029" w:rsidRDefault="001178AA" w:rsidP="00D93074">
            <w:pPr>
              <w:spacing w:after="0" w:line="240" w:lineRule="auto"/>
              <w:jc w:val="both"/>
              <w:rPr>
                <w:rFonts w:ascii="Times New Roman" w:hAnsi="Times New Roman"/>
                <w:color w:val="000000" w:themeColor="text1"/>
              </w:rPr>
            </w:pPr>
          </w:p>
        </w:tc>
        <w:tc>
          <w:tcPr>
            <w:tcW w:w="6379" w:type="dxa"/>
            <w:vAlign w:val="bottom"/>
          </w:tcPr>
          <w:p w14:paraId="3840E993" w14:textId="77777777" w:rsidR="001178AA" w:rsidRPr="00C33029" w:rsidRDefault="347660B7" w:rsidP="347660B7">
            <w:pPr>
              <w:spacing w:after="0" w:line="240" w:lineRule="auto"/>
              <w:jc w:val="both"/>
              <w:rPr>
                <w:rFonts w:ascii="Times New Roman" w:hAnsi="Times New Roman"/>
                <w:color w:val="000000" w:themeColor="text1"/>
              </w:rPr>
            </w:pPr>
            <w:r w:rsidRPr="00C33029">
              <w:rPr>
                <w:rFonts w:ascii="Times New Roman" w:hAnsi="Times New Roman"/>
                <w:color w:val="000000" w:themeColor="text1"/>
              </w:rPr>
              <w:t>ИТОГО</w:t>
            </w:r>
            <w:r w:rsidRPr="00C33029">
              <w:rPr>
                <w:rFonts w:ascii="Times New Roman" w:hAnsi="Times New Roman"/>
                <w:color w:val="000000" w:themeColor="text1"/>
                <w:lang w:val="en-US"/>
              </w:rPr>
              <w:t>:</w:t>
            </w:r>
          </w:p>
        </w:tc>
        <w:tc>
          <w:tcPr>
            <w:tcW w:w="1275" w:type="dxa"/>
          </w:tcPr>
          <w:p w14:paraId="2D4D7529" w14:textId="77777777" w:rsidR="001178AA" w:rsidRPr="00C33029" w:rsidRDefault="001178AA" w:rsidP="00D93074">
            <w:pPr>
              <w:spacing w:after="0" w:line="240" w:lineRule="auto"/>
              <w:jc w:val="both"/>
              <w:rPr>
                <w:rFonts w:ascii="Times New Roman" w:hAnsi="Times New Roman"/>
                <w:color w:val="000000" w:themeColor="text1"/>
              </w:rPr>
            </w:pPr>
          </w:p>
        </w:tc>
        <w:tc>
          <w:tcPr>
            <w:tcW w:w="1276" w:type="dxa"/>
          </w:tcPr>
          <w:p w14:paraId="0F9467AF" w14:textId="77777777" w:rsidR="001178AA" w:rsidRPr="00C33029" w:rsidRDefault="001178AA" w:rsidP="00D93074">
            <w:pPr>
              <w:spacing w:after="0" w:line="240" w:lineRule="auto"/>
              <w:jc w:val="both"/>
              <w:rPr>
                <w:rFonts w:ascii="Times New Roman" w:hAnsi="Times New Roman"/>
                <w:color w:val="000000" w:themeColor="text1"/>
              </w:rPr>
            </w:pPr>
          </w:p>
        </w:tc>
      </w:tr>
    </w:tbl>
    <w:p w14:paraId="66B3DC94" w14:textId="636718BF" w:rsidR="009B556C" w:rsidRPr="00C33029" w:rsidRDefault="347660B7" w:rsidP="347660B7">
      <w:pPr>
        <w:spacing w:after="0" w:line="240" w:lineRule="auto"/>
        <w:ind w:firstLine="567"/>
        <w:jc w:val="both"/>
        <w:rPr>
          <w:rFonts w:ascii="Times New Roman" w:hAnsi="Times New Roman"/>
          <w:color w:val="000000" w:themeColor="text1"/>
        </w:rPr>
      </w:pPr>
      <w:r w:rsidRPr="00C33029">
        <w:rPr>
          <w:rFonts w:ascii="Times New Roman" w:hAnsi="Times New Roman"/>
          <w:color w:val="000000" w:themeColor="text1"/>
        </w:rPr>
        <w:t>Общая стоимость услуг, с учетом использованных при оказании услуг материалов и комплектующих, составляет _________ (________) белорусских рублей, в том числе НДС по ставке 20 % ______ белорусских рублей. Оплата производится Заказчиком в течение 10(десяти) рабочих дней с момента подписания акта сдачи-приемки последней из сторон.</w:t>
      </w:r>
    </w:p>
    <w:p w14:paraId="1D220930" w14:textId="77777777" w:rsidR="00085869" w:rsidRPr="00C33029" w:rsidRDefault="347660B7" w:rsidP="347660B7">
      <w:pPr>
        <w:spacing w:after="0" w:line="240" w:lineRule="auto"/>
        <w:ind w:firstLine="567"/>
        <w:jc w:val="both"/>
        <w:rPr>
          <w:rFonts w:ascii="Times New Roman" w:hAnsi="Times New Roman"/>
          <w:color w:val="000000" w:themeColor="text1"/>
        </w:rPr>
      </w:pPr>
      <w:r w:rsidRPr="00C33029">
        <w:rPr>
          <w:rFonts w:ascii="Times New Roman" w:hAnsi="Times New Roman"/>
          <w:color w:val="000000" w:themeColor="text1"/>
        </w:rPr>
        <w:t>Заказчик к качеству и срокам оказания услуг претензий не имеет.</w:t>
      </w:r>
    </w:p>
    <w:p w14:paraId="3DC72DBC" w14:textId="77777777" w:rsidR="009B556C" w:rsidRPr="00C33029" w:rsidRDefault="347660B7" w:rsidP="347660B7">
      <w:pPr>
        <w:spacing w:after="0" w:line="240" w:lineRule="auto"/>
        <w:ind w:firstLine="567"/>
        <w:jc w:val="both"/>
        <w:rPr>
          <w:rFonts w:ascii="Times New Roman" w:hAnsi="Times New Roman"/>
          <w:color w:val="000000" w:themeColor="text1"/>
        </w:rPr>
      </w:pPr>
      <w:r w:rsidRPr="00C33029">
        <w:rPr>
          <w:rFonts w:ascii="Times New Roman" w:hAnsi="Times New Roman"/>
          <w:color w:val="000000" w:themeColor="text1"/>
        </w:rPr>
        <w:t>Перечень всех видов услуг за период ________и расчёт их стоимости приведён в Приложении №1 к настоящему акту.</w:t>
      </w:r>
    </w:p>
    <w:p w14:paraId="1D326116" w14:textId="3363D7D3" w:rsidR="00085869" w:rsidRPr="00C33029" w:rsidRDefault="347660B7" w:rsidP="347660B7">
      <w:pPr>
        <w:spacing w:after="0" w:line="240" w:lineRule="auto"/>
        <w:ind w:firstLine="540"/>
        <w:rPr>
          <w:rFonts w:ascii="Times New Roman" w:hAnsi="Times New Roman"/>
          <w:color w:val="000000" w:themeColor="text1"/>
        </w:rPr>
      </w:pPr>
      <w:r w:rsidRPr="00C33029">
        <w:rPr>
          <w:rFonts w:ascii="Times New Roman" w:hAnsi="Times New Roman"/>
          <w:color w:val="000000" w:themeColor="text1"/>
        </w:rPr>
        <w:t>Настоящий Акт составлен в 2х экземплярах, имеющих одинаковую юридическую силу.</w:t>
      </w:r>
    </w:p>
    <w:p w14:paraId="185B9272" w14:textId="0C0DDC42" w:rsidR="00545F8F" w:rsidRPr="00C33029" w:rsidRDefault="00545F8F" w:rsidP="347660B7">
      <w:pPr>
        <w:spacing w:after="0" w:line="240" w:lineRule="auto"/>
        <w:ind w:firstLine="540"/>
        <w:rPr>
          <w:rFonts w:ascii="Times New Roman" w:hAnsi="Times New Roman"/>
          <w:color w:val="000000" w:themeColor="text1"/>
        </w:rPr>
      </w:pPr>
    </w:p>
    <w:p w14:paraId="0AC79656" w14:textId="25DF2A39" w:rsidR="00545F8F" w:rsidRPr="00C33029" w:rsidRDefault="00545F8F" w:rsidP="347660B7">
      <w:pPr>
        <w:spacing w:after="0" w:line="240" w:lineRule="auto"/>
        <w:ind w:firstLine="540"/>
        <w:rPr>
          <w:rFonts w:ascii="Times New Roman" w:hAnsi="Times New Roman"/>
          <w:color w:val="000000" w:themeColor="text1"/>
        </w:rPr>
      </w:pPr>
    </w:p>
    <w:p w14:paraId="7D63A365" w14:textId="77777777" w:rsidR="00545F8F" w:rsidRPr="00C33029" w:rsidRDefault="00545F8F" w:rsidP="347660B7">
      <w:pPr>
        <w:spacing w:after="0" w:line="240" w:lineRule="auto"/>
        <w:ind w:firstLine="540"/>
        <w:rPr>
          <w:rFonts w:ascii="Times New Roman" w:hAnsi="Times New Roman"/>
          <w:color w:val="000000" w:themeColor="text1"/>
        </w:rPr>
      </w:pPr>
    </w:p>
    <w:tbl>
      <w:tblPr>
        <w:tblW w:w="0" w:type="auto"/>
        <w:tblLayout w:type="fixed"/>
        <w:tblCellMar>
          <w:left w:w="70" w:type="dxa"/>
          <w:right w:w="70" w:type="dxa"/>
        </w:tblCellMar>
        <w:tblLook w:val="0000" w:firstRow="0" w:lastRow="0" w:firstColumn="0" w:lastColumn="0" w:noHBand="0" w:noVBand="0"/>
      </w:tblPr>
      <w:tblGrid>
        <w:gridCol w:w="4750"/>
        <w:gridCol w:w="5040"/>
      </w:tblGrid>
      <w:tr w:rsidR="00372324" w:rsidRPr="000A2748" w14:paraId="3EDA4A32" w14:textId="77777777" w:rsidTr="347660B7">
        <w:tc>
          <w:tcPr>
            <w:tcW w:w="4750" w:type="dxa"/>
          </w:tcPr>
          <w:p w14:paraId="30C35007" w14:textId="77777777" w:rsidR="00951533" w:rsidRPr="00C33029" w:rsidRDefault="347660B7" w:rsidP="347660B7">
            <w:pPr>
              <w:tabs>
                <w:tab w:val="left" w:pos="1134"/>
              </w:tabs>
              <w:spacing w:after="0" w:line="240" w:lineRule="auto"/>
              <w:jc w:val="both"/>
              <w:rPr>
                <w:rFonts w:ascii="Times New Roman" w:hAnsi="Times New Roman"/>
                <w:color w:val="000000" w:themeColor="text1"/>
              </w:rPr>
            </w:pPr>
            <w:r w:rsidRPr="00C33029">
              <w:rPr>
                <w:rFonts w:ascii="Times New Roman" w:hAnsi="Times New Roman"/>
                <w:b/>
                <w:color w:val="000000" w:themeColor="text1"/>
              </w:rPr>
              <w:t>ИСПОЛНИТЕЛЬ</w:t>
            </w:r>
            <w:r w:rsidRPr="00C33029">
              <w:rPr>
                <w:rFonts w:ascii="Times New Roman" w:hAnsi="Times New Roman"/>
                <w:color w:val="000000" w:themeColor="text1"/>
              </w:rPr>
              <w:t>:</w:t>
            </w:r>
          </w:p>
          <w:p w14:paraId="55B6BEA8" w14:textId="77777777" w:rsidR="009B556C" w:rsidRPr="00C33029" w:rsidRDefault="347660B7" w:rsidP="347660B7">
            <w:pPr>
              <w:pStyle w:val="00"/>
              <w:rPr>
                <w:color w:val="000000" w:themeColor="text1"/>
                <w:sz w:val="22"/>
                <w:lang w:val="ru-RU"/>
              </w:rPr>
            </w:pPr>
            <w:r w:rsidRPr="00C33029">
              <w:rPr>
                <w:color w:val="000000" w:themeColor="text1"/>
                <w:sz w:val="22"/>
              </w:rPr>
              <w:t>«___»   ____________  20</w:t>
            </w:r>
            <w:r w:rsidRPr="00C33029">
              <w:rPr>
                <w:color w:val="000000" w:themeColor="text1"/>
                <w:sz w:val="22"/>
                <w:lang w:val="ru-RU"/>
              </w:rPr>
              <w:t>__</w:t>
            </w:r>
            <w:r w:rsidRPr="00C33029">
              <w:rPr>
                <w:color w:val="000000" w:themeColor="text1"/>
                <w:sz w:val="22"/>
              </w:rPr>
              <w:t xml:space="preserve"> г.</w:t>
            </w:r>
          </w:p>
        </w:tc>
        <w:tc>
          <w:tcPr>
            <w:tcW w:w="5040" w:type="dxa"/>
          </w:tcPr>
          <w:p w14:paraId="5EBD2080" w14:textId="77777777" w:rsidR="00951533" w:rsidRPr="00C33029" w:rsidRDefault="347660B7" w:rsidP="347660B7">
            <w:pPr>
              <w:pStyle w:val="a3"/>
              <w:ind w:left="0"/>
              <w:rPr>
                <w:rFonts w:ascii="Times New Roman" w:hAnsi="Times New Roman"/>
                <w:b/>
                <w:color w:val="000000" w:themeColor="text1"/>
              </w:rPr>
            </w:pPr>
            <w:r w:rsidRPr="00C33029">
              <w:rPr>
                <w:rFonts w:ascii="Times New Roman" w:hAnsi="Times New Roman"/>
                <w:b/>
                <w:color w:val="000000" w:themeColor="text1"/>
              </w:rPr>
              <w:t>ЗАКАЗЧИК</w:t>
            </w:r>
            <w:r w:rsidRPr="00C33029">
              <w:rPr>
                <w:rFonts w:ascii="Times New Roman" w:hAnsi="Times New Roman"/>
                <w:color w:val="000000" w:themeColor="text1"/>
              </w:rPr>
              <w:t>:</w:t>
            </w:r>
          </w:p>
          <w:p w14:paraId="1894B6CE" w14:textId="11018411" w:rsidR="00951533" w:rsidRPr="00C33029" w:rsidRDefault="347660B7" w:rsidP="347660B7">
            <w:pPr>
              <w:pStyle w:val="a3"/>
              <w:ind w:left="0"/>
              <w:rPr>
                <w:rFonts w:ascii="Times New Roman" w:hAnsi="Times New Roman"/>
                <w:b/>
                <w:color w:val="000000" w:themeColor="text1"/>
              </w:rPr>
            </w:pPr>
            <w:r w:rsidRPr="00C33029">
              <w:rPr>
                <w:rFonts w:ascii="Times New Roman" w:hAnsi="Times New Roman"/>
                <w:b/>
                <w:color w:val="000000" w:themeColor="text1"/>
              </w:rPr>
              <w:t>Закрытое акционерное общество "</w:t>
            </w:r>
            <w:proofErr w:type="spellStart"/>
            <w:r w:rsidRPr="00C33029">
              <w:rPr>
                <w:rFonts w:ascii="Times New Roman" w:hAnsi="Times New Roman"/>
                <w:b/>
                <w:color w:val="000000" w:themeColor="text1"/>
              </w:rPr>
              <w:t>МТБанк</w:t>
            </w:r>
            <w:proofErr w:type="spellEnd"/>
            <w:r w:rsidRPr="00C33029">
              <w:rPr>
                <w:rFonts w:ascii="Times New Roman" w:hAnsi="Times New Roman"/>
                <w:b/>
                <w:color w:val="000000" w:themeColor="text1"/>
              </w:rPr>
              <w:t>"</w:t>
            </w:r>
          </w:p>
          <w:p w14:paraId="1C35AA52" w14:textId="77777777" w:rsidR="00951533"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rPr>
              <w:t>220007, г. Минск, ул. Толстого, 10,</w:t>
            </w:r>
          </w:p>
          <w:p w14:paraId="51D3C914" w14:textId="77777777" w:rsidR="00951533"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rPr>
              <w:t>тел. 213-29-00, УНП 100394906</w:t>
            </w:r>
          </w:p>
          <w:p w14:paraId="44D5F46F" w14:textId="77777777" w:rsidR="00951533" w:rsidRPr="00C33029" w:rsidRDefault="347660B7" w:rsidP="347660B7">
            <w:pPr>
              <w:pStyle w:val="a3"/>
              <w:ind w:left="0"/>
              <w:rPr>
                <w:rFonts w:ascii="Times New Roman" w:hAnsi="Times New Roman"/>
                <w:color w:val="000000" w:themeColor="text1"/>
                <w:lang w:val="en-US"/>
              </w:rPr>
            </w:pPr>
            <w:r w:rsidRPr="00C33029">
              <w:rPr>
                <w:rFonts w:ascii="Times New Roman" w:hAnsi="Times New Roman"/>
                <w:color w:val="000000" w:themeColor="text1"/>
                <w:lang w:val="en-US"/>
              </w:rPr>
              <w:t>BY71 MTBK 6630 0000 0000 0000 0353</w:t>
            </w:r>
          </w:p>
          <w:p w14:paraId="5F0F1CF1" w14:textId="169FA24C" w:rsidR="00951533" w:rsidRPr="00C33029" w:rsidRDefault="347660B7" w:rsidP="347660B7">
            <w:pPr>
              <w:pStyle w:val="a3"/>
              <w:ind w:left="0"/>
              <w:rPr>
                <w:rFonts w:ascii="Times New Roman" w:hAnsi="Times New Roman"/>
                <w:color w:val="000000" w:themeColor="text1"/>
                <w:lang w:val="en-US"/>
              </w:rPr>
            </w:pPr>
            <w:r w:rsidRPr="00C33029">
              <w:rPr>
                <w:rFonts w:ascii="Times New Roman" w:hAnsi="Times New Roman"/>
                <w:color w:val="000000" w:themeColor="text1"/>
              </w:rPr>
              <w:t>код</w:t>
            </w:r>
            <w:r w:rsidRPr="00C33029">
              <w:rPr>
                <w:rFonts w:ascii="Times New Roman" w:hAnsi="Times New Roman"/>
                <w:color w:val="000000" w:themeColor="text1"/>
                <w:lang w:val="en-US"/>
              </w:rPr>
              <w:t xml:space="preserve"> MTBKBY22</w:t>
            </w:r>
          </w:p>
          <w:p w14:paraId="61D6227D" w14:textId="77777777" w:rsidR="00951533" w:rsidRPr="00C33029" w:rsidRDefault="347660B7" w:rsidP="347660B7">
            <w:pPr>
              <w:pStyle w:val="a3"/>
              <w:ind w:left="0"/>
              <w:rPr>
                <w:rFonts w:ascii="Times New Roman" w:hAnsi="Times New Roman"/>
                <w:color w:val="000000" w:themeColor="text1"/>
                <w:lang w:val="en-US"/>
              </w:rPr>
            </w:pPr>
            <w:r w:rsidRPr="00C33029">
              <w:rPr>
                <w:rFonts w:ascii="Times New Roman" w:hAnsi="Times New Roman"/>
                <w:color w:val="000000" w:themeColor="text1"/>
                <w:lang w:val="en-US"/>
              </w:rPr>
              <w:t>_____________________/ ___________/.</w:t>
            </w:r>
          </w:p>
          <w:p w14:paraId="6EF6068D" w14:textId="77777777" w:rsidR="00951533" w:rsidRPr="00C33029" w:rsidRDefault="347660B7" w:rsidP="347660B7">
            <w:pPr>
              <w:pStyle w:val="a3"/>
              <w:tabs>
                <w:tab w:val="left" w:pos="1134"/>
              </w:tabs>
              <w:spacing w:after="0" w:line="240" w:lineRule="auto"/>
              <w:ind w:left="0" w:firstLine="709"/>
              <w:rPr>
                <w:rFonts w:ascii="Times New Roman" w:hAnsi="Times New Roman"/>
                <w:color w:val="000000" w:themeColor="text1"/>
                <w:lang w:val="en-US"/>
              </w:rPr>
            </w:pPr>
            <w:r w:rsidRPr="00C33029">
              <w:rPr>
                <w:rFonts w:ascii="Times New Roman" w:hAnsi="Times New Roman"/>
                <w:color w:val="000000" w:themeColor="text1"/>
              </w:rPr>
              <w:t>М</w:t>
            </w:r>
            <w:r w:rsidRPr="00C33029">
              <w:rPr>
                <w:rFonts w:ascii="Times New Roman" w:hAnsi="Times New Roman"/>
                <w:color w:val="000000" w:themeColor="text1"/>
                <w:lang w:val="en-US"/>
              </w:rPr>
              <w:t>.</w:t>
            </w:r>
            <w:r w:rsidRPr="00C33029">
              <w:rPr>
                <w:rFonts w:ascii="Times New Roman" w:hAnsi="Times New Roman"/>
                <w:color w:val="000000" w:themeColor="text1"/>
              </w:rPr>
              <w:t>П</w:t>
            </w:r>
            <w:r w:rsidRPr="00C33029">
              <w:rPr>
                <w:rFonts w:ascii="Times New Roman" w:hAnsi="Times New Roman"/>
                <w:color w:val="000000" w:themeColor="text1"/>
                <w:lang w:val="en-US"/>
              </w:rPr>
              <w:t>.</w:t>
            </w:r>
          </w:p>
          <w:p w14:paraId="6F6633B3" w14:textId="77777777" w:rsidR="009B556C" w:rsidRPr="00C33029" w:rsidRDefault="347660B7" w:rsidP="347660B7">
            <w:pPr>
              <w:pStyle w:val="00"/>
              <w:rPr>
                <w:color w:val="000000" w:themeColor="text1"/>
                <w:sz w:val="22"/>
              </w:rPr>
            </w:pPr>
            <w:r w:rsidRPr="00C33029">
              <w:rPr>
                <w:color w:val="000000" w:themeColor="text1"/>
                <w:sz w:val="22"/>
              </w:rPr>
              <w:t>«___»   ____________  20__ г.</w:t>
            </w:r>
          </w:p>
        </w:tc>
      </w:tr>
    </w:tbl>
    <w:p w14:paraId="575D36DB" w14:textId="77777777" w:rsidR="009B556C" w:rsidRPr="00C33029" w:rsidRDefault="009B556C" w:rsidP="009B556C">
      <w:pPr>
        <w:pStyle w:val="00"/>
        <w:jc w:val="center"/>
        <w:rPr>
          <w:b w:val="0"/>
          <w:color w:val="000000" w:themeColor="text1"/>
          <w:sz w:val="22"/>
        </w:rPr>
      </w:pPr>
    </w:p>
    <w:p w14:paraId="2E0E4F78" w14:textId="41EE4D63" w:rsidR="00D61C8B" w:rsidRPr="00C33029" w:rsidRDefault="00D61C8B" w:rsidP="347660B7">
      <w:pPr>
        <w:pStyle w:val="00"/>
        <w:jc w:val="right"/>
        <w:rPr>
          <w:color w:val="000000" w:themeColor="text1"/>
          <w:sz w:val="22"/>
          <w:lang w:val="ru-RU"/>
        </w:rPr>
      </w:pPr>
    </w:p>
    <w:tbl>
      <w:tblPr>
        <w:tblW w:w="9235" w:type="dxa"/>
        <w:tblLayout w:type="fixed"/>
        <w:tblLook w:val="0000" w:firstRow="0" w:lastRow="0" w:firstColumn="0" w:lastColumn="0" w:noHBand="0" w:noVBand="0"/>
      </w:tblPr>
      <w:tblGrid>
        <w:gridCol w:w="4644"/>
        <w:gridCol w:w="4591"/>
      </w:tblGrid>
      <w:tr w:rsidR="00372324" w:rsidRPr="000A2748" w14:paraId="3CAB3C95" w14:textId="77777777" w:rsidTr="347660B7">
        <w:trPr>
          <w:trHeight w:val="696"/>
        </w:trPr>
        <w:tc>
          <w:tcPr>
            <w:tcW w:w="4644" w:type="dxa"/>
          </w:tcPr>
          <w:p w14:paraId="760B7540" w14:textId="77777777" w:rsidR="00D61C8B" w:rsidRPr="00C33029" w:rsidRDefault="347660B7" w:rsidP="347660B7">
            <w:pPr>
              <w:tabs>
                <w:tab w:val="left" w:pos="1134"/>
              </w:tabs>
              <w:spacing w:after="0" w:line="240" w:lineRule="auto"/>
              <w:jc w:val="both"/>
              <w:rPr>
                <w:rFonts w:ascii="Times New Roman" w:hAnsi="Times New Roman"/>
                <w:color w:val="000000" w:themeColor="text1"/>
              </w:rPr>
            </w:pPr>
            <w:r w:rsidRPr="00C33029">
              <w:rPr>
                <w:rFonts w:ascii="Times New Roman" w:hAnsi="Times New Roman"/>
                <w:b/>
                <w:color w:val="000000" w:themeColor="text1"/>
              </w:rPr>
              <w:t>ИСПОЛНИТЕЛЬ</w:t>
            </w:r>
            <w:r w:rsidRPr="00C33029">
              <w:rPr>
                <w:rFonts w:ascii="Times New Roman" w:hAnsi="Times New Roman"/>
                <w:color w:val="000000" w:themeColor="text1"/>
              </w:rPr>
              <w:t>:</w:t>
            </w:r>
          </w:p>
          <w:p w14:paraId="3803BB2B" w14:textId="55DA243F" w:rsidR="00D61C8B" w:rsidRPr="00C33029" w:rsidRDefault="00D61C8B" w:rsidP="00300208">
            <w:pPr>
              <w:tabs>
                <w:tab w:val="left" w:pos="1134"/>
              </w:tabs>
              <w:spacing w:after="0" w:line="240" w:lineRule="auto"/>
              <w:jc w:val="both"/>
              <w:rPr>
                <w:rFonts w:ascii="Times New Roman" w:hAnsi="Times New Roman"/>
                <w:color w:val="000000" w:themeColor="text1"/>
              </w:rPr>
            </w:pPr>
          </w:p>
          <w:p w14:paraId="2CAD6146" w14:textId="127992D9" w:rsidR="00D964DE" w:rsidRPr="00C33029" w:rsidRDefault="00D964DE" w:rsidP="00300208">
            <w:pPr>
              <w:tabs>
                <w:tab w:val="left" w:pos="1134"/>
              </w:tabs>
              <w:spacing w:after="0" w:line="240" w:lineRule="auto"/>
              <w:jc w:val="both"/>
              <w:rPr>
                <w:rFonts w:ascii="Times New Roman" w:hAnsi="Times New Roman"/>
                <w:color w:val="000000" w:themeColor="text1"/>
              </w:rPr>
            </w:pPr>
          </w:p>
          <w:p w14:paraId="5D034F32" w14:textId="77777777" w:rsidR="00D964DE" w:rsidRPr="00C33029" w:rsidRDefault="00D964DE" w:rsidP="00300208">
            <w:pPr>
              <w:tabs>
                <w:tab w:val="left" w:pos="1134"/>
              </w:tabs>
              <w:spacing w:after="0" w:line="240" w:lineRule="auto"/>
              <w:jc w:val="both"/>
              <w:rPr>
                <w:rFonts w:ascii="Times New Roman" w:hAnsi="Times New Roman"/>
                <w:color w:val="000000" w:themeColor="text1"/>
              </w:rPr>
            </w:pPr>
          </w:p>
          <w:p w14:paraId="0230299B" w14:textId="77777777" w:rsidR="00D61C8B" w:rsidRPr="00C33029" w:rsidRDefault="00D61C8B" w:rsidP="00300208">
            <w:pPr>
              <w:tabs>
                <w:tab w:val="left" w:pos="1134"/>
              </w:tabs>
              <w:spacing w:after="0" w:line="240" w:lineRule="auto"/>
              <w:jc w:val="both"/>
              <w:rPr>
                <w:rFonts w:ascii="Times New Roman" w:hAnsi="Times New Roman"/>
                <w:color w:val="000000" w:themeColor="text1"/>
              </w:rPr>
            </w:pPr>
          </w:p>
          <w:p w14:paraId="7C8E7FCC" w14:textId="77777777" w:rsidR="0006095B" w:rsidRPr="00C33029" w:rsidRDefault="347660B7" w:rsidP="347660B7">
            <w:pPr>
              <w:tabs>
                <w:tab w:val="left" w:pos="1134"/>
              </w:tabs>
              <w:spacing w:after="0" w:line="240" w:lineRule="auto"/>
              <w:jc w:val="both"/>
              <w:rPr>
                <w:rFonts w:ascii="Times New Roman" w:hAnsi="Times New Roman"/>
                <w:color w:val="000000" w:themeColor="text1"/>
              </w:rPr>
            </w:pPr>
            <w:r w:rsidRPr="00C33029">
              <w:rPr>
                <w:rFonts w:ascii="Times New Roman" w:hAnsi="Times New Roman"/>
                <w:color w:val="000000" w:themeColor="text1"/>
              </w:rPr>
              <w:t>_____________________/</w:t>
            </w:r>
          </w:p>
          <w:p w14:paraId="5FFA2946" w14:textId="01C9A6A1" w:rsidR="00A02109" w:rsidRPr="00C33029" w:rsidRDefault="00A02109" w:rsidP="00A02109">
            <w:pPr>
              <w:tabs>
                <w:tab w:val="left" w:pos="1134"/>
              </w:tabs>
              <w:spacing w:after="0" w:line="240" w:lineRule="auto"/>
              <w:jc w:val="both"/>
              <w:rPr>
                <w:rFonts w:ascii="Times New Roman" w:hAnsi="Times New Roman"/>
                <w:color w:val="000000" w:themeColor="text1"/>
              </w:rPr>
            </w:pPr>
          </w:p>
          <w:p w14:paraId="1B0E5556" w14:textId="77777777" w:rsidR="00D61C8B" w:rsidRPr="00C33029" w:rsidRDefault="347660B7" w:rsidP="347660B7">
            <w:pPr>
              <w:tabs>
                <w:tab w:val="left" w:pos="1134"/>
              </w:tabs>
              <w:spacing w:after="0" w:line="240" w:lineRule="auto"/>
              <w:jc w:val="both"/>
              <w:rPr>
                <w:rFonts w:ascii="Times New Roman" w:hAnsi="Times New Roman"/>
                <w:b/>
                <w:color w:val="000000" w:themeColor="text1"/>
              </w:rPr>
            </w:pPr>
            <w:r w:rsidRPr="00C33029">
              <w:rPr>
                <w:rFonts w:ascii="Times New Roman" w:hAnsi="Times New Roman"/>
                <w:color w:val="000000" w:themeColor="text1"/>
              </w:rPr>
              <w:t>М.П.</w:t>
            </w:r>
          </w:p>
        </w:tc>
        <w:tc>
          <w:tcPr>
            <w:tcW w:w="4591" w:type="dxa"/>
          </w:tcPr>
          <w:p w14:paraId="0FEC7972" w14:textId="77777777" w:rsidR="00D61C8B" w:rsidRPr="00C33029" w:rsidRDefault="347660B7" w:rsidP="347660B7">
            <w:pPr>
              <w:pStyle w:val="a3"/>
              <w:tabs>
                <w:tab w:val="left" w:pos="1134"/>
              </w:tabs>
              <w:spacing w:after="0" w:line="240" w:lineRule="auto"/>
              <w:ind w:left="0" w:firstLine="709"/>
              <w:jc w:val="both"/>
              <w:rPr>
                <w:rFonts w:ascii="Times New Roman" w:hAnsi="Times New Roman"/>
                <w:b/>
                <w:color w:val="000000" w:themeColor="text1"/>
              </w:rPr>
            </w:pPr>
            <w:r w:rsidRPr="00C33029">
              <w:rPr>
                <w:rFonts w:ascii="Times New Roman" w:hAnsi="Times New Roman"/>
                <w:b/>
                <w:color w:val="000000" w:themeColor="text1"/>
              </w:rPr>
              <w:t>ЗАКАЗЧИК</w:t>
            </w:r>
            <w:r w:rsidRPr="00C33029">
              <w:rPr>
                <w:rFonts w:ascii="Times New Roman" w:hAnsi="Times New Roman"/>
                <w:color w:val="000000" w:themeColor="text1"/>
              </w:rPr>
              <w:t>:</w:t>
            </w:r>
          </w:p>
          <w:p w14:paraId="0280E6CA" w14:textId="77777777" w:rsidR="0090120F" w:rsidRPr="00C33029" w:rsidRDefault="347660B7" w:rsidP="347660B7">
            <w:pPr>
              <w:pStyle w:val="a3"/>
              <w:ind w:left="0"/>
              <w:rPr>
                <w:rFonts w:ascii="Times New Roman" w:hAnsi="Times New Roman"/>
                <w:b/>
                <w:color w:val="000000" w:themeColor="text1"/>
              </w:rPr>
            </w:pPr>
            <w:r w:rsidRPr="00C33029">
              <w:rPr>
                <w:rFonts w:ascii="Times New Roman" w:hAnsi="Times New Roman"/>
                <w:b/>
                <w:color w:val="000000" w:themeColor="text1"/>
              </w:rPr>
              <w:t>Закрытое акционерное общество</w:t>
            </w:r>
          </w:p>
          <w:p w14:paraId="3D7CE7D4" w14:textId="3BB2C5A0" w:rsidR="00F009F2" w:rsidRPr="00C33029" w:rsidRDefault="347660B7" w:rsidP="347660B7">
            <w:pPr>
              <w:pStyle w:val="a3"/>
              <w:ind w:left="0"/>
              <w:rPr>
                <w:rFonts w:ascii="Times New Roman" w:hAnsi="Times New Roman"/>
                <w:b/>
                <w:color w:val="000000" w:themeColor="text1"/>
              </w:rPr>
            </w:pPr>
            <w:r w:rsidRPr="00C33029">
              <w:rPr>
                <w:rFonts w:ascii="Times New Roman" w:hAnsi="Times New Roman"/>
                <w:b/>
                <w:color w:val="000000" w:themeColor="text1"/>
              </w:rPr>
              <w:t xml:space="preserve"> «</w:t>
            </w:r>
            <w:proofErr w:type="spellStart"/>
            <w:r w:rsidRPr="00C33029">
              <w:rPr>
                <w:rFonts w:ascii="Times New Roman" w:hAnsi="Times New Roman"/>
                <w:b/>
                <w:color w:val="000000" w:themeColor="text1"/>
              </w:rPr>
              <w:t>МТБанк</w:t>
            </w:r>
            <w:proofErr w:type="spellEnd"/>
            <w:r w:rsidRPr="00C33029">
              <w:rPr>
                <w:rFonts w:ascii="Times New Roman" w:hAnsi="Times New Roman"/>
                <w:b/>
                <w:color w:val="000000" w:themeColor="text1"/>
              </w:rPr>
              <w:t>»</w:t>
            </w:r>
          </w:p>
          <w:p w14:paraId="099BDB55" w14:textId="77777777" w:rsidR="00E94A69" w:rsidRPr="00C33029" w:rsidRDefault="00E94A69" w:rsidP="00F009F2">
            <w:pPr>
              <w:pStyle w:val="a3"/>
              <w:ind w:left="0"/>
              <w:rPr>
                <w:rFonts w:ascii="Times New Roman" w:hAnsi="Times New Roman"/>
                <w:color w:val="000000" w:themeColor="text1"/>
              </w:rPr>
            </w:pPr>
          </w:p>
          <w:p w14:paraId="1C89B7C7" w14:textId="50752B36" w:rsidR="00F009F2"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rPr>
              <w:t xml:space="preserve">_____________________/ </w:t>
            </w:r>
          </w:p>
          <w:p w14:paraId="5B71ED58" w14:textId="55EC00CE" w:rsidR="0090120F" w:rsidRPr="00C33029" w:rsidRDefault="347660B7" w:rsidP="347660B7">
            <w:pPr>
              <w:pStyle w:val="a3"/>
              <w:ind w:left="0"/>
              <w:rPr>
                <w:rFonts w:ascii="Times New Roman" w:hAnsi="Times New Roman"/>
                <w:color w:val="000000" w:themeColor="text1"/>
              </w:rPr>
            </w:pPr>
            <w:r w:rsidRPr="00C33029">
              <w:rPr>
                <w:rFonts w:ascii="Times New Roman" w:hAnsi="Times New Roman"/>
                <w:color w:val="000000" w:themeColor="text1"/>
              </w:rPr>
              <w:t>М.П.</w:t>
            </w:r>
          </w:p>
        </w:tc>
      </w:tr>
    </w:tbl>
    <w:p w14:paraId="3B13F692" w14:textId="77777777" w:rsidR="00C15AC7" w:rsidRPr="00C33029" w:rsidRDefault="00C15AC7" w:rsidP="00C33029">
      <w:pPr>
        <w:pStyle w:val="af7"/>
        <w:rPr>
          <w:b w:val="0"/>
          <w:sz w:val="22"/>
          <w:lang w:val="ru-RU"/>
        </w:rPr>
      </w:pPr>
    </w:p>
    <w:p w14:paraId="07E710CA" w14:textId="77777777" w:rsidR="00C15AC7" w:rsidRPr="00C33029" w:rsidRDefault="00C15AC7" w:rsidP="00C15AC7">
      <w:pPr>
        <w:pStyle w:val="af7"/>
        <w:rPr>
          <w:rFonts w:ascii="Times New Roman" w:hAnsi="Times New Roman"/>
          <w:b w:val="0"/>
          <w:i w:val="0"/>
          <w:sz w:val="22"/>
          <w:lang w:val="ru-RU"/>
        </w:rPr>
      </w:pPr>
      <w:r w:rsidRPr="00C33029">
        <w:rPr>
          <w:rFonts w:ascii="Times New Roman" w:hAnsi="Times New Roman"/>
          <w:b w:val="0"/>
          <w:i w:val="0"/>
          <w:sz w:val="22"/>
          <w:lang w:val="ru-RU"/>
        </w:rPr>
        <w:t>Приложение 2</w:t>
      </w:r>
    </w:p>
    <w:p w14:paraId="211DB7C0" w14:textId="70FC523F" w:rsidR="00C11846" w:rsidRPr="00C33029" w:rsidRDefault="00C11846" w:rsidP="00C11846">
      <w:pPr>
        <w:spacing w:after="0" w:line="240" w:lineRule="auto"/>
        <w:jc w:val="right"/>
        <w:rPr>
          <w:rFonts w:ascii="Times New Roman" w:hAnsi="Times New Roman"/>
          <w:b/>
          <w:color w:val="000000" w:themeColor="text1"/>
        </w:rPr>
      </w:pPr>
      <w:r w:rsidRPr="00C33029">
        <w:rPr>
          <w:rFonts w:ascii="Times New Roman" w:hAnsi="Times New Roman"/>
          <w:color w:val="000000" w:themeColor="text1"/>
        </w:rPr>
        <w:t>к Договору №</w:t>
      </w:r>
      <w:proofErr w:type="spellStart"/>
      <w:r w:rsidRPr="00C33029">
        <w:rPr>
          <w:rFonts w:ascii="Times New Roman" w:hAnsi="Times New Roman"/>
          <w:color w:val="000000" w:themeColor="text1"/>
          <w:highlight w:val="yellow"/>
        </w:rPr>
        <w:t>ххххх</w:t>
      </w:r>
      <w:proofErr w:type="spellEnd"/>
      <w:r w:rsidRPr="00C33029">
        <w:rPr>
          <w:rFonts w:ascii="Times New Roman" w:hAnsi="Times New Roman"/>
          <w:color w:val="000000" w:themeColor="text1"/>
        </w:rPr>
        <w:t xml:space="preserve"> от </w:t>
      </w:r>
      <w:r w:rsidRPr="00C33029">
        <w:rPr>
          <w:rFonts w:ascii="Times New Roman" w:hAnsi="Times New Roman"/>
          <w:color w:val="000000" w:themeColor="text1"/>
          <w:highlight w:val="yellow"/>
        </w:rPr>
        <w:t>хх.хх.2026 г.</w:t>
      </w:r>
    </w:p>
    <w:p w14:paraId="16CF8658" w14:textId="77777777" w:rsidR="00C15AC7" w:rsidRPr="00C33029" w:rsidRDefault="00C15AC7" w:rsidP="00C15AC7">
      <w:pPr>
        <w:pStyle w:val="Standard"/>
        <w:jc w:val="both"/>
        <w:rPr>
          <w:sz w:val="22"/>
          <w:lang w:val="ru-RU"/>
        </w:rPr>
      </w:pPr>
    </w:p>
    <w:p w14:paraId="3261AA19" w14:textId="77777777" w:rsidR="00C15AC7" w:rsidRPr="00C33029" w:rsidRDefault="00C15AC7" w:rsidP="00717AEE">
      <w:pPr>
        <w:pStyle w:val="Standard"/>
        <w:numPr>
          <w:ilvl w:val="0"/>
          <w:numId w:val="24"/>
        </w:numPr>
        <w:spacing w:before="240"/>
        <w:jc w:val="both"/>
        <w:rPr>
          <w:b/>
          <w:sz w:val="22"/>
          <w:lang w:val="ru-RU"/>
        </w:rPr>
      </w:pPr>
      <w:r w:rsidRPr="00C33029">
        <w:rPr>
          <w:b/>
          <w:sz w:val="22"/>
          <w:lang w:val="ru-RU"/>
        </w:rPr>
        <w:t>Контактная информация Ответственных представителей Сторон</w:t>
      </w:r>
    </w:p>
    <w:tbl>
      <w:tblPr>
        <w:tblStyle w:val="a5"/>
        <w:tblW w:w="10235" w:type="dxa"/>
        <w:tblInd w:w="-34" w:type="dxa"/>
        <w:tblLook w:val="04A0" w:firstRow="1" w:lastRow="0" w:firstColumn="1" w:lastColumn="0" w:noHBand="0" w:noVBand="1"/>
      </w:tblPr>
      <w:tblGrid>
        <w:gridCol w:w="470"/>
        <w:gridCol w:w="1969"/>
        <w:gridCol w:w="1780"/>
        <w:gridCol w:w="1782"/>
        <w:gridCol w:w="1598"/>
        <w:gridCol w:w="2636"/>
      </w:tblGrid>
      <w:tr w:rsidR="00C15AC7" w:rsidRPr="000A2748" w14:paraId="0D6AFDC3" w14:textId="77777777" w:rsidTr="00E27F07">
        <w:tc>
          <w:tcPr>
            <w:tcW w:w="470" w:type="dxa"/>
          </w:tcPr>
          <w:p w14:paraId="67C74989" w14:textId="77777777" w:rsidR="00C15AC7" w:rsidRPr="00C33029" w:rsidRDefault="00C15AC7" w:rsidP="00717AEE">
            <w:pPr>
              <w:pStyle w:val="Standard"/>
              <w:spacing w:before="240"/>
              <w:jc w:val="both"/>
              <w:rPr>
                <w:b/>
                <w:sz w:val="22"/>
                <w:lang w:val="ru-RU"/>
              </w:rPr>
            </w:pPr>
            <w:r w:rsidRPr="00C33029">
              <w:rPr>
                <w:b/>
                <w:sz w:val="22"/>
                <w:lang w:val="ru-RU"/>
              </w:rPr>
              <w:t>№</w:t>
            </w:r>
          </w:p>
        </w:tc>
        <w:tc>
          <w:tcPr>
            <w:tcW w:w="1969" w:type="dxa"/>
          </w:tcPr>
          <w:p w14:paraId="635CFF68" w14:textId="77777777" w:rsidR="00C15AC7" w:rsidRPr="00C33029" w:rsidRDefault="00C15AC7" w:rsidP="00074E70">
            <w:pPr>
              <w:pStyle w:val="Standard"/>
              <w:spacing w:before="240"/>
              <w:jc w:val="both"/>
              <w:rPr>
                <w:b/>
                <w:sz w:val="22"/>
                <w:lang w:val="ru-RU"/>
              </w:rPr>
            </w:pPr>
            <w:r w:rsidRPr="00C33029">
              <w:rPr>
                <w:b/>
                <w:sz w:val="22"/>
                <w:lang w:val="ru-RU"/>
              </w:rPr>
              <w:t>Адрес</w:t>
            </w:r>
          </w:p>
        </w:tc>
        <w:tc>
          <w:tcPr>
            <w:tcW w:w="1780" w:type="dxa"/>
          </w:tcPr>
          <w:p w14:paraId="01BF358A" w14:textId="77777777" w:rsidR="00C15AC7" w:rsidRPr="00C33029" w:rsidRDefault="00C15AC7">
            <w:pPr>
              <w:pStyle w:val="Standard"/>
              <w:spacing w:before="240"/>
              <w:jc w:val="both"/>
              <w:rPr>
                <w:b/>
                <w:sz w:val="22"/>
                <w:lang w:val="ru-RU"/>
              </w:rPr>
            </w:pPr>
            <w:r w:rsidRPr="00C33029">
              <w:rPr>
                <w:b/>
                <w:sz w:val="22"/>
                <w:lang w:val="ru-RU"/>
              </w:rPr>
              <w:t>Должность</w:t>
            </w:r>
          </w:p>
        </w:tc>
        <w:tc>
          <w:tcPr>
            <w:tcW w:w="1782" w:type="dxa"/>
          </w:tcPr>
          <w:p w14:paraId="1F75B32C" w14:textId="77777777" w:rsidR="00C15AC7" w:rsidRPr="00C33029" w:rsidRDefault="00C15AC7">
            <w:pPr>
              <w:pStyle w:val="Standard"/>
              <w:spacing w:before="240"/>
              <w:jc w:val="both"/>
              <w:rPr>
                <w:b/>
                <w:sz w:val="22"/>
                <w:lang w:val="ru-RU"/>
              </w:rPr>
            </w:pPr>
            <w:r w:rsidRPr="00C33029">
              <w:rPr>
                <w:b/>
                <w:sz w:val="22"/>
                <w:lang w:val="ru-RU"/>
              </w:rPr>
              <w:t>Ф.И.О</w:t>
            </w:r>
          </w:p>
        </w:tc>
        <w:tc>
          <w:tcPr>
            <w:tcW w:w="1598" w:type="dxa"/>
          </w:tcPr>
          <w:p w14:paraId="01674FC5" w14:textId="77777777" w:rsidR="00C15AC7" w:rsidRPr="00C33029" w:rsidRDefault="00C15AC7">
            <w:pPr>
              <w:pStyle w:val="Standard"/>
              <w:spacing w:before="240"/>
              <w:jc w:val="both"/>
              <w:rPr>
                <w:b/>
                <w:sz w:val="22"/>
                <w:lang w:val="ru-RU"/>
              </w:rPr>
            </w:pPr>
            <w:r w:rsidRPr="00C33029">
              <w:rPr>
                <w:b/>
                <w:sz w:val="22"/>
                <w:lang w:val="ru-RU"/>
              </w:rPr>
              <w:t>Контактный телефон</w:t>
            </w:r>
          </w:p>
        </w:tc>
        <w:tc>
          <w:tcPr>
            <w:tcW w:w="2636" w:type="dxa"/>
          </w:tcPr>
          <w:p w14:paraId="736BE632" w14:textId="77777777" w:rsidR="00C15AC7" w:rsidRPr="00C33029" w:rsidRDefault="00C15AC7">
            <w:pPr>
              <w:pStyle w:val="Standard"/>
              <w:spacing w:before="240"/>
              <w:jc w:val="both"/>
              <w:rPr>
                <w:b/>
                <w:sz w:val="22"/>
                <w:lang w:val="ru-RU"/>
              </w:rPr>
            </w:pPr>
            <w:r w:rsidRPr="00C33029">
              <w:rPr>
                <w:b/>
                <w:sz w:val="22"/>
              </w:rPr>
              <w:t>e</w:t>
            </w:r>
            <w:r w:rsidRPr="00C33029">
              <w:rPr>
                <w:b/>
                <w:sz w:val="22"/>
                <w:lang w:val="ru-RU"/>
              </w:rPr>
              <w:t>-</w:t>
            </w:r>
            <w:r w:rsidRPr="00C33029">
              <w:rPr>
                <w:b/>
                <w:sz w:val="22"/>
              </w:rPr>
              <w:t>mail</w:t>
            </w:r>
          </w:p>
        </w:tc>
      </w:tr>
      <w:tr w:rsidR="00C15AC7" w:rsidRPr="000A2748" w14:paraId="1A60631B" w14:textId="77777777" w:rsidTr="00E27F07">
        <w:trPr>
          <w:trHeight w:val="297"/>
        </w:trPr>
        <w:tc>
          <w:tcPr>
            <w:tcW w:w="470" w:type="dxa"/>
          </w:tcPr>
          <w:p w14:paraId="5C95C894" w14:textId="77777777" w:rsidR="00C15AC7" w:rsidRPr="00C33029" w:rsidRDefault="00C15AC7" w:rsidP="00CC4205">
            <w:pPr>
              <w:rPr>
                <w:rFonts w:ascii="Times New Roman" w:hAnsi="Times New Roman"/>
              </w:rPr>
            </w:pPr>
          </w:p>
        </w:tc>
        <w:tc>
          <w:tcPr>
            <w:tcW w:w="1969" w:type="dxa"/>
          </w:tcPr>
          <w:p w14:paraId="793CAC14" w14:textId="77777777" w:rsidR="00C15AC7" w:rsidRPr="00C33029" w:rsidRDefault="00C15AC7" w:rsidP="00CC4205">
            <w:pPr>
              <w:rPr>
                <w:rFonts w:ascii="Times New Roman" w:hAnsi="Times New Roman"/>
              </w:rPr>
            </w:pPr>
            <w:r w:rsidRPr="00C33029">
              <w:rPr>
                <w:rFonts w:ascii="Times New Roman" w:hAnsi="Times New Roman"/>
                <w:b/>
              </w:rPr>
              <w:t>Исполнитель</w:t>
            </w:r>
          </w:p>
        </w:tc>
        <w:tc>
          <w:tcPr>
            <w:tcW w:w="1780" w:type="dxa"/>
          </w:tcPr>
          <w:p w14:paraId="27A28510" w14:textId="77777777" w:rsidR="00C15AC7" w:rsidRPr="00C33029" w:rsidRDefault="00C15AC7" w:rsidP="00CC4205">
            <w:pPr>
              <w:rPr>
                <w:rFonts w:ascii="Times New Roman" w:hAnsi="Times New Roman"/>
              </w:rPr>
            </w:pPr>
          </w:p>
        </w:tc>
        <w:tc>
          <w:tcPr>
            <w:tcW w:w="1782" w:type="dxa"/>
          </w:tcPr>
          <w:p w14:paraId="20D76BCA" w14:textId="77777777" w:rsidR="00C15AC7" w:rsidRPr="00C33029" w:rsidRDefault="00C15AC7" w:rsidP="00CC4205">
            <w:pPr>
              <w:rPr>
                <w:rFonts w:ascii="Times New Roman" w:hAnsi="Times New Roman"/>
              </w:rPr>
            </w:pPr>
          </w:p>
        </w:tc>
        <w:tc>
          <w:tcPr>
            <w:tcW w:w="1598" w:type="dxa"/>
          </w:tcPr>
          <w:p w14:paraId="034EE7F9" w14:textId="77777777" w:rsidR="00C15AC7" w:rsidRPr="00C33029" w:rsidRDefault="00C15AC7" w:rsidP="00CC4205">
            <w:pPr>
              <w:rPr>
                <w:rFonts w:ascii="Times New Roman" w:hAnsi="Times New Roman"/>
              </w:rPr>
            </w:pPr>
          </w:p>
        </w:tc>
        <w:tc>
          <w:tcPr>
            <w:tcW w:w="2636" w:type="dxa"/>
          </w:tcPr>
          <w:p w14:paraId="0525E8CB" w14:textId="77777777" w:rsidR="00C15AC7" w:rsidRPr="00C33029" w:rsidRDefault="00C15AC7" w:rsidP="00CC4205">
            <w:pPr>
              <w:rPr>
                <w:rFonts w:ascii="Times New Roman" w:hAnsi="Times New Roman"/>
              </w:rPr>
            </w:pPr>
          </w:p>
        </w:tc>
      </w:tr>
      <w:tr w:rsidR="00C15AC7" w:rsidRPr="000A2748" w14:paraId="57B220C2" w14:textId="77777777" w:rsidTr="00E27F07">
        <w:tc>
          <w:tcPr>
            <w:tcW w:w="470" w:type="dxa"/>
          </w:tcPr>
          <w:p w14:paraId="7EC6C57B" w14:textId="77777777" w:rsidR="00C15AC7" w:rsidRPr="00C33029" w:rsidRDefault="00C15AC7" w:rsidP="00CC4205">
            <w:pPr>
              <w:rPr>
                <w:rFonts w:ascii="Times New Roman" w:hAnsi="Times New Roman"/>
              </w:rPr>
            </w:pPr>
            <w:r w:rsidRPr="00C33029">
              <w:rPr>
                <w:rFonts w:ascii="Times New Roman" w:hAnsi="Times New Roman"/>
              </w:rPr>
              <w:t>1.</w:t>
            </w:r>
          </w:p>
        </w:tc>
        <w:tc>
          <w:tcPr>
            <w:tcW w:w="1969" w:type="dxa"/>
          </w:tcPr>
          <w:p w14:paraId="2A9309F7" w14:textId="16FFCF8F" w:rsidR="00C15AC7" w:rsidRPr="00C33029" w:rsidRDefault="00C15AC7" w:rsidP="00CC4205">
            <w:pPr>
              <w:rPr>
                <w:rFonts w:ascii="Times New Roman" w:hAnsi="Times New Roman"/>
              </w:rPr>
            </w:pPr>
          </w:p>
        </w:tc>
        <w:tc>
          <w:tcPr>
            <w:tcW w:w="1780" w:type="dxa"/>
          </w:tcPr>
          <w:p w14:paraId="65F217C7" w14:textId="523D5C03" w:rsidR="00C15AC7" w:rsidRPr="00C33029" w:rsidRDefault="00C15AC7" w:rsidP="00CC4205">
            <w:pPr>
              <w:rPr>
                <w:rFonts w:ascii="Times New Roman" w:hAnsi="Times New Roman"/>
              </w:rPr>
            </w:pPr>
          </w:p>
        </w:tc>
        <w:tc>
          <w:tcPr>
            <w:tcW w:w="1782" w:type="dxa"/>
          </w:tcPr>
          <w:p w14:paraId="13871F56" w14:textId="52CE5FC8" w:rsidR="00C15AC7" w:rsidRPr="00C33029" w:rsidRDefault="00C15AC7" w:rsidP="00CC4205">
            <w:pPr>
              <w:rPr>
                <w:rFonts w:ascii="Times New Roman" w:hAnsi="Times New Roman"/>
              </w:rPr>
            </w:pPr>
          </w:p>
        </w:tc>
        <w:tc>
          <w:tcPr>
            <w:tcW w:w="1598" w:type="dxa"/>
          </w:tcPr>
          <w:p w14:paraId="41C9EB40" w14:textId="34C3B39D" w:rsidR="00C15AC7" w:rsidRPr="00C33029" w:rsidRDefault="00C15AC7" w:rsidP="00CC4205">
            <w:pPr>
              <w:rPr>
                <w:rFonts w:ascii="Times New Roman" w:hAnsi="Times New Roman"/>
              </w:rPr>
            </w:pPr>
          </w:p>
        </w:tc>
        <w:tc>
          <w:tcPr>
            <w:tcW w:w="2636" w:type="dxa"/>
          </w:tcPr>
          <w:p w14:paraId="7A52DB40" w14:textId="322E496D" w:rsidR="00C15AC7" w:rsidRPr="00C33029" w:rsidRDefault="00C15AC7" w:rsidP="00CC4205">
            <w:pPr>
              <w:rPr>
                <w:rFonts w:ascii="Times New Roman" w:hAnsi="Times New Roman"/>
              </w:rPr>
            </w:pPr>
          </w:p>
        </w:tc>
      </w:tr>
      <w:tr w:rsidR="00C15AC7" w:rsidRPr="000A2748" w14:paraId="0924DB21" w14:textId="77777777" w:rsidTr="00E27F07">
        <w:tc>
          <w:tcPr>
            <w:tcW w:w="470" w:type="dxa"/>
          </w:tcPr>
          <w:p w14:paraId="679F8BB7" w14:textId="77777777" w:rsidR="00C15AC7" w:rsidRPr="00C33029" w:rsidRDefault="00C15AC7" w:rsidP="00CC4205">
            <w:pPr>
              <w:rPr>
                <w:rFonts w:ascii="Times New Roman" w:hAnsi="Times New Roman"/>
              </w:rPr>
            </w:pPr>
            <w:r w:rsidRPr="00C33029">
              <w:rPr>
                <w:rFonts w:ascii="Times New Roman" w:hAnsi="Times New Roman"/>
              </w:rPr>
              <w:t>2.</w:t>
            </w:r>
          </w:p>
        </w:tc>
        <w:tc>
          <w:tcPr>
            <w:tcW w:w="1969" w:type="dxa"/>
          </w:tcPr>
          <w:p w14:paraId="6EBFD221" w14:textId="6A9648F9" w:rsidR="00C15AC7" w:rsidRPr="00C33029" w:rsidRDefault="00C15AC7" w:rsidP="00CC4205">
            <w:pPr>
              <w:rPr>
                <w:rFonts w:ascii="Times New Roman" w:hAnsi="Times New Roman"/>
              </w:rPr>
            </w:pPr>
          </w:p>
        </w:tc>
        <w:tc>
          <w:tcPr>
            <w:tcW w:w="1780" w:type="dxa"/>
          </w:tcPr>
          <w:p w14:paraId="4FED3658" w14:textId="0102FC50" w:rsidR="00C15AC7" w:rsidRPr="00C33029" w:rsidRDefault="00C15AC7" w:rsidP="00CC4205">
            <w:pPr>
              <w:rPr>
                <w:rFonts w:ascii="Times New Roman" w:hAnsi="Times New Roman"/>
              </w:rPr>
            </w:pPr>
          </w:p>
        </w:tc>
        <w:tc>
          <w:tcPr>
            <w:tcW w:w="1782" w:type="dxa"/>
          </w:tcPr>
          <w:p w14:paraId="5A4ABFA2" w14:textId="09D66590" w:rsidR="00C15AC7" w:rsidRPr="00C33029" w:rsidRDefault="00C15AC7" w:rsidP="00CC4205">
            <w:pPr>
              <w:rPr>
                <w:rFonts w:ascii="Times New Roman" w:hAnsi="Times New Roman"/>
              </w:rPr>
            </w:pPr>
          </w:p>
        </w:tc>
        <w:tc>
          <w:tcPr>
            <w:tcW w:w="1598" w:type="dxa"/>
          </w:tcPr>
          <w:p w14:paraId="00A698C0" w14:textId="66C760B8" w:rsidR="00C15AC7" w:rsidRPr="00C33029" w:rsidRDefault="00C15AC7" w:rsidP="00CC4205">
            <w:pPr>
              <w:rPr>
                <w:rFonts w:ascii="Times New Roman" w:hAnsi="Times New Roman"/>
              </w:rPr>
            </w:pPr>
          </w:p>
        </w:tc>
        <w:tc>
          <w:tcPr>
            <w:tcW w:w="2636" w:type="dxa"/>
          </w:tcPr>
          <w:p w14:paraId="123EAAA3" w14:textId="6ECA6D13" w:rsidR="00C15AC7" w:rsidRPr="00C33029" w:rsidRDefault="00C15AC7" w:rsidP="00CC4205">
            <w:pPr>
              <w:rPr>
                <w:rFonts w:ascii="Times New Roman" w:hAnsi="Times New Roman"/>
              </w:rPr>
            </w:pPr>
          </w:p>
        </w:tc>
      </w:tr>
      <w:tr w:rsidR="00C15AC7" w:rsidRPr="000A2748" w14:paraId="59DCF7B7" w14:textId="77777777" w:rsidTr="00E27F07">
        <w:tc>
          <w:tcPr>
            <w:tcW w:w="470" w:type="dxa"/>
          </w:tcPr>
          <w:p w14:paraId="65F72A89" w14:textId="77777777" w:rsidR="00C15AC7" w:rsidRPr="00C33029" w:rsidRDefault="00C15AC7" w:rsidP="00CC4205">
            <w:pPr>
              <w:rPr>
                <w:rFonts w:ascii="Times New Roman" w:hAnsi="Times New Roman"/>
              </w:rPr>
            </w:pPr>
            <w:r w:rsidRPr="00C33029">
              <w:rPr>
                <w:rFonts w:ascii="Times New Roman" w:hAnsi="Times New Roman"/>
              </w:rPr>
              <w:t>3.</w:t>
            </w:r>
          </w:p>
        </w:tc>
        <w:tc>
          <w:tcPr>
            <w:tcW w:w="1969" w:type="dxa"/>
          </w:tcPr>
          <w:p w14:paraId="5627AC09" w14:textId="799EAA40" w:rsidR="00C15AC7" w:rsidRPr="00C33029" w:rsidRDefault="00C15AC7" w:rsidP="00CC4205">
            <w:pPr>
              <w:rPr>
                <w:rFonts w:ascii="Times New Roman" w:hAnsi="Times New Roman"/>
              </w:rPr>
            </w:pPr>
          </w:p>
        </w:tc>
        <w:tc>
          <w:tcPr>
            <w:tcW w:w="1780" w:type="dxa"/>
          </w:tcPr>
          <w:p w14:paraId="4AFFCAC2" w14:textId="11F831E4" w:rsidR="00C15AC7" w:rsidRPr="00C33029" w:rsidRDefault="00C15AC7" w:rsidP="00CC4205">
            <w:pPr>
              <w:rPr>
                <w:rFonts w:ascii="Times New Roman" w:hAnsi="Times New Roman"/>
              </w:rPr>
            </w:pPr>
          </w:p>
        </w:tc>
        <w:tc>
          <w:tcPr>
            <w:tcW w:w="1782" w:type="dxa"/>
          </w:tcPr>
          <w:p w14:paraId="5212471F" w14:textId="4D5A082B" w:rsidR="00C15AC7" w:rsidRPr="00C33029" w:rsidRDefault="00C15AC7" w:rsidP="00CC4205">
            <w:pPr>
              <w:rPr>
                <w:rFonts w:ascii="Times New Roman" w:hAnsi="Times New Roman"/>
              </w:rPr>
            </w:pPr>
          </w:p>
        </w:tc>
        <w:tc>
          <w:tcPr>
            <w:tcW w:w="1598" w:type="dxa"/>
          </w:tcPr>
          <w:p w14:paraId="223F5784" w14:textId="4F1AAC8A" w:rsidR="00C15AC7" w:rsidRPr="00C33029" w:rsidRDefault="00C15AC7" w:rsidP="00CC4205">
            <w:pPr>
              <w:rPr>
                <w:rFonts w:ascii="Times New Roman" w:hAnsi="Times New Roman"/>
              </w:rPr>
            </w:pPr>
          </w:p>
        </w:tc>
        <w:tc>
          <w:tcPr>
            <w:tcW w:w="2636" w:type="dxa"/>
          </w:tcPr>
          <w:p w14:paraId="730D21F7" w14:textId="227A7657" w:rsidR="00C15AC7" w:rsidRPr="00C33029" w:rsidRDefault="00C15AC7" w:rsidP="00CC4205">
            <w:pPr>
              <w:rPr>
                <w:rFonts w:ascii="Times New Roman" w:hAnsi="Times New Roman"/>
              </w:rPr>
            </w:pPr>
          </w:p>
        </w:tc>
      </w:tr>
      <w:tr w:rsidR="00C15AC7" w:rsidRPr="000A2748" w14:paraId="1D9F3CAD" w14:textId="77777777" w:rsidTr="00E27F07">
        <w:tc>
          <w:tcPr>
            <w:tcW w:w="470" w:type="dxa"/>
          </w:tcPr>
          <w:p w14:paraId="0D181268" w14:textId="77777777" w:rsidR="00C15AC7" w:rsidRPr="00C33029" w:rsidRDefault="00C15AC7" w:rsidP="00CC4205">
            <w:pPr>
              <w:rPr>
                <w:rFonts w:ascii="Times New Roman" w:hAnsi="Times New Roman"/>
              </w:rPr>
            </w:pPr>
          </w:p>
        </w:tc>
        <w:tc>
          <w:tcPr>
            <w:tcW w:w="1969" w:type="dxa"/>
          </w:tcPr>
          <w:p w14:paraId="6F86DAF9" w14:textId="77777777" w:rsidR="00C15AC7" w:rsidRPr="00C33029" w:rsidRDefault="00C15AC7" w:rsidP="00CC4205">
            <w:pPr>
              <w:rPr>
                <w:rFonts w:ascii="Times New Roman" w:hAnsi="Times New Roman"/>
                <w:b/>
              </w:rPr>
            </w:pPr>
            <w:r w:rsidRPr="00C33029">
              <w:rPr>
                <w:rFonts w:ascii="Times New Roman" w:hAnsi="Times New Roman"/>
                <w:b/>
              </w:rPr>
              <w:t>Заказчик</w:t>
            </w:r>
          </w:p>
        </w:tc>
        <w:tc>
          <w:tcPr>
            <w:tcW w:w="1780" w:type="dxa"/>
          </w:tcPr>
          <w:p w14:paraId="238B6F54" w14:textId="77777777" w:rsidR="00C15AC7" w:rsidRPr="00C33029" w:rsidRDefault="00C15AC7" w:rsidP="00CC4205">
            <w:pPr>
              <w:rPr>
                <w:rFonts w:ascii="Times New Roman" w:hAnsi="Times New Roman"/>
              </w:rPr>
            </w:pPr>
          </w:p>
        </w:tc>
        <w:tc>
          <w:tcPr>
            <w:tcW w:w="1782" w:type="dxa"/>
          </w:tcPr>
          <w:p w14:paraId="373AC082" w14:textId="77777777" w:rsidR="00C15AC7" w:rsidRPr="00C33029" w:rsidRDefault="00C15AC7" w:rsidP="00CC4205">
            <w:pPr>
              <w:rPr>
                <w:rFonts w:ascii="Times New Roman" w:hAnsi="Times New Roman"/>
              </w:rPr>
            </w:pPr>
          </w:p>
        </w:tc>
        <w:tc>
          <w:tcPr>
            <w:tcW w:w="1598" w:type="dxa"/>
          </w:tcPr>
          <w:p w14:paraId="63F810A5" w14:textId="77777777" w:rsidR="00C15AC7" w:rsidRPr="00C33029" w:rsidRDefault="00C15AC7" w:rsidP="00CC4205">
            <w:pPr>
              <w:rPr>
                <w:rFonts w:ascii="Times New Roman" w:hAnsi="Times New Roman"/>
              </w:rPr>
            </w:pPr>
          </w:p>
        </w:tc>
        <w:tc>
          <w:tcPr>
            <w:tcW w:w="2636" w:type="dxa"/>
          </w:tcPr>
          <w:p w14:paraId="3EA3667A" w14:textId="77777777" w:rsidR="00C15AC7" w:rsidRPr="00C33029" w:rsidRDefault="00C15AC7" w:rsidP="00CC4205">
            <w:pPr>
              <w:rPr>
                <w:rFonts w:ascii="Times New Roman" w:hAnsi="Times New Roman"/>
              </w:rPr>
            </w:pPr>
          </w:p>
        </w:tc>
      </w:tr>
      <w:tr w:rsidR="00C15AC7" w:rsidRPr="000A2748" w14:paraId="6FC645E7" w14:textId="77777777" w:rsidTr="00E27F07">
        <w:tc>
          <w:tcPr>
            <w:tcW w:w="470" w:type="dxa"/>
          </w:tcPr>
          <w:p w14:paraId="00E770F9" w14:textId="77777777" w:rsidR="00C15AC7" w:rsidRPr="00C33029" w:rsidRDefault="00C15AC7" w:rsidP="00CC4205">
            <w:pPr>
              <w:rPr>
                <w:rFonts w:ascii="Times New Roman" w:hAnsi="Times New Roman"/>
              </w:rPr>
            </w:pPr>
            <w:r w:rsidRPr="00C33029">
              <w:rPr>
                <w:rFonts w:ascii="Times New Roman" w:hAnsi="Times New Roman"/>
              </w:rPr>
              <w:t>1.</w:t>
            </w:r>
          </w:p>
        </w:tc>
        <w:tc>
          <w:tcPr>
            <w:tcW w:w="1969" w:type="dxa"/>
          </w:tcPr>
          <w:p w14:paraId="49E5B5CE" w14:textId="44E890A9" w:rsidR="00C15AC7" w:rsidRPr="00C33029" w:rsidRDefault="00C15AC7" w:rsidP="00DC380E">
            <w:pPr>
              <w:pStyle w:val="00"/>
              <w:rPr>
                <w:b w:val="0"/>
                <w:color w:val="000000" w:themeColor="text1"/>
                <w:sz w:val="22"/>
                <w:lang w:val="ru-RU"/>
              </w:rPr>
            </w:pPr>
            <w:r w:rsidRPr="00C33029">
              <w:rPr>
                <w:b w:val="0"/>
                <w:color w:val="000000" w:themeColor="text1"/>
                <w:sz w:val="22"/>
                <w:lang w:val="ru-RU"/>
              </w:rPr>
              <w:t xml:space="preserve">г. Минск, пр-т Партизанский 6а, к. </w:t>
            </w:r>
            <w:r w:rsidR="00C11846" w:rsidRPr="00C33029">
              <w:rPr>
                <w:b w:val="0"/>
                <w:color w:val="000000" w:themeColor="text1"/>
                <w:sz w:val="22"/>
                <w:lang w:val="ru-RU"/>
              </w:rPr>
              <w:t>6</w:t>
            </w:r>
            <w:r w:rsidRPr="00C33029">
              <w:rPr>
                <w:b w:val="0"/>
                <w:color w:val="000000" w:themeColor="text1"/>
                <w:sz w:val="22"/>
                <w:lang w:val="ru-RU"/>
              </w:rPr>
              <w:t>06</w:t>
            </w:r>
          </w:p>
        </w:tc>
        <w:tc>
          <w:tcPr>
            <w:tcW w:w="1780" w:type="dxa"/>
          </w:tcPr>
          <w:p w14:paraId="0C7C8644" w14:textId="18547D4A" w:rsidR="00C15AC7" w:rsidRPr="00C33029" w:rsidRDefault="00C15AC7" w:rsidP="00DC380E">
            <w:pPr>
              <w:pStyle w:val="00"/>
              <w:rPr>
                <w:b w:val="0"/>
                <w:color w:val="000000" w:themeColor="text1"/>
                <w:sz w:val="22"/>
                <w:lang w:val="ru-RU"/>
              </w:rPr>
            </w:pPr>
            <w:r w:rsidRPr="00C33029">
              <w:rPr>
                <w:b w:val="0"/>
                <w:color w:val="000000" w:themeColor="text1"/>
                <w:sz w:val="22"/>
                <w:lang w:val="ru-RU"/>
              </w:rPr>
              <w:t>Начальник отдела</w:t>
            </w:r>
            <w:r w:rsidR="00F95447" w:rsidRPr="00C33029">
              <w:rPr>
                <w:b w:val="0"/>
                <w:color w:val="000000" w:themeColor="text1"/>
                <w:sz w:val="22"/>
                <w:lang w:val="ru-RU"/>
              </w:rPr>
              <w:t xml:space="preserve"> поддержки пользователей</w:t>
            </w:r>
          </w:p>
        </w:tc>
        <w:tc>
          <w:tcPr>
            <w:tcW w:w="1782" w:type="dxa"/>
          </w:tcPr>
          <w:p w14:paraId="41626D07" w14:textId="367E51C8" w:rsidR="00F95447" w:rsidRPr="00C33029" w:rsidRDefault="00F95447" w:rsidP="00DC380E">
            <w:pPr>
              <w:pStyle w:val="00"/>
              <w:rPr>
                <w:b w:val="0"/>
                <w:color w:val="000000" w:themeColor="text1"/>
                <w:sz w:val="22"/>
                <w:lang w:val="ru-RU"/>
              </w:rPr>
            </w:pPr>
            <w:r w:rsidRPr="00C33029">
              <w:rPr>
                <w:b w:val="0"/>
                <w:color w:val="000000" w:themeColor="text1"/>
                <w:sz w:val="22"/>
                <w:lang w:val="ru-RU"/>
              </w:rPr>
              <w:t>Козлов</w:t>
            </w:r>
          </w:p>
          <w:p w14:paraId="1265188E" w14:textId="77FD71AB" w:rsidR="00C15AC7" w:rsidRPr="00C33029" w:rsidRDefault="00F95447" w:rsidP="00DC380E">
            <w:pPr>
              <w:pStyle w:val="00"/>
              <w:rPr>
                <w:b w:val="0"/>
                <w:color w:val="000000" w:themeColor="text1"/>
                <w:sz w:val="22"/>
                <w:lang w:val="ru-RU"/>
              </w:rPr>
            </w:pPr>
            <w:r w:rsidRPr="00C33029">
              <w:rPr>
                <w:b w:val="0"/>
                <w:color w:val="000000" w:themeColor="text1"/>
                <w:sz w:val="22"/>
                <w:lang w:val="ru-RU"/>
              </w:rPr>
              <w:t>Андрей Викторович</w:t>
            </w:r>
          </w:p>
        </w:tc>
        <w:tc>
          <w:tcPr>
            <w:tcW w:w="1598" w:type="dxa"/>
          </w:tcPr>
          <w:p w14:paraId="07DDFF28" w14:textId="77777777" w:rsidR="00C15AC7" w:rsidRPr="00C33029" w:rsidRDefault="00F95447" w:rsidP="00DC380E">
            <w:pPr>
              <w:pStyle w:val="00"/>
              <w:rPr>
                <w:b w:val="0"/>
                <w:color w:val="000000" w:themeColor="text1"/>
                <w:sz w:val="22"/>
                <w:lang w:val="ru-RU"/>
              </w:rPr>
            </w:pPr>
            <w:r w:rsidRPr="00C33029">
              <w:rPr>
                <w:b w:val="0"/>
                <w:color w:val="000000" w:themeColor="text1"/>
                <w:sz w:val="22"/>
                <w:lang w:val="ru-RU"/>
              </w:rPr>
              <w:t xml:space="preserve">+375 17 </w:t>
            </w:r>
          </w:p>
          <w:p w14:paraId="4B6BAF51" w14:textId="2C610442" w:rsidR="00F95447" w:rsidRPr="00C33029" w:rsidRDefault="00F95447" w:rsidP="00DC380E">
            <w:pPr>
              <w:pStyle w:val="00"/>
              <w:rPr>
                <w:b w:val="0"/>
                <w:color w:val="000000" w:themeColor="text1"/>
                <w:sz w:val="22"/>
                <w:lang w:val="ru-RU"/>
              </w:rPr>
            </w:pPr>
            <w:r w:rsidRPr="00C33029">
              <w:rPr>
                <w:b w:val="0"/>
                <w:color w:val="000000" w:themeColor="text1"/>
                <w:sz w:val="22"/>
                <w:lang w:val="ru-RU"/>
              </w:rPr>
              <w:t>229 99 29</w:t>
            </w:r>
          </w:p>
        </w:tc>
        <w:tc>
          <w:tcPr>
            <w:tcW w:w="2636" w:type="dxa"/>
          </w:tcPr>
          <w:p w14:paraId="7D3184F2" w14:textId="6EEAA9C7" w:rsidR="00C15AC7" w:rsidRPr="00C33029" w:rsidRDefault="00F95447" w:rsidP="00DC380E">
            <w:pPr>
              <w:pStyle w:val="00"/>
              <w:rPr>
                <w:b w:val="0"/>
                <w:color w:val="000000" w:themeColor="text1"/>
                <w:sz w:val="22"/>
                <w:lang w:val="ru-RU"/>
              </w:rPr>
            </w:pPr>
            <w:r w:rsidRPr="00C33029">
              <w:rPr>
                <w:b w:val="0"/>
                <w:color w:val="000000" w:themeColor="text1"/>
                <w:sz w:val="22"/>
                <w:lang w:val="ru-RU"/>
              </w:rPr>
              <w:t>akozlov@mtb.minsk.by</w:t>
            </w:r>
          </w:p>
        </w:tc>
      </w:tr>
      <w:tr w:rsidR="00C11846" w:rsidRPr="000A2748" w14:paraId="6664F751" w14:textId="77777777" w:rsidTr="00E27F07">
        <w:tc>
          <w:tcPr>
            <w:tcW w:w="470" w:type="dxa"/>
          </w:tcPr>
          <w:p w14:paraId="247490DA" w14:textId="77777777" w:rsidR="00C11846" w:rsidRPr="00C33029" w:rsidRDefault="00C11846" w:rsidP="00C11846">
            <w:pPr>
              <w:rPr>
                <w:rFonts w:ascii="Times New Roman" w:hAnsi="Times New Roman"/>
              </w:rPr>
            </w:pPr>
            <w:r w:rsidRPr="00C33029">
              <w:rPr>
                <w:rFonts w:ascii="Times New Roman" w:hAnsi="Times New Roman"/>
              </w:rPr>
              <w:t>2.</w:t>
            </w:r>
          </w:p>
        </w:tc>
        <w:tc>
          <w:tcPr>
            <w:tcW w:w="1969" w:type="dxa"/>
          </w:tcPr>
          <w:p w14:paraId="26E5BE42" w14:textId="114DBED7" w:rsidR="00C11846" w:rsidRPr="00C33029" w:rsidRDefault="00C11846" w:rsidP="00DC380E">
            <w:pPr>
              <w:pStyle w:val="00"/>
              <w:rPr>
                <w:b w:val="0"/>
                <w:color w:val="000000" w:themeColor="text1"/>
                <w:sz w:val="22"/>
                <w:lang w:val="ru-RU"/>
              </w:rPr>
            </w:pPr>
            <w:r w:rsidRPr="00C33029">
              <w:rPr>
                <w:b w:val="0"/>
                <w:color w:val="000000" w:themeColor="text1"/>
                <w:sz w:val="22"/>
                <w:lang w:val="ru-RU"/>
              </w:rPr>
              <w:t>г. Минск, пр-т Партизанский 6а, к. 605</w:t>
            </w:r>
          </w:p>
        </w:tc>
        <w:tc>
          <w:tcPr>
            <w:tcW w:w="1780" w:type="dxa"/>
          </w:tcPr>
          <w:p w14:paraId="56C0B341" w14:textId="55B3B7B7" w:rsidR="00C11846" w:rsidRPr="00C33029" w:rsidRDefault="00C11846" w:rsidP="00DC380E">
            <w:pPr>
              <w:pStyle w:val="00"/>
              <w:rPr>
                <w:b w:val="0"/>
                <w:color w:val="000000" w:themeColor="text1"/>
                <w:sz w:val="22"/>
                <w:lang w:val="ru-RU"/>
              </w:rPr>
            </w:pPr>
            <w:r w:rsidRPr="00C33029">
              <w:rPr>
                <w:b w:val="0"/>
                <w:color w:val="000000" w:themeColor="text1"/>
                <w:sz w:val="22"/>
                <w:lang w:val="ru-RU"/>
              </w:rPr>
              <w:t>Начальник Управления технической поддержки пользователей и мониторинга</w:t>
            </w:r>
          </w:p>
        </w:tc>
        <w:tc>
          <w:tcPr>
            <w:tcW w:w="1782" w:type="dxa"/>
          </w:tcPr>
          <w:p w14:paraId="48AD4A0E" w14:textId="4215D35D" w:rsidR="00C11846" w:rsidRPr="00C33029" w:rsidRDefault="00C11846" w:rsidP="00DC380E">
            <w:pPr>
              <w:pStyle w:val="00"/>
              <w:rPr>
                <w:b w:val="0"/>
                <w:color w:val="000000" w:themeColor="text1"/>
                <w:sz w:val="22"/>
                <w:lang w:val="ru-RU"/>
              </w:rPr>
            </w:pPr>
            <w:r w:rsidRPr="00C33029">
              <w:rPr>
                <w:b w:val="0"/>
                <w:color w:val="000000" w:themeColor="text1"/>
                <w:sz w:val="22"/>
                <w:lang w:val="ru-RU"/>
              </w:rPr>
              <w:t>Новиков</w:t>
            </w:r>
          </w:p>
          <w:p w14:paraId="39A9B72E" w14:textId="3AFED84C" w:rsidR="00C11846" w:rsidRPr="00C33029" w:rsidRDefault="00C11846" w:rsidP="00DC380E">
            <w:pPr>
              <w:pStyle w:val="00"/>
              <w:rPr>
                <w:b w:val="0"/>
                <w:color w:val="000000" w:themeColor="text1"/>
                <w:sz w:val="22"/>
                <w:lang w:val="ru-RU"/>
              </w:rPr>
            </w:pPr>
            <w:r w:rsidRPr="00C33029">
              <w:rPr>
                <w:b w:val="0"/>
                <w:color w:val="000000" w:themeColor="text1"/>
                <w:sz w:val="22"/>
                <w:lang w:val="ru-RU"/>
              </w:rPr>
              <w:t>Дмитрий Валерьевич</w:t>
            </w:r>
          </w:p>
        </w:tc>
        <w:tc>
          <w:tcPr>
            <w:tcW w:w="1598" w:type="dxa"/>
          </w:tcPr>
          <w:p w14:paraId="5B981B72" w14:textId="77777777" w:rsidR="00C11846" w:rsidRPr="00C33029" w:rsidRDefault="00C11846" w:rsidP="00DC380E">
            <w:pPr>
              <w:pStyle w:val="00"/>
              <w:rPr>
                <w:b w:val="0"/>
                <w:color w:val="000000" w:themeColor="text1"/>
                <w:sz w:val="22"/>
                <w:lang w:val="ru-RU"/>
              </w:rPr>
            </w:pPr>
            <w:r w:rsidRPr="00C33029">
              <w:rPr>
                <w:b w:val="0"/>
                <w:color w:val="000000" w:themeColor="text1"/>
                <w:sz w:val="22"/>
                <w:lang w:val="ru-RU"/>
              </w:rPr>
              <w:t>+375 17</w:t>
            </w:r>
          </w:p>
          <w:p w14:paraId="794E19DE" w14:textId="54932316" w:rsidR="00C11846" w:rsidRPr="00C33029" w:rsidRDefault="00C11846" w:rsidP="00DC380E">
            <w:pPr>
              <w:pStyle w:val="00"/>
              <w:rPr>
                <w:b w:val="0"/>
                <w:color w:val="000000" w:themeColor="text1"/>
                <w:sz w:val="22"/>
                <w:lang w:val="ru-RU"/>
              </w:rPr>
            </w:pPr>
            <w:r w:rsidRPr="00C33029">
              <w:rPr>
                <w:b w:val="0"/>
                <w:color w:val="000000" w:themeColor="text1"/>
                <w:sz w:val="22"/>
                <w:lang w:val="ru-RU"/>
              </w:rPr>
              <w:t>229 98 29</w:t>
            </w:r>
          </w:p>
        </w:tc>
        <w:tc>
          <w:tcPr>
            <w:tcW w:w="2636" w:type="dxa"/>
          </w:tcPr>
          <w:p w14:paraId="444356C7" w14:textId="62C46A1F" w:rsidR="00C11846" w:rsidRPr="00C33029" w:rsidRDefault="00C11846" w:rsidP="00DC380E">
            <w:pPr>
              <w:pStyle w:val="00"/>
              <w:rPr>
                <w:b w:val="0"/>
                <w:color w:val="000000" w:themeColor="text1"/>
                <w:sz w:val="22"/>
                <w:lang w:val="ru-RU"/>
              </w:rPr>
            </w:pPr>
            <w:r w:rsidRPr="00C33029">
              <w:rPr>
                <w:b w:val="0"/>
                <w:color w:val="000000" w:themeColor="text1"/>
                <w:sz w:val="22"/>
                <w:lang w:val="ru-RU"/>
              </w:rPr>
              <w:t>dnovikov@mtbank.by</w:t>
            </w:r>
          </w:p>
        </w:tc>
      </w:tr>
      <w:tr w:rsidR="00C11846" w:rsidRPr="000A2748" w14:paraId="6BC2E0DD" w14:textId="77777777" w:rsidTr="00E27F07">
        <w:tc>
          <w:tcPr>
            <w:tcW w:w="470" w:type="dxa"/>
          </w:tcPr>
          <w:p w14:paraId="4A70D543" w14:textId="77777777" w:rsidR="00C11846" w:rsidRPr="00C33029" w:rsidRDefault="00C11846" w:rsidP="00C11846">
            <w:pPr>
              <w:rPr>
                <w:rFonts w:ascii="Times New Roman" w:hAnsi="Times New Roman"/>
              </w:rPr>
            </w:pPr>
            <w:r w:rsidRPr="00C33029">
              <w:rPr>
                <w:rFonts w:ascii="Times New Roman" w:hAnsi="Times New Roman"/>
              </w:rPr>
              <w:t>3.</w:t>
            </w:r>
          </w:p>
        </w:tc>
        <w:tc>
          <w:tcPr>
            <w:tcW w:w="1969" w:type="dxa"/>
          </w:tcPr>
          <w:p w14:paraId="65B24853" w14:textId="1A3F114F" w:rsidR="00C11846" w:rsidRPr="00C33029" w:rsidRDefault="00C11846" w:rsidP="00DC380E">
            <w:pPr>
              <w:pStyle w:val="00"/>
              <w:rPr>
                <w:b w:val="0"/>
                <w:color w:val="000000" w:themeColor="text1"/>
                <w:sz w:val="22"/>
                <w:lang w:val="ru-RU"/>
              </w:rPr>
            </w:pPr>
          </w:p>
        </w:tc>
        <w:tc>
          <w:tcPr>
            <w:tcW w:w="1780" w:type="dxa"/>
          </w:tcPr>
          <w:p w14:paraId="038D81F5" w14:textId="6EA3B4F2" w:rsidR="00C11846" w:rsidRPr="00C33029" w:rsidRDefault="00C11846" w:rsidP="00DC380E">
            <w:pPr>
              <w:pStyle w:val="00"/>
              <w:rPr>
                <w:b w:val="0"/>
                <w:color w:val="000000" w:themeColor="text1"/>
                <w:sz w:val="22"/>
                <w:lang w:val="ru-RU"/>
              </w:rPr>
            </w:pPr>
          </w:p>
        </w:tc>
        <w:tc>
          <w:tcPr>
            <w:tcW w:w="1782" w:type="dxa"/>
          </w:tcPr>
          <w:p w14:paraId="03D7A0C1" w14:textId="52F41D5D" w:rsidR="00C11846" w:rsidRPr="00C33029" w:rsidRDefault="00C11846" w:rsidP="00DC380E">
            <w:pPr>
              <w:pStyle w:val="00"/>
              <w:rPr>
                <w:b w:val="0"/>
                <w:color w:val="000000" w:themeColor="text1"/>
                <w:sz w:val="22"/>
                <w:lang w:val="ru-RU"/>
              </w:rPr>
            </w:pPr>
          </w:p>
        </w:tc>
        <w:tc>
          <w:tcPr>
            <w:tcW w:w="1598" w:type="dxa"/>
          </w:tcPr>
          <w:p w14:paraId="3CBEB03A" w14:textId="77777777" w:rsidR="00C11846" w:rsidRPr="00C33029" w:rsidRDefault="00C11846" w:rsidP="00DC380E">
            <w:pPr>
              <w:pStyle w:val="00"/>
              <w:rPr>
                <w:b w:val="0"/>
                <w:color w:val="000000" w:themeColor="text1"/>
                <w:sz w:val="22"/>
                <w:lang w:val="ru-RU"/>
              </w:rPr>
            </w:pPr>
          </w:p>
        </w:tc>
        <w:tc>
          <w:tcPr>
            <w:tcW w:w="2636" w:type="dxa"/>
          </w:tcPr>
          <w:p w14:paraId="7A7B6AF3" w14:textId="1A8AD5FA" w:rsidR="00C11846" w:rsidRPr="00C33029" w:rsidRDefault="00C11846" w:rsidP="00DC380E">
            <w:pPr>
              <w:pStyle w:val="00"/>
              <w:rPr>
                <w:b w:val="0"/>
                <w:color w:val="000000" w:themeColor="text1"/>
                <w:sz w:val="22"/>
                <w:lang w:val="ru-RU"/>
              </w:rPr>
            </w:pPr>
          </w:p>
        </w:tc>
      </w:tr>
    </w:tbl>
    <w:p w14:paraId="20B6B3BB" w14:textId="432A746B" w:rsidR="00C15AC7" w:rsidRPr="00C33029" w:rsidRDefault="00C15AC7" w:rsidP="0090120F">
      <w:pPr>
        <w:pStyle w:val="00"/>
        <w:rPr>
          <w:b w:val="0"/>
          <w:color w:val="000000" w:themeColor="text1"/>
          <w:sz w:val="22"/>
          <w:lang w:val="ru-RU"/>
        </w:rPr>
      </w:pPr>
    </w:p>
    <w:p w14:paraId="7BF134EC" w14:textId="4012E392" w:rsidR="00C15AC7" w:rsidRPr="00C33029" w:rsidRDefault="00C15AC7" w:rsidP="0090120F">
      <w:pPr>
        <w:pStyle w:val="00"/>
        <w:rPr>
          <w:b w:val="0"/>
          <w:color w:val="000000" w:themeColor="text1"/>
          <w:sz w:val="22"/>
          <w:lang w:val="ru-RU"/>
        </w:rPr>
      </w:pPr>
      <w:r w:rsidRPr="00C33029">
        <w:rPr>
          <w:b w:val="0"/>
          <w:color w:val="000000" w:themeColor="text1"/>
          <w:sz w:val="22"/>
          <w:lang w:val="ru-RU"/>
        </w:rPr>
        <w:t xml:space="preserve">Номер многоканального телефона </w:t>
      </w:r>
      <w:r w:rsidR="00C11846" w:rsidRPr="00C33029">
        <w:rPr>
          <w:b w:val="0"/>
          <w:color w:val="000000" w:themeColor="text1"/>
          <w:sz w:val="22"/>
          <w:lang w:val="ru-RU"/>
        </w:rPr>
        <w:t>линии поддержки работников Заказчика</w:t>
      </w:r>
      <w:r w:rsidRPr="00C33029">
        <w:rPr>
          <w:b w:val="0"/>
          <w:color w:val="000000" w:themeColor="text1"/>
          <w:sz w:val="22"/>
          <w:lang w:val="ru-RU"/>
        </w:rPr>
        <w:t xml:space="preserve">: </w:t>
      </w:r>
    </w:p>
    <w:p w14:paraId="66F9A58E" w14:textId="50A344A9" w:rsidR="00B444BC" w:rsidRPr="00BC766C" w:rsidRDefault="00342618" w:rsidP="0090120F">
      <w:pPr>
        <w:pStyle w:val="00"/>
        <w:rPr>
          <w:b w:val="0"/>
          <w:color w:val="000000" w:themeColor="text1"/>
          <w:sz w:val="22"/>
          <w:szCs w:val="22"/>
          <w:lang w:val="ru-RU" w:eastAsia="ru-RU"/>
        </w:rPr>
      </w:pPr>
      <w:r w:rsidRPr="00BC766C">
        <w:rPr>
          <w:rFonts w:eastAsiaTheme="minorHAnsi"/>
          <w:b w:val="0"/>
          <w:color w:val="000000" w:themeColor="text1"/>
          <w:sz w:val="22"/>
          <w:szCs w:val="22"/>
          <w:lang w:val="ru-RU"/>
        </w:rPr>
        <w:t>+375-017-229-99-29 (городской) и внутренний 1000.</w:t>
      </w:r>
    </w:p>
    <w:p w14:paraId="04A49CE3" w14:textId="77777777" w:rsidR="00B444BC" w:rsidRPr="00C33029" w:rsidRDefault="00B444BC" w:rsidP="0090120F">
      <w:pPr>
        <w:pStyle w:val="00"/>
        <w:rPr>
          <w:b w:val="0"/>
          <w:color w:val="000000" w:themeColor="text1"/>
          <w:sz w:val="22"/>
          <w:lang w:val="ru-RU"/>
        </w:rPr>
      </w:pPr>
    </w:p>
    <w:p w14:paraId="7AB8267A" w14:textId="77777777" w:rsidR="00B444BC" w:rsidRPr="00C33029" w:rsidRDefault="00B444BC" w:rsidP="0090120F">
      <w:pPr>
        <w:pStyle w:val="00"/>
        <w:rPr>
          <w:b w:val="0"/>
          <w:color w:val="000000" w:themeColor="text1"/>
          <w:sz w:val="22"/>
          <w:lang w:val="ru-RU"/>
        </w:rPr>
      </w:pPr>
    </w:p>
    <w:p w14:paraId="43FCD6FA" w14:textId="77777777" w:rsidR="00B444BC" w:rsidRPr="00C33029" w:rsidRDefault="00B444BC" w:rsidP="0090120F">
      <w:pPr>
        <w:pStyle w:val="00"/>
        <w:rPr>
          <w:b w:val="0"/>
          <w:color w:val="000000" w:themeColor="text1"/>
          <w:sz w:val="22"/>
          <w:lang w:val="ru-RU"/>
        </w:rPr>
      </w:pPr>
    </w:p>
    <w:p w14:paraId="29CC5B33" w14:textId="77777777" w:rsidR="00B444BC" w:rsidRPr="00C33029" w:rsidRDefault="00B444BC" w:rsidP="0090120F">
      <w:pPr>
        <w:pStyle w:val="00"/>
        <w:rPr>
          <w:b w:val="0"/>
          <w:color w:val="000000" w:themeColor="text1"/>
          <w:sz w:val="22"/>
          <w:lang w:val="ru-RU"/>
        </w:rPr>
      </w:pPr>
    </w:p>
    <w:p w14:paraId="0CB03CB4" w14:textId="77777777" w:rsidR="00B444BC" w:rsidRPr="00C33029" w:rsidRDefault="00B444BC" w:rsidP="0090120F">
      <w:pPr>
        <w:pStyle w:val="00"/>
        <w:rPr>
          <w:b w:val="0"/>
          <w:color w:val="000000" w:themeColor="text1"/>
          <w:sz w:val="22"/>
          <w:lang w:val="ru-RU"/>
        </w:rPr>
      </w:pPr>
    </w:p>
    <w:p w14:paraId="3135608E" w14:textId="77777777" w:rsidR="00B444BC" w:rsidRPr="00C33029" w:rsidRDefault="00B444BC" w:rsidP="0090120F">
      <w:pPr>
        <w:pStyle w:val="00"/>
        <w:rPr>
          <w:b w:val="0"/>
          <w:color w:val="000000" w:themeColor="text1"/>
          <w:sz w:val="22"/>
          <w:lang w:val="ru-RU"/>
        </w:rPr>
      </w:pPr>
    </w:p>
    <w:p w14:paraId="5E588A0B" w14:textId="77777777" w:rsidR="00B444BC" w:rsidRPr="00C33029" w:rsidRDefault="00B444BC" w:rsidP="0090120F">
      <w:pPr>
        <w:pStyle w:val="00"/>
        <w:rPr>
          <w:b w:val="0"/>
          <w:color w:val="000000" w:themeColor="text1"/>
          <w:sz w:val="22"/>
          <w:lang w:val="ru-RU"/>
        </w:rPr>
      </w:pPr>
    </w:p>
    <w:tbl>
      <w:tblPr>
        <w:tblW w:w="0" w:type="auto"/>
        <w:tblLayout w:type="fixed"/>
        <w:tblCellMar>
          <w:left w:w="70" w:type="dxa"/>
          <w:right w:w="70" w:type="dxa"/>
        </w:tblCellMar>
        <w:tblLook w:val="0000" w:firstRow="0" w:lastRow="0" w:firstColumn="0" w:lastColumn="0" w:noHBand="0" w:noVBand="0"/>
      </w:tblPr>
      <w:tblGrid>
        <w:gridCol w:w="4750"/>
        <w:gridCol w:w="5040"/>
      </w:tblGrid>
      <w:tr w:rsidR="00545F8F" w:rsidRPr="000A2748" w14:paraId="654C7F26" w14:textId="77777777" w:rsidTr="00D06D92">
        <w:tc>
          <w:tcPr>
            <w:tcW w:w="4750" w:type="dxa"/>
          </w:tcPr>
          <w:p w14:paraId="403D0B81" w14:textId="77777777" w:rsidR="00545F8F" w:rsidRPr="00C33029" w:rsidRDefault="00545F8F" w:rsidP="00D06D92">
            <w:pPr>
              <w:tabs>
                <w:tab w:val="left" w:pos="1134"/>
              </w:tabs>
              <w:spacing w:after="0" w:line="240" w:lineRule="auto"/>
              <w:jc w:val="both"/>
              <w:rPr>
                <w:rFonts w:ascii="Times New Roman" w:hAnsi="Times New Roman"/>
                <w:color w:val="000000" w:themeColor="text1"/>
              </w:rPr>
            </w:pPr>
            <w:r w:rsidRPr="00C33029">
              <w:rPr>
                <w:rFonts w:ascii="Times New Roman" w:hAnsi="Times New Roman"/>
                <w:b/>
                <w:color w:val="000000" w:themeColor="text1"/>
              </w:rPr>
              <w:t>ИСПОЛНИТЕЛЬ</w:t>
            </w:r>
            <w:r w:rsidRPr="00C33029">
              <w:rPr>
                <w:rFonts w:ascii="Times New Roman" w:hAnsi="Times New Roman"/>
                <w:color w:val="000000" w:themeColor="text1"/>
              </w:rPr>
              <w:t>:</w:t>
            </w:r>
          </w:p>
          <w:p w14:paraId="568136E3" w14:textId="77777777" w:rsidR="0018682F" w:rsidRPr="00C33029" w:rsidRDefault="0018682F" w:rsidP="00D06D92">
            <w:pPr>
              <w:pStyle w:val="00"/>
              <w:rPr>
                <w:color w:val="000000" w:themeColor="text1"/>
                <w:sz w:val="22"/>
                <w:lang w:val="ru-RU"/>
              </w:rPr>
            </w:pPr>
          </w:p>
          <w:p w14:paraId="0E58607D" w14:textId="77777777" w:rsidR="0018682F" w:rsidRPr="00C33029" w:rsidRDefault="0018682F" w:rsidP="00D06D92">
            <w:pPr>
              <w:pStyle w:val="00"/>
              <w:rPr>
                <w:color w:val="000000" w:themeColor="text1"/>
                <w:sz w:val="22"/>
                <w:lang w:val="ru-RU"/>
              </w:rPr>
            </w:pPr>
          </w:p>
          <w:p w14:paraId="43A482A1" w14:textId="362396AE" w:rsidR="00545F8F" w:rsidRPr="00C33029" w:rsidRDefault="00545F8F" w:rsidP="00D06D92">
            <w:pPr>
              <w:pStyle w:val="00"/>
              <w:rPr>
                <w:color w:val="000000" w:themeColor="text1"/>
                <w:sz w:val="22"/>
                <w:lang w:val="ru-RU"/>
              </w:rPr>
            </w:pPr>
            <w:r w:rsidRPr="00C33029">
              <w:rPr>
                <w:color w:val="000000" w:themeColor="text1"/>
                <w:sz w:val="22"/>
              </w:rPr>
              <w:t>«___»   ____________  20</w:t>
            </w:r>
            <w:r w:rsidRPr="00C33029">
              <w:rPr>
                <w:color w:val="000000" w:themeColor="text1"/>
                <w:sz w:val="22"/>
                <w:lang w:val="ru-RU"/>
              </w:rPr>
              <w:t>__</w:t>
            </w:r>
            <w:r w:rsidRPr="00C33029">
              <w:rPr>
                <w:color w:val="000000" w:themeColor="text1"/>
                <w:sz w:val="22"/>
              </w:rPr>
              <w:t xml:space="preserve"> г.</w:t>
            </w:r>
          </w:p>
        </w:tc>
        <w:tc>
          <w:tcPr>
            <w:tcW w:w="5040" w:type="dxa"/>
          </w:tcPr>
          <w:p w14:paraId="193443B1" w14:textId="77777777" w:rsidR="00545F8F" w:rsidRPr="00C33029" w:rsidRDefault="00545F8F" w:rsidP="00D06D92">
            <w:pPr>
              <w:pStyle w:val="a3"/>
              <w:ind w:left="0"/>
              <w:rPr>
                <w:rFonts w:ascii="Times New Roman" w:hAnsi="Times New Roman"/>
                <w:b/>
                <w:color w:val="000000" w:themeColor="text1"/>
              </w:rPr>
            </w:pPr>
            <w:r w:rsidRPr="00C33029">
              <w:rPr>
                <w:rFonts w:ascii="Times New Roman" w:hAnsi="Times New Roman"/>
                <w:b/>
                <w:color w:val="000000" w:themeColor="text1"/>
              </w:rPr>
              <w:t>ЗАКАЗЧИК</w:t>
            </w:r>
            <w:r w:rsidRPr="00C33029">
              <w:rPr>
                <w:rFonts w:ascii="Times New Roman" w:hAnsi="Times New Roman"/>
                <w:color w:val="000000" w:themeColor="text1"/>
              </w:rPr>
              <w:t>:</w:t>
            </w:r>
          </w:p>
          <w:p w14:paraId="051591AE" w14:textId="77777777" w:rsidR="00545F8F" w:rsidRPr="00C33029" w:rsidRDefault="00545F8F" w:rsidP="00D06D92">
            <w:pPr>
              <w:pStyle w:val="a3"/>
              <w:ind w:left="0"/>
              <w:rPr>
                <w:rFonts w:ascii="Times New Roman" w:hAnsi="Times New Roman"/>
                <w:b/>
                <w:color w:val="000000" w:themeColor="text1"/>
              </w:rPr>
            </w:pPr>
            <w:r w:rsidRPr="00C33029">
              <w:rPr>
                <w:rFonts w:ascii="Times New Roman" w:hAnsi="Times New Roman"/>
                <w:b/>
                <w:color w:val="000000" w:themeColor="text1"/>
              </w:rPr>
              <w:t>Закрытое акционерное общество "</w:t>
            </w:r>
            <w:proofErr w:type="spellStart"/>
            <w:r w:rsidRPr="00C33029">
              <w:rPr>
                <w:rFonts w:ascii="Times New Roman" w:hAnsi="Times New Roman"/>
                <w:b/>
                <w:color w:val="000000" w:themeColor="text1"/>
              </w:rPr>
              <w:t>МТБанк</w:t>
            </w:r>
            <w:proofErr w:type="spellEnd"/>
            <w:r w:rsidRPr="00C33029">
              <w:rPr>
                <w:rFonts w:ascii="Times New Roman" w:hAnsi="Times New Roman"/>
                <w:b/>
                <w:color w:val="000000" w:themeColor="text1"/>
              </w:rPr>
              <w:t>"</w:t>
            </w:r>
          </w:p>
          <w:p w14:paraId="2782726A" w14:textId="77777777" w:rsidR="00545F8F" w:rsidRPr="00C33029" w:rsidRDefault="00545F8F" w:rsidP="00D06D92">
            <w:pPr>
              <w:pStyle w:val="a3"/>
              <w:ind w:left="0"/>
              <w:rPr>
                <w:rFonts w:ascii="Times New Roman" w:hAnsi="Times New Roman"/>
                <w:color w:val="000000" w:themeColor="text1"/>
              </w:rPr>
            </w:pPr>
            <w:r w:rsidRPr="00C33029">
              <w:rPr>
                <w:rFonts w:ascii="Times New Roman" w:hAnsi="Times New Roman"/>
                <w:color w:val="000000" w:themeColor="text1"/>
              </w:rPr>
              <w:t>220007, г. Минск, ул. Толстого, 10,</w:t>
            </w:r>
          </w:p>
          <w:p w14:paraId="526C1ACF" w14:textId="77777777" w:rsidR="00545F8F" w:rsidRPr="00C33029" w:rsidRDefault="00545F8F" w:rsidP="00D06D92">
            <w:pPr>
              <w:pStyle w:val="a3"/>
              <w:ind w:left="0"/>
              <w:rPr>
                <w:rFonts w:ascii="Times New Roman" w:hAnsi="Times New Roman"/>
                <w:color w:val="000000" w:themeColor="text1"/>
              </w:rPr>
            </w:pPr>
            <w:r w:rsidRPr="00C33029">
              <w:rPr>
                <w:rFonts w:ascii="Times New Roman" w:hAnsi="Times New Roman"/>
                <w:color w:val="000000" w:themeColor="text1"/>
              </w:rPr>
              <w:t>тел. 213-29-00, УНП 100394906</w:t>
            </w:r>
          </w:p>
          <w:p w14:paraId="184D49EC" w14:textId="77777777" w:rsidR="00545F8F" w:rsidRPr="00C33029" w:rsidRDefault="00545F8F" w:rsidP="00D06D92">
            <w:pPr>
              <w:pStyle w:val="a3"/>
              <w:ind w:left="0"/>
              <w:rPr>
                <w:rFonts w:ascii="Times New Roman" w:hAnsi="Times New Roman"/>
                <w:color w:val="000000" w:themeColor="text1"/>
                <w:lang w:val="en-US"/>
              </w:rPr>
            </w:pPr>
            <w:r w:rsidRPr="00C33029">
              <w:rPr>
                <w:rFonts w:ascii="Times New Roman" w:hAnsi="Times New Roman"/>
                <w:color w:val="000000" w:themeColor="text1"/>
                <w:lang w:val="en-US"/>
              </w:rPr>
              <w:t>BY71 MTBK 6630 0000 0000 0000 0353</w:t>
            </w:r>
          </w:p>
          <w:p w14:paraId="6819AA97" w14:textId="77777777" w:rsidR="00545F8F" w:rsidRPr="00C33029" w:rsidRDefault="00545F8F" w:rsidP="00D06D92">
            <w:pPr>
              <w:pStyle w:val="a3"/>
              <w:ind w:left="0"/>
              <w:rPr>
                <w:rFonts w:ascii="Times New Roman" w:hAnsi="Times New Roman"/>
                <w:color w:val="000000" w:themeColor="text1"/>
                <w:lang w:val="en-US"/>
              </w:rPr>
            </w:pPr>
            <w:r w:rsidRPr="00C33029">
              <w:rPr>
                <w:rFonts w:ascii="Times New Roman" w:hAnsi="Times New Roman"/>
                <w:color w:val="000000" w:themeColor="text1"/>
              </w:rPr>
              <w:t>код</w:t>
            </w:r>
            <w:r w:rsidRPr="00C33029">
              <w:rPr>
                <w:rFonts w:ascii="Times New Roman" w:hAnsi="Times New Roman"/>
                <w:color w:val="000000" w:themeColor="text1"/>
                <w:lang w:val="en-US"/>
              </w:rPr>
              <w:t xml:space="preserve"> MTBKBY22</w:t>
            </w:r>
          </w:p>
          <w:p w14:paraId="3BB2441D" w14:textId="77777777" w:rsidR="00545F8F" w:rsidRPr="00C33029" w:rsidRDefault="00545F8F" w:rsidP="00D06D92">
            <w:pPr>
              <w:pStyle w:val="a3"/>
              <w:ind w:left="0"/>
              <w:rPr>
                <w:rFonts w:ascii="Times New Roman" w:hAnsi="Times New Roman"/>
                <w:color w:val="000000" w:themeColor="text1"/>
                <w:lang w:val="en-US"/>
              </w:rPr>
            </w:pPr>
            <w:r w:rsidRPr="00C33029">
              <w:rPr>
                <w:rFonts w:ascii="Times New Roman" w:hAnsi="Times New Roman"/>
                <w:color w:val="000000" w:themeColor="text1"/>
                <w:lang w:val="en-US"/>
              </w:rPr>
              <w:t>_____________________/ ___________/.</w:t>
            </w:r>
          </w:p>
          <w:p w14:paraId="40EBDD88" w14:textId="77777777" w:rsidR="00545F8F" w:rsidRPr="00C33029" w:rsidRDefault="00545F8F" w:rsidP="00D06D92">
            <w:pPr>
              <w:pStyle w:val="a3"/>
              <w:tabs>
                <w:tab w:val="left" w:pos="1134"/>
              </w:tabs>
              <w:spacing w:after="0" w:line="240" w:lineRule="auto"/>
              <w:ind w:left="0" w:firstLine="709"/>
              <w:rPr>
                <w:rFonts w:ascii="Times New Roman" w:hAnsi="Times New Roman"/>
                <w:color w:val="000000" w:themeColor="text1"/>
                <w:lang w:val="en-US"/>
              </w:rPr>
            </w:pPr>
            <w:r w:rsidRPr="00C33029">
              <w:rPr>
                <w:rFonts w:ascii="Times New Roman" w:hAnsi="Times New Roman"/>
                <w:color w:val="000000" w:themeColor="text1"/>
              </w:rPr>
              <w:t>М</w:t>
            </w:r>
            <w:r w:rsidRPr="00C33029">
              <w:rPr>
                <w:rFonts w:ascii="Times New Roman" w:hAnsi="Times New Roman"/>
                <w:color w:val="000000" w:themeColor="text1"/>
                <w:lang w:val="en-US"/>
              </w:rPr>
              <w:t>.</w:t>
            </w:r>
            <w:r w:rsidRPr="00C33029">
              <w:rPr>
                <w:rFonts w:ascii="Times New Roman" w:hAnsi="Times New Roman"/>
                <w:color w:val="000000" w:themeColor="text1"/>
              </w:rPr>
              <w:t>П</w:t>
            </w:r>
            <w:r w:rsidRPr="00C33029">
              <w:rPr>
                <w:rFonts w:ascii="Times New Roman" w:hAnsi="Times New Roman"/>
                <w:color w:val="000000" w:themeColor="text1"/>
                <w:lang w:val="en-US"/>
              </w:rPr>
              <w:t>.</w:t>
            </w:r>
          </w:p>
          <w:p w14:paraId="339E91CF" w14:textId="77777777" w:rsidR="00545F8F" w:rsidRPr="00C33029" w:rsidRDefault="00545F8F" w:rsidP="00D06D92">
            <w:pPr>
              <w:pStyle w:val="00"/>
              <w:rPr>
                <w:color w:val="000000" w:themeColor="text1"/>
                <w:sz w:val="22"/>
              </w:rPr>
            </w:pPr>
            <w:r w:rsidRPr="00C33029">
              <w:rPr>
                <w:color w:val="000000" w:themeColor="text1"/>
                <w:sz w:val="22"/>
              </w:rPr>
              <w:t>«___»   ____________  20__ г.</w:t>
            </w:r>
          </w:p>
        </w:tc>
      </w:tr>
    </w:tbl>
    <w:p w14:paraId="42B6C38D" w14:textId="77777777" w:rsidR="00545F8F" w:rsidRPr="00C33029" w:rsidRDefault="00545F8F" w:rsidP="00545F8F">
      <w:pPr>
        <w:pStyle w:val="00"/>
        <w:jc w:val="center"/>
        <w:rPr>
          <w:b w:val="0"/>
          <w:color w:val="000000" w:themeColor="text1"/>
          <w:sz w:val="22"/>
        </w:rPr>
      </w:pPr>
    </w:p>
    <w:p w14:paraId="7878BD87" w14:textId="77777777" w:rsidR="00545F8F" w:rsidRPr="00C33029" w:rsidRDefault="00545F8F" w:rsidP="00545F8F">
      <w:pPr>
        <w:pStyle w:val="00"/>
        <w:jc w:val="right"/>
        <w:rPr>
          <w:color w:val="000000" w:themeColor="text1"/>
          <w:sz w:val="22"/>
          <w:lang w:val="ru-RU"/>
        </w:rPr>
      </w:pPr>
    </w:p>
    <w:tbl>
      <w:tblPr>
        <w:tblW w:w="9235" w:type="dxa"/>
        <w:tblLayout w:type="fixed"/>
        <w:tblLook w:val="0000" w:firstRow="0" w:lastRow="0" w:firstColumn="0" w:lastColumn="0" w:noHBand="0" w:noVBand="0"/>
      </w:tblPr>
      <w:tblGrid>
        <w:gridCol w:w="4644"/>
        <w:gridCol w:w="4591"/>
      </w:tblGrid>
      <w:tr w:rsidR="00545F8F" w:rsidRPr="000A2748" w14:paraId="357284DD" w14:textId="77777777" w:rsidTr="00D06D92">
        <w:trPr>
          <w:trHeight w:val="696"/>
        </w:trPr>
        <w:tc>
          <w:tcPr>
            <w:tcW w:w="4644" w:type="dxa"/>
          </w:tcPr>
          <w:p w14:paraId="4B0BE4EB" w14:textId="77777777" w:rsidR="00545F8F" w:rsidRPr="00C33029" w:rsidRDefault="00545F8F" w:rsidP="00D06D92">
            <w:pPr>
              <w:tabs>
                <w:tab w:val="left" w:pos="1134"/>
              </w:tabs>
              <w:spacing w:after="0" w:line="240" w:lineRule="auto"/>
              <w:jc w:val="both"/>
              <w:rPr>
                <w:rFonts w:ascii="Times New Roman" w:hAnsi="Times New Roman"/>
                <w:color w:val="000000" w:themeColor="text1"/>
              </w:rPr>
            </w:pPr>
            <w:r w:rsidRPr="00C33029">
              <w:rPr>
                <w:rFonts w:ascii="Times New Roman" w:hAnsi="Times New Roman"/>
                <w:b/>
                <w:color w:val="000000" w:themeColor="text1"/>
              </w:rPr>
              <w:t>ИСПОЛНИТЕЛЬ</w:t>
            </w:r>
            <w:r w:rsidRPr="00C33029">
              <w:rPr>
                <w:rFonts w:ascii="Times New Roman" w:hAnsi="Times New Roman"/>
                <w:color w:val="000000" w:themeColor="text1"/>
              </w:rPr>
              <w:t>:</w:t>
            </w:r>
          </w:p>
          <w:p w14:paraId="7027FE5A" w14:textId="77777777" w:rsidR="00545F8F" w:rsidRPr="00C33029" w:rsidRDefault="00545F8F" w:rsidP="00D06D92">
            <w:pPr>
              <w:tabs>
                <w:tab w:val="left" w:pos="1134"/>
              </w:tabs>
              <w:spacing w:after="0" w:line="240" w:lineRule="auto"/>
              <w:jc w:val="both"/>
              <w:rPr>
                <w:rFonts w:ascii="Times New Roman" w:hAnsi="Times New Roman"/>
                <w:color w:val="000000" w:themeColor="text1"/>
              </w:rPr>
            </w:pPr>
          </w:p>
          <w:p w14:paraId="4955BAA8" w14:textId="63020C20" w:rsidR="00545F8F" w:rsidRPr="00C33029" w:rsidRDefault="00545F8F" w:rsidP="00D06D92">
            <w:pPr>
              <w:tabs>
                <w:tab w:val="left" w:pos="1134"/>
              </w:tabs>
              <w:spacing w:after="0" w:line="240" w:lineRule="auto"/>
              <w:jc w:val="both"/>
              <w:rPr>
                <w:rFonts w:ascii="Times New Roman" w:hAnsi="Times New Roman"/>
                <w:color w:val="000000" w:themeColor="text1"/>
              </w:rPr>
            </w:pPr>
          </w:p>
          <w:p w14:paraId="0000CC88" w14:textId="39B32DA9" w:rsidR="00D964DE" w:rsidRPr="00C33029" w:rsidRDefault="00D964DE" w:rsidP="00D06D92">
            <w:pPr>
              <w:tabs>
                <w:tab w:val="left" w:pos="1134"/>
              </w:tabs>
              <w:spacing w:after="0" w:line="240" w:lineRule="auto"/>
              <w:jc w:val="both"/>
              <w:rPr>
                <w:rFonts w:ascii="Times New Roman" w:hAnsi="Times New Roman"/>
                <w:color w:val="000000" w:themeColor="text1"/>
              </w:rPr>
            </w:pPr>
          </w:p>
          <w:p w14:paraId="29EB8556" w14:textId="77777777" w:rsidR="00D964DE" w:rsidRPr="00C33029" w:rsidRDefault="00D964DE" w:rsidP="00D06D92">
            <w:pPr>
              <w:tabs>
                <w:tab w:val="left" w:pos="1134"/>
              </w:tabs>
              <w:spacing w:after="0" w:line="240" w:lineRule="auto"/>
              <w:jc w:val="both"/>
              <w:rPr>
                <w:rFonts w:ascii="Times New Roman" w:hAnsi="Times New Roman"/>
                <w:color w:val="000000" w:themeColor="text1"/>
              </w:rPr>
            </w:pPr>
          </w:p>
          <w:p w14:paraId="78E69186" w14:textId="2379500D" w:rsidR="00545F8F" w:rsidRPr="00C33029" w:rsidRDefault="00545F8F" w:rsidP="00D06D92">
            <w:pPr>
              <w:tabs>
                <w:tab w:val="left" w:pos="1134"/>
              </w:tabs>
              <w:spacing w:after="0" w:line="240" w:lineRule="auto"/>
              <w:jc w:val="both"/>
              <w:rPr>
                <w:rFonts w:ascii="Times New Roman" w:hAnsi="Times New Roman"/>
                <w:color w:val="000000" w:themeColor="text1"/>
              </w:rPr>
            </w:pPr>
            <w:r w:rsidRPr="00C33029">
              <w:rPr>
                <w:rFonts w:ascii="Times New Roman" w:hAnsi="Times New Roman"/>
                <w:color w:val="000000" w:themeColor="text1"/>
              </w:rPr>
              <w:t>_____________________/</w:t>
            </w:r>
          </w:p>
          <w:p w14:paraId="4069C15C" w14:textId="77777777" w:rsidR="00545F8F" w:rsidRPr="00C33029" w:rsidRDefault="00545F8F" w:rsidP="00D06D92">
            <w:pPr>
              <w:tabs>
                <w:tab w:val="left" w:pos="1134"/>
              </w:tabs>
              <w:spacing w:after="0" w:line="240" w:lineRule="auto"/>
              <w:jc w:val="both"/>
              <w:rPr>
                <w:rFonts w:ascii="Times New Roman" w:hAnsi="Times New Roman"/>
                <w:color w:val="000000" w:themeColor="text1"/>
              </w:rPr>
            </w:pPr>
          </w:p>
          <w:p w14:paraId="342BADAE" w14:textId="77777777" w:rsidR="00545F8F" w:rsidRPr="00C33029" w:rsidRDefault="00545F8F" w:rsidP="00D06D92">
            <w:pPr>
              <w:tabs>
                <w:tab w:val="left" w:pos="1134"/>
              </w:tabs>
              <w:spacing w:after="0" w:line="240" w:lineRule="auto"/>
              <w:jc w:val="both"/>
              <w:rPr>
                <w:rFonts w:ascii="Times New Roman" w:hAnsi="Times New Roman"/>
                <w:b/>
                <w:color w:val="000000" w:themeColor="text1"/>
              </w:rPr>
            </w:pPr>
            <w:r w:rsidRPr="00C33029">
              <w:rPr>
                <w:rFonts w:ascii="Times New Roman" w:hAnsi="Times New Roman"/>
                <w:color w:val="000000" w:themeColor="text1"/>
              </w:rPr>
              <w:t>М.П.</w:t>
            </w:r>
          </w:p>
        </w:tc>
        <w:tc>
          <w:tcPr>
            <w:tcW w:w="4591" w:type="dxa"/>
          </w:tcPr>
          <w:p w14:paraId="0AB2BC17" w14:textId="77777777" w:rsidR="00545F8F" w:rsidRPr="00C33029" w:rsidRDefault="00545F8F" w:rsidP="00D06D92">
            <w:pPr>
              <w:pStyle w:val="a3"/>
              <w:tabs>
                <w:tab w:val="left" w:pos="1134"/>
              </w:tabs>
              <w:spacing w:after="0" w:line="240" w:lineRule="auto"/>
              <w:ind w:left="0" w:firstLine="709"/>
              <w:jc w:val="both"/>
              <w:rPr>
                <w:rFonts w:ascii="Times New Roman" w:hAnsi="Times New Roman"/>
                <w:b/>
                <w:color w:val="000000" w:themeColor="text1"/>
              </w:rPr>
            </w:pPr>
            <w:r w:rsidRPr="00C33029">
              <w:rPr>
                <w:rFonts w:ascii="Times New Roman" w:hAnsi="Times New Roman"/>
                <w:b/>
                <w:color w:val="000000" w:themeColor="text1"/>
              </w:rPr>
              <w:t>ЗАКАЗЧИК</w:t>
            </w:r>
            <w:r w:rsidRPr="00C33029">
              <w:rPr>
                <w:rFonts w:ascii="Times New Roman" w:hAnsi="Times New Roman"/>
                <w:color w:val="000000" w:themeColor="text1"/>
              </w:rPr>
              <w:t>:</w:t>
            </w:r>
          </w:p>
          <w:p w14:paraId="05E66399" w14:textId="77777777" w:rsidR="00545F8F" w:rsidRPr="00C33029" w:rsidRDefault="00545F8F" w:rsidP="00D06D92">
            <w:pPr>
              <w:pStyle w:val="a3"/>
              <w:ind w:left="0"/>
              <w:rPr>
                <w:rFonts w:ascii="Times New Roman" w:hAnsi="Times New Roman"/>
                <w:b/>
                <w:color w:val="000000" w:themeColor="text1"/>
              </w:rPr>
            </w:pPr>
            <w:r w:rsidRPr="00C33029">
              <w:rPr>
                <w:rFonts w:ascii="Times New Roman" w:hAnsi="Times New Roman"/>
                <w:b/>
                <w:color w:val="000000" w:themeColor="text1"/>
              </w:rPr>
              <w:t>Закрытое акционерное общество</w:t>
            </w:r>
          </w:p>
          <w:p w14:paraId="7287A29F" w14:textId="77777777" w:rsidR="00545F8F" w:rsidRPr="00C33029" w:rsidRDefault="00545F8F" w:rsidP="00D06D92">
            <w:pPr>
              <w:pStyle w:val="a3"/>
              <w:ind w:left="0"/>
              <w:rPr>
                <w:rFonts w:ascii="Times New Roman" w:hAnsi="Times New Roman"/>
                <w:b/>
                <w:color w:val="000000" w:themeColor="text1"/>
              </w:rPr>
            </w:pPr>
            <w:r w:rsidRPr="00C33029">
              <w:rPr>
                <w:rFonts w:ascii="Times New Roman" w:hAnsi="Times New Roman"/>
                <w:b/>
                <w:color w:val="000000" w:themeColor="text1"/>
              </w:rPr>
              <w:t xml:space="preserve"> «</w:t>
            </w:r>
            <w:proofErr w:type="spellStart"/>
            <w:r w:rsidRPr="00C33029">
              <w:rPr>
                <w:rFonts w:ascii="Times New Roman" w:hAnsi="Times New Roman"/>
                <w:b/>
                <w:color w:val="000000" w:themeColor="text1"/>
              </w:rPr>
              <w:t>МТБанк</w:t>
            </w:r>
            <w:proofErr w:type="spellEnd"/>
            <w:r w:rsidRPr="00C33029">
              <w:rPr>
                <w:rFonts w:ascii="Times New Roman" w:hAnsi="Times New Roman"/>
                <w:b/>
                <w:color w:val="000000" w:themeColor="text1"/>
              </w:rPr>
              <w:t>»</w:t>
            </w:r>
          </w:p>
          <w:p w14:paraId="587696E3" w14:textId="77777777" w:rsidR="00545F8F" w:rsidRPr="00C33029" w:rsidRDefault="00545F8F" w:rsidP="00D06D92">
            <w:pPr>
              <w:pStyle w:val="a3"/>
              <w:ind w:left="0"/>
              <w:rPr>
                <w:rFonts w:ascii="Times New Roman" w:hAnsi="Times New Roman"/>
                <w:color w:val="000000" w:themeColor="text1"/>
              </w:rPr>
            </w:pPr>
          </w:p>
          <w:p w14:paraId="5887564F" w14:textId="77777777" w:rsidR="00545F8F" w:rsidRPr="00C33029" w:rsidRDefault="00545F8F" w:rsidP="00D06D92">
            <w:pPr>
              <w:pStyle w:val="a3"/>
              <w:ind w:left="0"/>
              <w:rPr>
                <w:rFonts w:ascii="Times New Roman" w:hAnsi="Times New Roman"/>
                <w:color w:val="000000" w:themeColor="text1"/>
              </w:rPr>
            </w:pPr>
            <w:r w:rsidRPr="00C33029">
              <w:rPr>
                <w:rFonts w:ascii="Times New Roman" w:hAnsi="Times New Roman"/>
                <w:color w:val="000000" w:themeColor="text1"/>
              </w:rPr>
              <w:t xml:space="preserve">_____________________/ </w:t>
            </w:r>
          </w:p>
          <w:p w14:paraId="5B06F85A" w14:textId="77777777" w:rsidR="00545F8F" w:rsidRPr="00C33029" w:rsidRDefault="00545F8F" w:rsidP="00D06D92">
            <w:pPr>
              <w:pStyle w:val="a3"/>
              <w:ind w:left="0"/>
              <w:rPr>
                <w:rFonts w:ascii="Times New Roman" w:hAnsi="Times New Roman"/>
                <w:color w:val="000000" w:themeColor="text1"/>
              </w:rPr>
            </w:pPr>
            <w:r w:rsidRPr="00C33029">
              <w:rPr>
                <w:rFonts w:ascii="Times New Roman" w:hAnsi="Times New Roman"/>
                <w:color w:val="000000" w:themeColor="text1"/>
              </w:rPr>
              <w:t>М.П.</w:t>
            </w:r>
          </w:p>
        </w:tc>
      </w:tr>
    </w:tbl>
    <w:p w14:paraId="7D1067A7" w14:textId="77777777" w:rsidR="00B444BC" w:rsidRPr="00BC766C" w:rsidRDefault="00B444BC" w:rsidP="0090120F">
      <w:pPr>
        <w:pStyle w:val="00"/>
        <w:rPr>
          <w:b w:val="0"/>
          <w:color w:val="000000" w:themeColor="text1"/>
          <w:sz w:val="22"/>
          <w:szCs w:val="22"/>
          <w:lang w:val="ru-RU" w:eastAsia="ru-RU"/>
        </w:rPr>
      </w:pPr>
    </w:p>
    <w:p w14:paraId="49F557A5" w14:textId="77777777" w:rsidR="00342618" w:rsidRPr="00BC766C" w:rsidRDefault="00342618" w:rsidP="0090120F">
      <w:pPr>
        <w:pStyle w:val="00"/>
        <w:rPr>
          <w:b w:val="0"/>
          <w:color w:val="000000" w:themeColor="text1"/>
          <w:sz w:val="22"/>
          <w:szCs w:val="22"/>
          <w:lang w:val="ru-RU" w:eastAsia="ru-RU"/>
        </w:rPr>
      </w:pPr>
    </w:p>
    <w:p w14:paraId="7918B9CA" w14:textId="77777777" w:rsidR="00342618" w:rsidRDefault="00342618" w:rsidP="0090120F">
      <w:pPr>
        <w:pStyle w:val="00"/>
        <w:rPr>
          <w:b w:val="0"/>
          <w:color w:val="000000" w:themeColor="text1"/>
          <w:sz w:val="22"/>
          <w:szCs w:val="22"/>
          <w:lang w:val="ru-RU" w:eastAsia="ru-RU"/>
        </w:rPr>
      </w:pPr>
    </w:p>
    <w:p w14:paraId="5EEEF80B" w14:textId="77777777" w:rsidR="002C52D7" w:rsidRPr="00C33029" w:rsidRDefault="002C52D7" w:rsidP="0090120F">
      <w:pPr>
        <w:pStyle w:val="00"/>
        <w:rPr>
          <w:b w:val="0"/>
          <w:color w:val="000000" w:themeColor="text1"/>
          <w:sz w:val="22"/>
          <w:lang w:val="ru-RU"/>
        </w:rPr>
      </w:pPr>
    </w:p>
    <w:p w14:paraId="303C6D07" w14:textId="3A8C4310" w:rsidR="00B444BC" w:rsidRPr="00C33029" w:rsidRDefault="00B444BC" w:rsidP="00B444BC">
      <w:pPr>
        <w:pStyle w:val="af7"/>
        <w:rPr>
          <w:rFonts w:ascii="Times New Roman" w:hAnsi="Times New Roman"/>
          <w:b w:val="0"/>
          <w:i w:val="0"/>
          <w:sz w:val="22"/>
          <w:lang w:val="ru-RU"/>
        </w:rPr>
      </w:pPr>
      <w:r w:rsidRPr="00C33029">
        <w:rPr>
          <w:rFonts w:ascii="Times New Roman" w:hAnsi="Times New Roman"/>
          <w:b w:val="0"/>
          <w:i w:val="0"/>
          <w:sz w:val="22"/>
          <w:lang w:val="ru-RU"/>
        </w:rPr>
        <w:lastRenderedPageBreak/>
        <w:t xml:space="preserve">Приложение </w:t>
      </w:r>
      <w:r w:rsidR="003A6C8A" w:rsidRPr="00C33029">
        <w:rPr>
          <w:rFonts w:ascii="Times New Roman" w:hAnsi="Times New Roman"/>
          <w:b w:val="0"/>
          <w:i w:val="0"/>
          <w:sz w:val="22"/>
          <w:lang w:val="ru-RU"/>
        </w:rPr>
        <w:t>3</w:t>
      </w:r>
    </w:p>
    <w:p w14:paraId="192F6349" w14:textId="77777777" w:rsidR="00B444BC" w:rsidRPr="00C33029" w:rsidRDefault="00B444BC" w:rsidP="00B444BC">
      <w:pPr>
        <w:spacing w:after="0" w:line="240" w:lineRule="auto"/>
        <w:jc w:val="right"/>
        <w:rPr>
          <w:rFonts w:ascii="Times New Roman" w:hAnsi="Times New Roman"/>
          <w:b/>
          <w:color w:val="000000" w:themeColor="text1"/>
        </w:rPr>
      </w:pPr>
      <w:r w:rsidRPr="00C33029">
        <w:rPr>
          <w:rFonts w:ascii="Times New Roman" w:hAnsi="Times New Roman"/>
          <w:color w:val="000000" w:themeColor="text1"/>
        </w:rPr>
        <w:t>к Договору №</w:t>
      </w:r>
      <w:proofErr w:type="spellStart"/>
      <w:r w:rsidRPr="00C33029">
        <w:rPr>
          <w:rFonts w:ascii="Times New Roman" w:hAnsi="Times New Roman"/>
          <w:color w:val="000000" w:themeColor="text1"/>
          <w:highlight w:val="yellow"/>
        </w:rPr>
        <w:t>ххххх</w:t>
      </w:r>
      <w:proofErr w:type="spellEnd"/>
      <w:r w:rsidRPr="00C33029">
        <w:rPr>
          <w:rFonts w:ascii="Times New Roman" w:hAnsi="Times New Roman"/>
          <w:color w:val="000000" w:themeColor="text1"/>
        </w:rPr>
        <w:t xml:space="preserve"> от </w:t>
      </w:r>
      <w:r w:rsidRPr="00C33029">
        <w:rPr>
          <w:rFonts w:ascii="Times New Roman" w:hAnsi="Times New Roman"/>
          <w:color w:val="000000" w:themeColor="text1"/>
          <w:highlight w:val="yellow"/>
        </w:rPr>
        <w:t>хх.хх.2026 г.</w:t>
      </w:r>
    </w:p>
    <w:p w14:paraId="02C2A0DE" w14:textId="77777777" w:rsidR="00B444BC" w:rsidRPr="00C33029" w:rsidRDefault="00B444BC" w:rsidP="0090120F">
      <w:pPr>
        <w:pStyle w:val="00"/>
        <w:rPr>
          <w:b w:val="0"/>
          <w:color w:val="000000" w:themeColor="text1"/>
          <w:sz w:val="22"/>
          <w:lang w:val="ru-RU"/>
        </w:rPr>
      </w:pPr>
    </w:p>
    <w:p w14:paraId="07133908" w14:textId="77777777" w:rsidR="00B444BC" w:rsidRPr="00C33029" w:rsidRDefault="00B444BC" w:rsidP="0090120F">
      <w:pPr>
        <w:pStyle w:val="00"/>
        <w:rPr>
          <w:b w:val="0"/>
          <w:color w:val="000000" w:themeColor="text1"/>
          <w:sz w:val="22"/>
          <w:lang w:val="ru-RU"/>
        </w:rPr>
      </w:pPr>
    </w:p>
    <w:p w14:paraId="1499D23B" w14:textId="77777777" w:rsidR="00B444BC" w:rsidRPr="00C33029" w:rsidRDefault="00B444BC" w:rsidP="0090120F">
      <w:pPr>
        <w:pStyle w:val="00"/>
        <w:rPr>
          <w:b w:val="0"/>
          <w:color w:val="000000" w:themeColor="text1"/>
          <w:sz w:val="22"/>
          <w:lang w:val="ru-RU"/>
        </w:rPr>
      </w:pPr>
    </w:p>
    <w:p w14:paraId="3B8916D3" w14:textId="77777777" w:rsidR="00B444BC" w:rsidRPr="000A2748" w:rsidRDefault="00B444BC" w:rsidP="00717AEE">
      <w:pPr>
        <w:spacing w:after="0" w:line="240" w:lineRule="auto"/>
        <w:jc w:val="center"/>
        <w:rPr>
          <w:rFonts w:ascii="Times New Roman" w:eastAsia="Times New Roman" w:hAnsi="Times New Roman" w:cs="Times New Roman"/>
          <w:b/>
        </w:rPr>
      </w:pPr>
      <w:bookmarkStart w:id="0" w:name="_Hlk156216349"/>
      <w:bookmarkStart w:id="1" w:name="_Hlk156216183"/>
      <w:r w:rsidRPr="000A2748">
        <w:rPr>
          <w:rFonts w:ascii="Times New Roman" w:eastAsia="Times New Roman" w:hAnsi="Times New Roman" w:cs="Times New Roman"/>
          <w:b/>
        </w:rPr>
        <w:t>Соглашение об обработке персональных данных</w:t>
      </w:r>
    </w:p>
    <w:p w14:paraId="153D76DE" w14:textId="77777777" w:rsidR="00B444BC" w:rsidRPr="000A2748" w:rsidRDefault="00B444BC" w:rsidP="00B444BC">
      <w:pPr>
        <w:spacing w:after="0" w:line="240" w:lineRule="auto"/>
        <w:rPr>
          <w:rFonts w:ascii="Times New Roman" w:eastAsia="Times New Roman" w:hAnsi="Times New Roman" w:cs="Times New Roman"/>
        </w:rPr>
      </w:pPr>
    </w:p>
    <w:p w14:paraId="7205F0CC" w14:textId="77777777" w:rsidR="00B444BC" w:rsidRPr="000A2748" w:rsidRDefault="00B444BC" w:rsidP="00B444BC">
      <w:pPr>
        <w:spacing w:after="0" w:line="242" w:lineRule="auto"/>
        <w:jc w:val="center"/>
        <w:rPr>
          <w:rFonts w:ascii="Times New Roman" w:hAnsi="Times New Roman" w:cs="Times New Roman"/>
        </w:rPr>
      </w:pPr>
    </w:p>
    <w:p w14:paraId="68F3AD41" w14:textId="77777777" w:rsidR="00B444BC" w:rsidRPr="000A2748" w:rsidRDefault="00B444BC" w:rsidP="00B444BC">
      <w:pPr>
        <w:pStyle w:val="14"/>
        <w:suppressAutoHyphens/>
        <w:spacing w:line="242" w:lineRule="auto"/>
        <w:rPr>
          <w:sz w:val="22"/>
          <w:szCs w:val="22"/>
        </w:rPr>
      </w:pPr>
      <w:r w:rsidRPr="000A2748">
        <w:rPr>
          <w:sz w:val="22"/>
          <w:szCs w:val="22"/>
        </w:rPr>
        <w:t>Закрытое акционерное общество «</w:t>
      </w:r>
      <w:proofErr w:type="spellStart"/>
      <w:r w:rsidRPr="000A2748">
        <w:rPr>
          <w:sz w:val="22"/>
          <w:szCs w:val="22"/>
        </w:rPr>
        <w:t>МТБанк</w:t>
      </w:r>
      <w:proofErr w:type="spellEnd"/>
      <w:r w:rsidRPr="000A2748">
        <w:rPr>
          <w:sz w:val="22"/>
          <w:szCs w:val="22"/>
        </w:rPr>
        <w:t>», именуемое в дальнейшем Заказчик, и общество с ограниченной ответственностью « », именуемое в дальнейшем «Исполнитель», с другой стороны, далее совместно именуемые «Стороны», а по отдельности «Сторона», заключили настоящее Соглашение об обработке персональных данных (далее – Соглашение) о нижеследующем:</w:t>
      </w:r>
    </w:p>
    <w:p w14:paraId="674A8D39" w14:textId="77777777" w:rsidR="00B444BC" w:rsidRPr="000A2748" w:rsidRDefault="00B444BC" w:rsidP="00B444BC">
      <w:pPr>
        <w:spacing w:after="0" w:line="242" w:lineRule="auto"/>
        <w:ind w:firstLine="709"/>
        <w:jc w:val="both"/>
        <w:rPr>
          <w:rFonts w:ascii="Times New Roman" w:eastAsia="Times New Roman" w:hAnsi="Times New Roman" w:cs="Times New Roman"/>
        </w:rPr>
      </w:pPr>
    </w:p>
    <w:p w14:paraId="3218B227" w14:textId="77777777" w:rsidR="00B444BC" w:rsidRPr="000A2748" w:rsidRDefault="00B444BC" w:rsidP="00717AEE">
      <w:pPr>
        <w:pStyle w:val="a3"/>
        <w:numPr>
          <w:ilvl w:val="0"/>
          <w:numId w:val="25"/>
        </w:numPr>
        <w:spacing w:after="0" w:line="242" w:lineRule="auto"/>
        <w:ind w:left="0" w:firstLine="0"/>
        <w:jc w:val="center"/>
        <w:rPr>
          <w:rFonts w:ascii="Times New Roman" w:eastAsia="Times New Roman" w:hAnsi="Times New Roman"/>
          <w:b/>
        </w:rPr>
      </w:pPr>
      <w:r w:rsidRPr="000A2748">
        <w:rPr>
          <w:rFonts w:ascii="Times New Roman" w:eastAsia="Times New Roman" w:hAnsi="Times New Roman"/>
          <w:b/>
        </w:rPr>
        <w:t>Предмет Соглашения</w:t>
      </w:r>
    </w:p>
    <w:p w14:paraId="787751F7" w14:textId="77777777" w:rsidR="00B444BC" w:rsidRPr="000A2748" w:rsidRDefault="00B444BC" w:rsidP="00B444BC">
      <w:pPr>
        <w:pStyle w:val="a3"/>
        <w:numPr>
          <w:ilvl w:val="1"/>
          <w:numId w:val="25"/>
        </w:numPr>
        <w:spacing w:after="0" w:line="242" w:lineRule="auto"/>
        <w:ind w:left="0" w:firstLine="709"/>
        <w:jc w:val="both"/>
        <w:rPr>
          <w:rFonts w:ascii="Times New Roman" w:eastAsia="Times New Roman" w:hAnsi="Times New Roman"/>
        </w:rPr>
      </w:pPr>
      <w:r w:rsidRPr="000A2748">
        <w:rPr>
          <w:rFonts w:ascii="Times New Roman" w:eastAsia="Times New Roman" w:hAnsi="Times New Roman"/>
        </w:rPr>
        <w:t xml:space="preserve">Настоящее Соглашение заключается в целях определения порядка и условий обработки персональных данных, в том числе сведений, составляющих банковскую тайну, в рамках исполнения Сторонами обязательств, предусмотренных </w:t>
      </w:r>
      <w:r w:rsidRPr="000A2748">
        <w:rPr>
          <w:rFonts w:ascii="Times New Roman" w:hAnsi="Times New Roman"/>
        </w:rPr>
        <w:t>заключенными ими Договорами от __ № __ 1750, а также иными договорами между Сторонами, подписанными на момент заключения настоящего Соглашения или в будущем с учетом всех дополнений и изменений в них (далее – Договоры)</w:t>
      </w:r>
      <w:r w:rsidRPr="000A2748">
        <w:rPr>
          <w:rFonts w:ascii="Times New Roman" w:eastAsia="Times New Roman" w:hAnsi="Times New Roman"/>
        </w:rPr>
        <w:t>.</w:t>
      </w:r>
    </w:p>
    <w:p w14:paraId="14905BBB" w14:textId="77777777" w:rsidR="00B444BC" w:rsidRPr="000A2748" w:rsidRDefault="00B444BC" w:rsidP="00B444BC">
      <w:pPr>
        <w:pStyle w:val="a3"/>
        <w:numPr>
          <w:ilvl w:val="1"/>
          <w:numId w:val="25"/>
        </w:numPr>
        <w:spacing w:after="0" w:line="242" w:lineRule="auto"/>
        <w:ind w:left="0" w:firstLine="709"/>
        <w:jc w:val="both"/>
        <w:rPr>
          <w:rFonts w:ascii="Times New Roman" w:eastAsia="Times New Roman" w:hAnsi="Times New Roman"/>
        </w:rPr>
      </w:pPr>
      <w:r w:rsidRPr="000A2748">
        <w:rPr>
          <w:rFonts w:ascii="Times New Roman" w:eastAsia="Times New Roman" w:hAnsi="Times New Roman"/>
        </w:rPr>
        <w:t>В целях реализации прав субъектов персональных данных – клиентов Заказчика, в том числе потенциальных клиентов Заказчика, Исполнитель обязуется обрабатывать их персональные данные от имени и по поручению Заказчика в порядке и на условиях, предусмотренных настоящим Соглашением.</w:t>
      </w:r>
    </w:p>
    <w:p w14:paraId="011BD719" w14:textId="77777777" w:rsidR="00B444BC" w:rsidRPr="000A2748" w:rsidRDefault="00B444BC" w:rsidP="00B444BC">
      <w:pPr>
        <w:spacing w:after="0" w:line="242" w:lineRule="auto"/>
        <w:ind w:firstLine="709"/>
        <w:jc w:val="both"/>
        <w:rPr>
          <w:rFonts w:ascii="Times New Roman" w:eastAsia="Times New Roman" w:hAnsi="Times New Roman" w:cs="Times New Roman"/>
        </w:rPr>
      </w:pPr>
      <w:r w:rsidRPr="000A2748">
        <w:rPr>
          <w:rFonts w:ascii="Times New Roman" w:eastAsia="Times New Roman" w:hAnsi="Times New Roman" w:cs="Times New Roman"/>
        </w:rPr>
        <w:t>В этой связи по смыслу законодательства Республики Беларусь о персональных данных Исполнитель выступает в роли уполномоченного лица, а Заказчик – в роли оператора.</w:t>
      </w:r>
    </w:p>
    <w:p w14:paraId="24179C78" w14:textId="77777777" w:rsidR="00B444BC" w:rsidRPr="000A2748" w:rsidRDefault="00B444BC" w:rsidP="00B444BC">
      <w:pPr>
        <w:spacing w:after="0" w:line="242" w:lineRule="auto"/>
        <w:ind w:firstLine="709"/>
        <w:jc w:val="both"/>
        <w:rPr>
          <w:rFonts w:ascii="Times New Roman" w:eastAsia="Times New Roman" w:hAnsi="Times New Roman" w:cs="Times New Roman"/>
        </w:rPr>
      </w:pPr>
    </w:p>
    <w:p w14:paraId="38DA7EE3" w14:textId="77777777" w:rsidR="00B444BC" w:rsidRPr="000A2748" w:rsidRDefault="00B444BC" w:rsidP="00717AEE">
      <w:pPr>
        <w:pStyle w:val="a3"/>
        <w:numPr>
          <w:ilvl w:val="0"/>
          <w:numId w:val="25"/>
        </w:numPr>
        <w:pBdr>
          <w:top w:val="nil"/>
          <w:left w:val="nil"/>
          <w:bottom w:val="nil"/>
          <w:right w:val="nil"/>
          <w:between w:val="nil"/>
        </w:pBdr>
        <w:spacing w:after="0" w:line="242" w:lineRule="auto"/>
        <w:ind w:left="0" w:firstLine="0"/>
        <w:jc w:val="center"/>
        <w:rPr>
          <w:rFonts w:ascii="Times New Roman" w:eastAsia="Times New Roman" w:hAnsi="Times New Roman"/>
          <w:b/>
          <w:color w:val="000000" w:themeColor="text1"/>
        </w:rPr>
      </w:pPr>
      <w:r w:rsidRPr="000A2748">
        <w:rPr>
          <w:rFonts w:ascii="Times New Roman" w:eastAsia="Times New Roman" w:hAnsi="Times New Roman"/>
          <w:b/>
          <w:color w:val="000000"/>
        </w:rPr>
        <w:t>Цели и порядок обработки персональных данных</w:t>
      </w:r>
    </w:p>
    <w:p w14:paraId="3142A0E5" w14:textId="77777777" w:rsidR="00B444BC" w:rsidRPr="000A2748" w:rsidRDefault="00B444BC" w:rsidP="00B444BC">
      <w:pPr>
        <w:numPr>
          <w:ilvl w:val="1"/>
          <w:numId w:val="25"/>
        </w:numPr>
        <w:pBdr>
          <w:top w:val="nil"/>
          <w:left w:val="nil"/>
          <w:bottom w:val="nil"/>
          <w:right w:val="nil"/>
          <w:between w:val="nil"/>
        </w:pBdr>
        <w:spacing w:after="0" w:line="242"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В рамках исполнения обязательств по Договорам Исполнитель осуществляет обработку персональных данных клиентов Заказчика, информация о которых становится ему известной.</w:t>
      </w:r>
    </w:p>
    <w:p w14:paraId="64234BDA" w14:textId="77777777" w:rsidR="00B444BC" w:rsidRPr="000A2748" w:rsidRDefault="00B444BC" w:rsidP="00B444BC">
      <w:pPr>
        <w:pStyle w:val="a3"/>
        <w:numPr>
          <w:ilvl w:val="1"/>
          <w:numId w:val="25"/>
        </w:numPr>
        <w:pBdr>
          <w:top w:val="nil"/>
          <w:left w:val="nil"/>
          <w:bottom w:val="nil"/>
          <w:right w:val="nil"/>
          <w:between w:val="nil"/>
        </w:pBdr>
        <w:spacing w:after="0" w:line="242" w:lineRule="auto"/>
        <w:ind w:left="0" w:firstLine="709"/>
        <w:jc w:val="both"/>
        <w:rPr>
          <w:rFonts w:ascii="Times New Roman" w:eastAsia="Times New Roman" w:hAnsi="Times New Roman"/>
          <w:color w:val="000000"/>
        </w:rPr>
      </w:pPr>
      <w:r w:rsidRPr="000A2748">
        <w:rPr>
          <w:rFonts w:ascii="Times New Roman" w:eastAsia="Times New Roman" w:hAnsi="Times New Roman"/>
          <w:color w:val="000000"/>
        </w:rPr>
        <w:t>Заказчик поручает Исполнителю совершение следующих действий по обработке персональных данных клиентов для оказания услуг по Договорам: сбор, систематизация, хранение, изменение, использование, обезличивание, блокирование, удаление персональных данных. Обработка персональных данных Исполнителем может осуществляться как с использованием, так и без использования средств автоматизации.</w:t>
      </w:r>
    </w:p>
    <w:p w14:paraId="3921E228" w14:textId="77777777" w:rsidR="00B444BC" w:rsidRPr="000A2748" w:rsidRDefault="00B444BC" w:rsidP="00B444BC">
      <w:pPr>
        <w:numPr>
          <w:ilvl w:val="1"/>
          <w:numId w:val="25"/>
        </w:numPr>
        <w:pBdr>
          <w:top w:val="nil"/>
          <w:left w:val="nil"/>
          <w:bottom w:val="nil"/>
          <w:right w:val="nil"/>
          <w:between w:val="nil"/>
        </w:pBdr>
        <w:spacing w:after="0" w:line="242"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Целью обработки персональных данных клиентов Заказчика Исполнителем является выполнение работ (оказание услуг) в рамках исполнения обязательств по Договорам.</w:t>
      </w:r>
    </w:p>
    <w:p w14:paraId="63EDEAF3" w14:textId="77777777" w:rsidR="00B444BC" w:rsidRPr="000A2748" w:rsidRDefault="00B444BC" w:rsidP="00B444BC">
      <w:pPr>
        <w:numPr>
          <w:ilvl w:val="1"/>
          <w:numId w:val="25"/>
        </w:numPr>
        <w:pBdr>
          <w:top w:val="nil"/>
          <w:left w:val="nil"/>
          <w:bottom w:val="nil"/>
          <w:right w:val="nil"/>
          <w:between w:val="nil"/>
        </w:pBdr>
        <w:spacing w:after="0" w:line="242"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Исполнитель прекращает обработку и осуществляет удаление персональных данных, обрабатываемых в соответствии с настоящим Соглашением, в течение 15 (пятнадцати) календарных дней с момента прекращения Договоров или получения от Заказчика требования о прекращении обработки персональных данных при отсутствии оснований для обработки персональных данных, предусмотренных законодательством Республики Беларусь. </w:t>
      </w:r>
    </w:p>
    <w:p w14:paraId="395B64FD" w14:textId="77777777" w:rsidR="00B444BC" w:rsidRPr="000A2748" w:rsidRDefault="00B444BC" w:rsidP="00B444BC">
      <w:pPr>
        <w:spacing w:after="0" w:line="242" w:lineRule="auto"/>
        <w:jc w:val="both"/>
        <w:rPr>
          <w:rFonts w:ascii="Times New Roman" w:eastAsia="Times New Roman" w:hAnsi="Times New Roman" w:cs="Times New Roman"/>
        </w:rPr>
      </w:pPr>
    </w:p>
    <w:p w14:paraId="023E094B" w14:textId="77777777" w:rsidR="00B444BC" w:rsidRPr="000A2748" w:rsidRDefault="00B444BC" w:rsidP="00717AEE">
      <w:pPr>
        <w:numPr>
          <w:ilvl w:val="0"/>
          <w:numId w:val="25"/>
        </w:numPr>
        <w:pBdr>
          <w:top w:val="nil"/>
          <w:left w:val="nil"/>
          <w:bottom w:val="nil"/>
          <w:right w:val="nil"/>
          <w:between w:val="nil"/>
        </w:pBdr>
        <w:spacing w:after="0" w:line="242" w:lineRule="auto"/>
        <w:jc w:val="center"/>
        <w:rPr>
          <w:rFonts w:ascii="Times New Roman" w:eastAsia="Times New Roman" w:hAnsi="Times New Roman" w:cs="Times New Roman"/>
          <w:b/>
          <w:color w:val="000000" w:themeColor="text1"/>
        </w:rPr>
      </w:pPr>
      <w:r w:rsidRPr="000A2748">
        <w:rPr>
          <w:rFonts w:ascii="Times New Roman" w:eastAsia="Times New Roman" w:hAnsi="Times New Roman" w:cs="Times New Roman"/>
          <w:b/>
          <w:color w:val="000000"/>
        </w:rPr>
        <w:t>Права и обязанности Заказчика</w:t>
      </w:r>
    </w:p>
    <w:p w14:paraId="20F72B62" w14:textId="77777777" w:rsidR="00B444BC" w:rsidRPr="000A2748" w:rsidRDefault="00B444BC" w:rsidP="00B444BC">
      <w:pPr>
        <w:numPr>
          <w:ilvl w:val="1"/>
          <w:numId w:val="25"/>
        </w:numPr>
        <w:pBdr>
          <w:top w:val="nil"/>
          <w:left w:val="nil"/>
          <w:bottom w:val="nil"/>
          <w:right w:val="nil"/>
          <w:between w:val="nil"/>
        </w:pBdr>
        <w:spacing w:after="0" w:line="242"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Заказчик имеет право:</w:t>
      </w:r>
    </w:p>
    <w:p w14:paraId="45481DBA" w14:textId="77777777" w:rsidR="00B444BC" w:rsidRPr="000A2748" w:rsidRDefault="00B444BC" w:rsidP="00B444BC">
      <w:pPr>
        <w:numPr>
          <w:ilvl w:val="2"/>
          <w:numId w:val="25"/>
        </w:numPr>
        <w:pBdr>
          <w:top w:val="nil"/>
          <w:left w:val="nil"/>
          <w:bottom w:val="nil"/>
          <w:right w:val="nil"/>
          <w:between w:val="nil"/>
        </w:pBdr>
        <w:spacing w:after="0" w:line="242"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давать инструкции Исполнителю по обработке персональных данных;</w:t>
      </w:r>
    </w:p>
    <w:p w14:paraId="7AA95237" w14:textId="77777777" w:rsidR="00B444BC" w:rsidRPr="000A2748" w:rsidRDefault="00B444BC" w:rsidP="00B444BC">
      <w:pPr>
        <w:numPr>
          <w:ilvl w:val="2"/>
          <w:numId w:val="25"/>
        </w:numPr>
        <w:pBdr>
          <w:top w:val="nil"/>
          <w:left w:val="nil"/>
          <w:bottom w:val="nil"/>
          <w:right w:val="nil"/>
          <w:between w:val="nil"/>
        </w:pBdr>
        <w:spacing w:after="0" w:line="242"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запрашивать у Исполнителя информацию, касающуюся процесса обработки персональных данных, в том числе о применяемых организационных, правовых и технических мерах защиты персональных данных;</w:t>
      </w:r>
    </w:p>
    <w:p w14:paraId="4CC40C87" w14:textId="77777777" w:rsidR="00B444BC" w:rsidRPr="000A2748" w:rsidRDefault="00B444BC" w:rsidP="00B444BC">
      <w:pPr>
        <w:numPr>
          <w:ilvl w:val="2"/>
          <w:numId w:val="25"/>
        </w:numPr>
        <w:pBdr>
          <w:top w:val="nil"/>
          <w:left w:val="nil"/>
          <w:bottom w:val="nil"/>
          <w:right w:val="nil"/>
          <w:between w:val="nil"/>
        </w:pBdr>
        <w:spacing w:after="0" w:line="242"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в любое время отозвать свое поручение по обработке персональных данных клиентов (если отзыв поручения препятствует исполнению Договоров</w:t>
      </w:r>
      <w:r w:rsidRPr="000A2748">
        <w:rPr>
          <w:rFonts w:ascii="Times New Roman" w:eastAsia="Times New Roman" w:hAnsi="Times New Roman" w:cs="Times New Roman"/>
        </w:rPr>
        <w:t>, то такой отзыв возможен при условии отказа от Договоров)</w:t>
      </w:r>
      <w:r w:rsidRPr="000A2748">
        <w:rPr>
          <w:rFonts w:ascii="Times New Roman" w:eastAsia="Times New Roman" w:hAnsi="Times New Roman" w:cs="Times New Roman"/>
          <w:color w:val="000000"/>
        </w:rPr>
        <w:t>;</w:t>
      </w:r>
    </w:p>
    <w:p w14:paraId="18217D53" w14:textId="77777777" w:rsidR="00B444BC" w:rsidRPr="000A2748" w:rsidRDefault="00B444BC" w:rsidP="00B444BC">
      <w:pPr>
        <w:numPr>
          <w:ilvl w:val="2"/>
          <w:numId w:val="25"/>
        </w:numPr>
        <w:pBdr>
          <w:top w:val="nil"/>
          <w:left w:val="nil"/>
          <w:bottom w:val="nil"/>
          <w:right w:val="nil"/>
          <w:between w:val="nil"/>
        </w:pBdr>
        <w:spacing w:after="0" w:line="242"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требовать от Исполнителя обработки персональных данных в порядке и на условиях, предусмотренных настоящим Соглашением;</w:t>
      </w:r>
    </w:p>
    <w:p w14:paraId="57D18A4E" w14:textId="77777777" w:rsidR="00B444BC" w:rsidRPr="000A2748" w:rsidRDefault="00B444BC" w:rsidP="00B444BC">
      <w:pPr>
        <w:numPr>
          <w:ilvl w:val="2"/>
          <w:numId w:val="25"/>
        </w:numPr>
        <w:pBdr>
          <w:top w:val="nil"/>
          <w:left w:val="nil"/>
          <w:bottom w:val="nil"/>
          <w:right w:val="nil"/>
          <w:between w:val="nil"/>
        </w:pBdr>
        <w:spacing w:after="0" w:line="242"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требовать от Исполнителя прекращения обработки персональных данных, их удаления и предоставления соответствующего подтверждения в свободной форме.</w:t>
      </w:r>
    </w:p>
    <w:p w14:paraId="1CB3B22C"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Заказчик обязан:</w:t>
      </w:r>
    </w:p>
    <w:p w14:paraId="34C701AD"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не препятствовать Исполнителю в исполнении поручения;</w:t>
      </w:r>
    </w:p>
    <w:p w14:paraId="51980C75"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рассматривать обращения (письма, требования и прочие) Исполнителя и предоставлять Исполнителю всю необходимую для обработки персональных данных информации не позднее 3 (трех) календарных дней с момента получения такого обращения;</w:t>
      </w:r>
    </w:p>
    <w:p w14:paraId="5122D0B3"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содействовать Исполнителю по вопросам обработки персональных данных.</w:t>
      </w:r>
    </w:p>
    <w:p w14:paraId="3FAD47F5" w14:textId="77777777" w:rsidR="00B444BC" w:rsidRPr="000A2748" w:rsidRDefault="00B444BC" w:rsidP="00B444BC">
      <w:pPr>
        <w:spacing w:after="0" w:line="240" w:lineRule="auto"/>
        <w:ind w:firstLine="709"/>
        <w:jc w:val="center"/>
        <w:rPr>
          <w:rFonts w:ascii="Times New Roman" w:eastAsia="Times New Roman" w:hAnsi="Times New Roman" w:cs="Times New Roman"/>
          <w:b/>
        </w:rPr>
      </w:pPr>
    </w:p>
    <w:p w14:paraId="75AE4F2D" w14:textId="77777777" w:rsidR="00B444BC" w:rsidRPr="000A2748" w:rsidRDefault="00B444BC" w:rsidP="00717AEE">
      <w:pPr>
        <w:numPr>
          <w:ilvl w:val="0"/>
          <w:numId w:val="25"/>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r w:rsidRPr="000A2748">
        <w:rPr>
          <w:rFonts w:ascii="Times New Roman" w:eastAsia="Times New Roman" w:hAnsi="Times New Roman" w:cs="Times New Roman"/>
          <w:b/>
          <w:color w:val="000000"/>
        </w:rPr>
        <w:t>Права и обязанности Исполнителя</w:t>
      </w:r>
    </w:p>
    <w:p w14:paraId="3B2074FF"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Исполнитель имеет право запрашивать у Заказчика всю необходимую для обработки персональных данных информацию.</w:t>
      </w:r>
    </w:p>
    <w:p w14:paraId="67353A05"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Исполнитель обязан:</w:t>
      </w:r>
    </w:p>
    <w:p w14:paraId="7FFFB46B"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обрабатывать персональные данные клиентов на условиях настоящего Соглашения;</w:t>
      </w:r>
    </w:p>
    <w:p w14:paraId="0FB96E93" w14:textId="56A1B5E4"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rPr>
      </w:pPr>
      <w:r w:rsidRPr="000A2748">
        <w:rPr>
          <w:rFonts w:ascii="Times New Roman" w:eastAsia="Times New Roman" w:hAnsi="Times New Roman" w:cs="Times New Roman"/>
          <w:color w:val="000000"/>
        </w:rPr>
        <w:t xml:space="preserve">обеспечивать </w:t>
      </w:r>
      <w:r w:rsidRPr="000A2748">
        <w:rPr>
          <w:rFonts w:ascii="Times New Roman" w:eastAsia="Times New Roman" w:hAnsi="Times New Roman" w:cs="Times New Roman"/>
        </w:rPr>
        <w:t>сохранность, целостность и конфиденциальность ставшей известной в процессе выполнения работ (оказания услуг) информации, в том числе сведений, составляющих банковскую и иную охраняемую законом тайну;</w:t>
      </w:r>
    </w:p>
    <w:p w14:paraId="57D3C110"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принимать необходимые и достаточные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 в соответствии с законодательством Республики Беларусь о персональных данных;</w:t>
      </w:r>
    </w:p>
    <w:p w14:paraId="71A25D79"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незамедлительно информировать Заказчика о любых инцидентах информационной безопасности, прямо или косвенно связанных с обработкой персональных данных, предусмотренной настоящим Соглашением;</w:t>
      </w:r>
    </w:p>
    <w:p w14:paraId="7CE8E2EA"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незамедлительно информировать Заказчика о поступлении запросов от государственных органов, касающихся обработки персональных данных;</w:t>
      </w:r>
    </w:p>
    <w:p w14:paraId="0D5623DF"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незамедлительно информировать Заказчика о поступлении любых запросов от субъектов персональных данных, касающихся обработки персональных данных;</w:t>
      </w:r>
    </w:p>
    <w:p w14:paraId="3CAAD50A"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удалить персональные данные в соответствии с п.2.4 настоящего Соглашения</w:t>
      </w:r>
      <w:r w:rsidRPr="000A2748">
        <w:rPr>
          <w:rFonts w:ascii="Times New Roman" w:eastAsia="Times New Roman" w:hAnsi="Times New Roman" w:cs="Times New Roman"/>
        </w:rPr>
        <w:t>. Исполнитель не несет ответственности перед Заказчиком за неоказание содействия, непредоставление информации и (или) подтверждения в отношении обработки Исполнителем персональных данных субъектов персональных данных после их удаления;</w:t>
      </w:r>
    </w:p>
    <w:p w14:paraId="00BBAEDD"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содействовать Заказчику в реализации прав субъектов персональных данных.</w:t>
      </w:r>
    </w:p>
    <w:p w14:paraId="3B2FF9AD" w14:textId="77777777" w:rsidR="00B444BC" w:rsidRPr="000A2748" w:rsidRDefault="00B444BC" w:rsidP="00B444BC">
      <w:pPr>
        <w:spacing w:after="0" w:line="240" w:lineRule="auto"/>
        <w:ind w:firstLine="709"/>
        <w:jc w:val="center"/>
        <w:rPr>
          <w:rFonts w:ascii="Times New Roman" w:eastAsia="Times New Roman" w:hAnsi="Times New Roman" w:cs="Times New Roman"/>
          <w:b/>
        </w:rPr>
      </w:pPr>
    </w:p>
    <w:p w14:paraId="3A8A2DD4" w14:textId="77777777" w:rsidR="00B444BC" w:rsidRPr="000A2748" w:rsidRDefault="00B444BC" w:rsidP="00717AEE">
      <w:pPr>
        <w:keepNext/>
        <w:keepLines/>
        <w:numPr>
          <w:ilvl w:val="0"/>
          <w:numId w:val="25"/>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r w:rsidRPr="000A2748">
        <w:rPr>
          <w:rFonts w:ascii="Times New Roman" w:eastAsia="Times New Roman" w:hAnsi="Times New Roman" w:cs="Times New Roman"/>
          <w:b/>
          <w:color w:val="000000"/>
        </w:rPr>
        <w:t>Коммуникация</w:t>
      </w:r>
    </w:p>
    <w:p w14:paraId="620CE3FF" w14:textId="77777777" w:rsidR="00B444BC" w:rsidRPr="000A2748" w:rsidRDefault="00B444BC" w:rsidP="00B444BC">
      <w:pPr>
        <w:keepNext/>
        <w:keepLines/>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Исполнитель не вправе самостоятельно отвечать на запросы субъектов персональных данных, персональные данные которых обрабатываются в ходе исполнения обязательств, предусмотренных Договором, и обязан незамедлительно передавать их Заказчику. </w:t>
      </w:r>
    </w:p>
    <w:p w14:paraId="2393A081"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Информирование в рамках настоящего Соглашения об инцидентах информационной безопасности подразумевает передачу Исполнителем следующей информации: </w:t>
      </w:r>
    </w:p>
    <w:p w14:paraId="718139CB"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уведомление об инциденте информационной безопасности; </w:t>
      </w:r>
    </w:p>
    <w:p w14:paraId="05932526"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категории и объем персональных данных, затронутых инцидентом информационной безопасности; </w:t>
      </w:r>
    </w:p>
    <w:p w14:paraId="7904D4C7"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категории и количество субъектов персональных данных, затронутых инцидентом информационной безопасности; </w:t>
      </w:r>
    </w:p>
    <w:p w14:paraId="4963DC6A"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(вероятная) причина инцидента информационной безопасности; </w:t>
      </w:r>
    </w:p>
    <w:p w14:paraId="170BADBF"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(потенциальные) последствия инцидента информационной безопасности; </w:t>
      </w:r>
    </w:p>
    <w:p w14:paraId="361526B1"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предлагаемое решение для минимизации (потенциальных) последствий инцидента информационной безопасности); </w:t>
      </w:r>
    </w:p>
    <w:p w14:paraId="647A37E1"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принятые меры в связи с инцидентом информационной безопасности.</w:t>
      </w:r>
    </w:p>
    <w:p w14:paraId="3FBE9BF0"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Информирование в рамках настоящего Соглашения о поступлении запросов от государственных органов, касающихся обработки персональных данных, подразумевает передачу Исполнителем следующей информации: </w:t>
      </w:r>
    </w:p>
    <w:p w14:paraId="0E7120EE"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сообщение о поступлении запроса от государственного органа; </w:t>
      </w:r>
    </w:p>
    <w:p w14:paraId="2508FCAA"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описание сути запроса.</w:t>
      </w:r>
    </w:p>
    <w:p w14:paraId="64D1D40E"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Информирование в рамках настоящего Соглашения о поступлении запросов субъектов персональных данных, касающихся обработки персональных данных, подразумевает передачу Исполнителем следующей информации: </w:t>
      </w:r>
    </w:p>
    <w:p w14:paraId="60C1162B"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сообщение о поступлении запроса субъектов персональных данных; </w:t>
      </w:r>
    </w:p>
    <w:p w14:paraId="6A7C5DD7"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описание сути запроса субъектов персональных данных.</w:t>
      </w:r>
    </w:p>
    <w:p w14:paraId="4028E25D"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В течение 3 (трех) календарных дней с момента получения информации от Исполнителя Заказчик обязуется распорядиться о действиях Исполнителя по запросу (в частности, о подготовке ответа на запрос, при необходимости, и его содержании) или принять такие действия самостоятельно (далее – решение по запросу).</w:t>
      </w:r>
    </w:p>
    <w:p w14:paraId="7B80DAC8"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lastRenderedPageBreak/>
        <w:t>В случае непринятия Заказчиком решения по запросу в соответствии с п.5.5 настоящего Соглашения, или если решение по запросу противоречит законодательству, Исполнитель вправе самостоятельно ответить на запрос и определить содержание ответа.</w:t>
      </w:r>
    </w:p>
    <w:p w14:paraId="1956120F" w14:textId="77777777" w:rsidR="00B444BC" w:rsidRPr="000A2748" w:rsidRDefault="00B444BC" w:rsidP="00B444BC">
      <w:pPr>
        <w:spacing w:after="0" w:line="240" w:lineRule="auto"/>
        <w:ind w:firstLine="709"/>
        <w:jc w:val="both"/>
        <w:rPr>
          <w:rFonts w:ascii="Times New Roman" w:eastAsia="Times New Roman" w:hAnsi="Times New Roman" w:cs="Times New Roman"/>
        </w:rPr>
      </w:pPr>
    </w:p>
    <w:p w14:paraId="15FF9667" w14:textId="77777777" w:rsidR="00B444BC" w:rsidRPr="000A2748" w:rsidRDefault="00B444BC" w:rsidP="00717AEE">
      <w:pPr>
        <w:numPr>
          <w:ilvl w:val="0"/>
          <w:numId w:val="25"/>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0A2748">
        <w:rPr>
          <w:rFonts w:ascii="Times New Roman" w:eastAsia="Times New Roman" w:hAnsi="Times New Roman" w:cs="Times New Roman"/>
          <w:b/>
          <w:color w:val="000000"/>
        </w:rPr>
        <w:t>Требования по защите персональных данных</w:t>
      </w:r>
    </w:p>
    <w:p w14:paraId="0939B5CD"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Стороны обоюдно соглашаются применять все правовые, организационные и технические меры по защите персональных данных, указанные в настоящем разделе.</w:t>
      </w:r>
    </w:p>
    <w:p w14:paraId="06003EC9"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Стороны согласовывают следующие обоюдные меры по защите персональных данных:</w:t>
      </w:r>
    </w:p>
    <w:p w14:paraId="5275592B"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назначение структурного подразделения или лица, ответственного за осуществление внутреннего контроля за обработкой персональных данных;</w:t>
      </w:r>
    </w:p>
    <w:p w14:paraId="7AEAB0A4"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издание документов, определяющих политику в отношении обработки персональных данных;</w:t>
      </w:r>
    </w:p>
    <w:p w14:paraId="1887849B"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ознакомление работников и иных лиц, осуществляющих обработку персональных данных, с положениями законодательства о персональных данных и внутренними локальными правовыми актами, регулирующими обработку персональных данных;</w:t>
      </w:r>
    </w:p>
    <w:p w14:paraId="21F7000F"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установление порядка доступа к персональным данным, в том числе обрабатываемым в информационном ресурсе (системе) Стороны;</w:t>
      </w:r>
    </w:p>
    <w:p w14:paraId="1BC9F972"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осуществление технической и криптографической защиты персональных данных в порядке, установленном законодательством Республики Беларусь;</w:t>
      </w:r>
    </w:p>
    <w:p w14:paraId="2E735485"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обеспечение неограниченного доступа, в том числе с использованием глобальной компьютерной сети Интернет, к документам, определяющим политику Стороны в отношении обработки персональных данных, до начала такой обработки.</w:t>
      </w:r>
    </w:p>
    <w:p w14:paraId="197E3E72"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Каждая из Сторон самостоятельно определяет технические меры по защите персональных данных с учетом особенностей собственных информационных систем.</w:t>
      </w:r>
    </w:p>
    <w:p w14:paraId="1B2E63DF"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Каждая из Сторон имеет право принимать иные меры по защите персональных данных сверх тех, которые описаны в настоящем разделе, при условии повышения итогового уровня защищенности персональных данных.</w:t>
      </w:r>
    </w:p>
    <w:p w14:paraId="5DBA2E4A" w14:textId="77777777" w:rsidR="00B444BC" w:rsidRPr="000A2748" w:rsidRDefault="00B444BC" w:rsidP="00B444BC">
      <w:pPr>
        <w:pBdr>
          <w:top w:val="nil"/>
          <w:left w:val="nil"/>
          <w:bottom w:val="nil"/>
          <w:right w:val="nil"/>
          <w:between w:val="nil"/>
        </w:pBdr>
        <w:spacing w:after="0" w:line="240" w:lineRule="auto"/>
        <w:ind w:firstLine="709"/>
        <w:jc w:val="both"/>
        <w:rPr>
          <w:rFonts w:ascii="Times New Roman" w:eastAsia="Times New Roman" w:hAnsi="Times New Roman" w:cs="Times New Roman"/>
        </w:rPr>
      </w:pPr>
    </w:p>
    <w:p w14:paraId="4A8EA346" w14:textId="77777777" w:rsidR="00B444BC" w:rsidRPr="000A2748" w:rsidRDefault="00B444BC" w:rsidP="00717AEE">
      <w:pPr>
        <w:numPr>
          <w:ilvl w:val="0"/>
          <w:numId w:val="25"/>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0A2748">
        <w:rPr>
          <w:rFonts w:ascii="Times New Roman" w:eastAsia="Times New Roman" w:hAnsi="Times New Roman" w:cs="Times New Roman"/>
          <w:b/>
          <w:color w:val="000000"/>
        </w:rPr>
        <w:t>Ответственность</w:t>
      </w:r>
    </w:p>
    <w:p w14:paraId="5D1A9ED4"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Стороны устанавливают следующий режим разграничения ответственности в отношении обработки персональных данных:</w:t>
      </w:r>
    </w:p>
    <w:p w14:paraId="614C0228"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в рамках ответственности перед субъектами персональных данных Исполнитель ответственен перед Заказчиком, Заказчик ответственен перед субъектами персональных данных;</w:t>
      </w:r>
    </w:p>
    <w:p w14:paraId="3BFB9BE3" w14:textId="77777777" w:rsidR="00B444BC" w:rsidRPr="000A2748" w:rsidRDefault="00B444BC" w:rsidP="00B444BC">
      <w:pPr>
        <w:numPr>
          <w:ilvl w:val="2"/>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 в рамках ответственности перед государственными органами каждая из Сторон ответственна в пределах своей части обработки персональных данных, Заказчик дополнительно ответственен в обеспечении законности обработки персональных данных.</w:t>
      </w:r>
    </w:p>
    <w:p w14:paraId="3E9827C2" w14:textId="77777777" w:rsidR="00B444BC" w:rsidRPr="000A2748" w:rsidRDefault="00B444BC" w:rsidP="00B444BC">
      <w:pPr>
        <w:numPr>
          <w:ilvl w:val="1"/>
          <w:numId w:val="2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rPr>
      </w:pPr>
      <w:r w:rsidRPr="000A2748">
        <w:rPr>
          <w:rFonts w:ascii="Times New Roman" w:eastAsia="Times New Roman" w:hAnsi="Times New Roman" w:cs="Times New Roman"/>
          <w:color w:val="000000"/>
        </w:rPr>
        <w:t xml:space="preserve">Ответственность, вытекающая за нарушения положений настоящего Соглашения, установлена действующим законодательством и Договорами. </w:t>
      </w:r>
    </w:p>
    <w:p w14:paraId="6E3A2493" w14:textId="77777777" w:rsidR="00B444BC" w:rsidRPr="00C33029" w:rsidRDefault="00B444BC" w:rsidP="00B444BC">
      <w:pPr>
        <w:pStyle w:val="22"/>
        <w:shd w:val="clear" w:color="auto" w:fill="auto"/>
        <w:tabs>
          <w:tab w:val="left" w:pos="709"/>
          <w:tab w:val="left" w:pos="1041"/>
          <w:tab w:val="left" w:pos="1459"/>
        </w:tabs>
        <w:spacing w:before="540" w:line="240" w:lineRule="auto"/>
        <w:jc w:val="center"/>
        <w:rPr>
          <w:rFonts w:ascii="Times New Roman" w:hAnsi="Times New Roman"/>
          <w:b/>
          <w:sz w:val="22"/>
        </w:rPr>
      </w:pPr>
      <w:bookmarkStart w:id="2" w:name="_heading=h.gjdgxs" w:colFirst="0" w:colLast="0"/>
      <w:bookmarkEnd w:id="0"/>
      <w:bookmarkEnd w:id="1"/>
      <w:bookmarkEnd w:id="2"/>
    </w:p>
    <w:tbl>
      <w:tblPr>
        <w:tblW w:w="0" w:type="auto"/>
        <w:tblLayout w:type="fixed"/>
        <w:tblCellMar>
          <w:left w:w="70" w:type="dxa"/>
          <w:right w:w="70" w:type="dxa"/>
        </w:tblCellMar>
        <w:tblLook w:val="0000" w:firstRow="0" w:lastRow="0" w:firstColumn="0" w:lastColumn="0" w:noHBand="0" w:noVBand="0"/>
      </w:tblPr>
      <w:tblGrid>
        <w:gridCol w:w="4750"/>
        <w:gridCol w:w="5040"/>
      </w:tblGrid>
      <w:tr w:rsidR="00545F8F" w:rsidRPr="000A2748" w14:paraId="3072B5E8" w14:textId="77777777" w:rsidTr="00D06D92">
        <w:tc>
          <w:tcPr>
            <w:tcW w:w="4750" w:type="dxa"/>
          </w:tcPr>
          <w:p w14:paraId="055FE8E8" w14:textId="77777777" w:rsidR="00545F8F" w:rsidRPr="00C33029" w:rsidRDefault="00545F8F" w:rsidP="00D06D92">
            <w:pPr>
              <w:tabs>
                <w:tab w:val="left" w:pos="1134"/>
              </w:tabs>
              <w:spacing w:after="0" w:line="240" w:lineRule="auto"/>
              <w:jc w:val="both"/>
              <w:rPr>
                <w:rFonts w:ascii="Times New Roman" w:hAnsi="Times New Roman"/>
                <w:color w:val="000000" w:themeColor="text1"/>
              </w:rPr>
            </w:pPr>
            <w:r w:rsidRPr="00C33029">
              <w:rPr>
                <w:rFonts w:ascii="Times New Roman" w:hAnsi="Times New Roman"/>
                <w:b/>
                <w:color w:val="000000" w:themeColor="text1"/>
              </w:rPr>
              <w:t>ИСПОЛНИТЕЛЬ</w:t>
            </w:r>
            <w:r w:rsidRPr="00C33029">
              <w:rPr>
                <w:rFonts w:ascii="Times New Roman" w:hAnsi="Times New Roman"/>
                <w:color w:val="000000" w:themeColor="text1"/>
              </w:rPr>
              <w:t>:</w:t>
            </w:r>
          </w:p>
          <w:p w14:paraId="4333E07F" w14:textId="77777777" w:rsidR="0018682F" w:rsidRPr="00C33029" w:rsidRDefault="0018682F" w:rsidP="00D06D92">
            <w:pPr>
              <w:pStyle w:val="00"/>
              <w:rPr>
                <w:color w:val="000000" w:themeColor="text1"/>
                <w:sz w:val="22"/>
                <w:lang w:val="ru-RU"/>
              </w:rPr>
            </w:pPr>
          </w:p>
          <w:p w14:paraId="631F5048" w14:textId="77777777" w:rsidR="0018682F" w:rsidRPr="00C33029" w:rsidRDefault="0018682F" w:rsidP="00D06D92">
            <w:pPr>
              <w:pStyle w:val="00"/>
              <w:rPr>
                <w:color w:val="000000" w:themeColor="text1"/>
                <w:sz w:val="22"/>
                <w:lang w:val="ru-RU"/>
              </w:rPr>
            </w:pPr>
          </w:p>
          <w:p w14:paraId="18C336BD" w14:textId="4B670CCF" w:rsidR="0018682F" w:rsidRPr="00C33029" w:rsidRDefault="0018682F" w:rsidP="00D06D92">
            <w:pPr>
              <w:pStyle w:val="00"/>
              <w:rPr>
                <w:color w:val="000000" w:themeColor="text1"/>
                <w:sz w:val="22"/>
                <w:lang w:val="ru-RU"/>
              </w:rPr>
            </w:pPr>
          </w:p>
          <w:p w14:paraId="4B632F80" w14:textId="78C16523" w:rsidR="00D964DE" w:rsidRPr="00C33029" w:rsidRDefault="00D964DE" w:rsidP="00D06D92">
            <w:pPr>
              <w:pStyle w:val="00"/>
              <w:rPr>
                <w:color w:val="000000" w:themeColor="text1"/>
                <w:sz w:val="22"/>
                <w:lang w:val="ru-RU"/>
              </w:rPr>
            </w:pPr>
            <w:r w:rsidRPr="00C33029">
              <w:rPr>
                <w:color w:val="000000" w:themeColor="text1"/>
                <w:sz w:val="22"/>
                <w:lang w:val="ru-RU"/>
              </w:rPr>
              <w:t xml:space="preserve">  </w:t>
            </w:r>
          </w:p>
          <w:p w14:paraId="2E51F3BD" w14:textId="1900759A" w:rsidR="00D964DE" w:rsidRPr="00C33029" w:rsidRDefault="00D964DE" w:rsidP="00D06D92">
            <w:pPr>
              <w:pStyle w:val="00"/>
              <w:rPr>
                <w:color w:val="000000" w:themeColor="text1"/>
                <w:sz w:val="22"/>
                <w:lang w:val="ru-RU"/>
              </w:rPr>
            </w:pPr>
          </w:p>
          <w:p w14:paraId="41AC438D" w14:textId="77777777" w:rsidR="00D964DE" w:rsidRPr="00C33029" w:rsidRDefault="00D964DE" w:rsidP="00D06D92">
            <w:pPr>
              <w:pStyle w:val="00"/>
              <w:rPr>
                <w:color w:val="000000" w:themeColor="text1"/>
                <w:sz w:val="22"/>
                <w:lang w:val="ru-RU"/>
              </w:rPr>
            </w:pPr>
          </w:p>
          <w:p w14:paraId="6D537E1B" w14:textId="77777777" w:rsidR="0018682F" w:rsidRPr="00C33029" w:rsidRDefault="0018682F" w:rsidP="00D06D92">
            <w:pPr>
              <w:pStyle w:val="00"/>
              <w:rPr>
                <w:color w:val="000000" w:themeColor="text1"/>
                <w:sz w:val="22"/>
                <w:lang w:val="ru-RU"/>
              </w:rPr>
            </w:pPr>
          </w:p>
          <w:p w14:paraId="6FF48460" w14:textId="77777777" w:rsidR="0018682F" w:rsidRPr="00C33029" w:rsidRDefault="0018682F" w:rsidP="00D06D92">
            <w:pPr>
              <w:pStyle w:val="00"/>
              <w:rPr>
                <w:color w:val="000000" w:themeColor="text1"/>
                <w:sz w:val="22"/>
                <w:lang w:val="ru-RU"/>
              </w:rPr>
            </w:pPr>
          </w:p>
          <w:p w14:paraId="1B7D90B3" w14:textId="5A272BBB" w:rsidR="00545F8F" w:rsidRPr="00C33029" w:rsidRDefault="00545F8F" w:rsidP="00D06D92">
            <w:pPr>
              <w:pStyle w:val="00"/>
              <w:rPr>
                <w:color w:val="000000" w:themeColor="text1"/>
                <w:sz w:val="22"/>
                <w:lang w:val="ru-RU"/>
              </w:rPr>
            </w:pPr>
            <w:r w:rsidRPr="00C33029">
              <w:rPr>
                <w:color w:val="000000" w:themeColor="text1"/>
                <w:sz w:val="22"/>
              </w:rPr>
              <w:t>«___»   ____________  20</w:t>
            </w:r>
            <w:r w:rsidR="00D964DE" w:rsidRPr="00C33029">
              <w:rPr>
                <w:color w:val="000000" w:themeColor="text1"/>
                <w:sz w:val="22"/>
                <w:lang w:val="ru-RU"/>
              </w:rPr>
              <w:t xml:space="preserve"> </w:t>
            </w:r>
            <w:r w:rsidRPr="00C33029">
              <w:rPr>
                <w:color w:val="000000" w:themeColor="text1"/>
                <w:sz w:val="22"/>
              </w:rPr>
              <w:t>г.</w:t>
            </w:r>
          </w:p>
        </w:tc>
        <w:tc>
          <w:tcPr>
            <w:tcW w:w="5040" w:type="dxa"/>
          </w:tcPr>
          <w:p w14:paraId="3B24EB55" w14:textId="77777777" w:rsidR="00545F8F" w:rsidRPr="00C33029" w:rsidRDefault="00545F8F" w:rsidP="00D06D92">
            <w:pPr>
              <w:pStyle w:val="a3"/>
              <w:ind w:left="0"/>
              <w:rPr>
                <w:rFonts w:ascii="Times New Roman" w:hAnsi="Times New Roman"/>
                <w:b/>
                <w:color w:val="000000" w:themeColor="text1"/>
              </w:rPr>
            </w:pPr>
            <w:r w:rsidRPr="00C33029">
              <w:rPr>
                <w:rFonts w:ascii="Times New Roman" w:hAnsi="Times New Roman"/>
                <w:b/>
                <w:color w:val="000000" w:themeColor="text1"/>
              </w:rPr>
              <w:t>ЗАКАЗЧИК</w:t>
            </w:r>
            <w:r w:rsidRPr="00C33029">
              <w:rPr>
                <w:rFonts w:ascii="Times New Roman" w:hAnsi="Times New Roman"/>
                <w:color w:val="000000" w:themeColor="text1"/>
              </w:rPr>
              <w:t>:</w:t>
            </w:r>
          </w:p>
          <w:p w14:paraId="12650096" w14:textId="77777777" w:rsidR="00545F8F" w:rsidRPr="00C33029" w:rsidRDefault="00545F8F" w:rsidP="00D06D92">
            <w:pPr>
              <w:pStyle w:val="a3"/>
              <w:ind w:left="0"/>
              <w:rPr>
                <w:rFonts w:ascii="Times New Roman" w:hAnsi="Times New Roman"/>
                <w:b/>
                <w:color w:val="000000" w:themeColor="text1"/>
              </w:rPr>
            </w:pPr>
            <w:r w:rsidRPr="00C33029">
              <w:rPr>
                <w:rFonts w:ascii="Times New Roman" w:hAnsi="Times New Roman"/>
                <w:b/>
                <w:color w:val="000000" w:themeColor="text1"/>
              </w:rPr>
              <w:t>Закрытое акционерное общество "</w:t>
            </w:r>
            <w:proofErr w:type="spellStart"/>
            <w:r w:rsidRPr="00C33029">
              <w:rPr>
                <w:rFonts w:ascii="Times New Roman" w:hAnsi="Times New Roman"/>
                <w:b/>
                <w:color w:val="000000" w:themeColor="text1"/>
              </w:rPr>
              <w:t>МТБанк</w:t>
            </w:r>
            <w:proofErr w:type="spellEnd"/>
            <w:r w:rsidRPr="00C33029">
              <w:rPr>
                <w:rFonts w:ascii="Times New Roman" w:hAnsi="Times New Roman"/>
                <w:b/>
                <w:color w:val="000000" w:themeColor="text1"/>
              </w:rPr>
              <w:t>"</w:t>
            </w:r>
          </w:p>
          <w:p w14:paraId="47D432C3" w14:textId="77777777" w:rsidR="00545F8F" w:rsidRPr="00C33029" w:rsidRDefault="00545F8F" w:rsidP="00D06D92">
            <w:pPr>
              <w:pStyle w:val="a3"/>
              <w:ind w:left="0"/>
              <w:rPr>
                <w:rFonts w:ascii="Times New Roman" w:hAnsi="Times New Roman"/>
                <w:color w:val="000000" w:themeColor="text1"/>
              </w:rPr>
            </w:pPr>
            <w:r w:rsidRPr="00C33029">
              <w:rPr>
                <w:rFonts w:ascii="Times New Roman" w:hAnsi="Times New Roman"/>
                <w:color w:val="000000" w:themeColor="text1"/>
              </w:rPr>
              <w:t>220007, г. Минск, ул. Толстого, 10,</w:t>
            </w:r>
          </w:p>
          <w:p w14:paraId="32AC4C7D" w14:textId="77777777" w:rsidR="00545F8F" w:rsidRPr="00C33029" w:rsidRDefault="00545F8F" w:rsidP="00D06D92">
            <w:pPr>
              <w:pStyle w:val="a3"/>
              <w:ind w:left="0"/>
              <w:rPr>
                <w:rFonts w:ascii="Times New Roman" w:hAnsi="Times New Roman"/>
                <w:color w:val="000000" w:themeColor="text1"/>
              </w:rPr>
            </w:pPr>
            <w:r w:rsidRPr="00C33029">
              <w:rPr>
                <w:rFonts w:ascii="Times New Roman" w:hAnsi="Times New Roman"/>
                <w:color w:val="000000" w:themeColor="text1"/>
              </w:rPr>
              <w:t>тел. 213-29-00, УНП 100394906</w:t>
            </w:r>
          </w:p>
          <w:p w14:paraId="16FF3599" w14:textId="77777777" w:rsidR="00545F8F" w:rsidRPr="00C33029" w:rsidRDefault="00545F8F" w:rsidP="00D06D92">
            <w:pPr>
              <w:pStyle w:val="a3"/>
              <w:ind w:left="0"/>
              <w:rPr>
                <w:rFonts w:ascii="Times New Roman" w:hAnsi="Times New Roman"/>
                <w:color w:val="000000" w:themeColor="text1"/>
                <w:lang w:val="en-US"/>
              </w:rPr>
            </w:pPr>
            <w:r w:rsidRPr="00C33029">
              <w:rPr>
                <w:rFonts w:ascii="Times New Roman" w:hAnsi="Times New Roman"/>
                <w:color w:val="000000" w:themeColor="text1"/>
                <w:lang w:val="en-US"/>
              </w:rPr>
              <w:t>BY71 MTBK 6630 0000 0000 0000 0353</w:t>
            </w:r>
          </w:p>
          <w:p w14:paraId="57B7EE6B" w14:textId="77777777" w:rsidR="00545F8F" w:rsidRPr="00C33029" w:rsidRDefault="00545F8F" w:rsidP="00D06D92">
            <w:pPr>
              <w:pStyle w:val="a3"/>
              <w:ind w:left="0"/>
              <w:rPr>
                <w:rFonts w:ascii="Times New Roman" w:hAnsi="Times New Roman"/>
                <w:color w:val="000000" w:themeColor="text1"/>
                <w:lang w:val="en-US"/>
              </w:rPr>
            </w:pPr>
            <w:r w:rsidRPr="00C33029">
              <w:rPr>
                <w:rFonts w:ascii="Times New Roman" w:hAnsi="Times New Roman"/>
                <w:color w:val="000000" w:themeColor="text1"/>
              </w:rPr>
              <w:t>код</w:t>
            </w:r>
            <w:r w:rsidRPr="00C33029">
              <w:rPr>
                <w:rFonts w:ascii="Times New Roman" w:hAnsi="Times New Roman"/>
                <w:color w:val="000000" w:themeColor="text1"/>
                <w:lang w:val="en-US"/>
              </w:rPr>
              <w:t xml:space="preserve"> MTBKBY22</w:t>
            </w:r>
          </w:p>
          <w:p w14:paraId="464275C8" w14:textId="77777777" w:rsidR="00545F8F" w:rsidRPr="00C33029" w:rsidRDefault="00545F8F" w:rsidP="00D06D92">
            <w:pPr>
              <w:pStyle w:val="a3"/>
              <w:ind w:left="0"/>
              <w:rPr>
                <w:rFonts w:ascii="Times New Roman" w:hAnsi="Times New Roman"/>
                <w:color w:val="000000" w:themeColor="text1"/>
                <w:lang w:val="en-US"/>
              </w:rPr>
            </w:pPr>
            <w:r w:rsidRPr="00C33029">
              <w:rPr>
                <w:rFonts w:ascii="Times New Roman" w:hAnsi="Times New Roman"/>
                <w:color w:val="000000" w:themeColor="text1"/>
                <w:lang w:val="en-US"/>
              </w:rPr>
              <w:t>_____________________/ ___________/.</w:t>
            </w:r>
          </w:p>
          <w:p w14:paraId="7EAD5D9B" w14:textId="77777777" w:rsidR="00545F8F" w:rsidRPr="00C33029" w:rsidRDefault="00545F8F" w:rsidP="00D06D92">
            <w:pPr>
              <w:pStyle w:val="a3"/>
              <w:tabs>
                <w:tab w:val="left" w:pos="1134"/>
              </w:tabs>
              <w:spacing w:after="0" w:line="240" w:lineRule="auto"/>
              <w:ind w:left="0" w:firstLine="709"/>
              <w:rPr>
                <w:rFonts w:ascii="Times New Roman" w:hAnsi="Times New Roman"/>
                <w:color w:val="000000" w:themeColor="text1"/>
                <w:lang w:val="en-US"/>
              </w:rPr>
            </w:pPr>
            <w:r w:rsidRPr="00C33029">
              <w:rPr>
                <w:rFonts w:ascii="Times New Roman" w:hAnsi="Times New Roman"/>
                <w:color w:val="000000" w:themeColor="text1"/>
              </w:rPr>
              <w:t>М</w:t>
            </w:r>
            <w:r w:rsidRPr="00C33029">
              <w:rPr>
                <w:rFonts w:ascii="Times New Roman" w:hAnsi="Times New Roman"/>
                <w:color w:val="000000" w:themeColor="text1"/>
                <w:lang w:val="en-US"/>
              </w:rPr>
              <w:t>.</w:t>
            </w:r>
            <w:r w:rsidRPr="00C33029">
              <w:rPr>
                <w:rFonts w:ascii="Times New Roman" w:hAnsi="Times New Roman"/>
                <w:color w:val="000000" w:themeColor="text1"/>
              </w:rPr>
              <w:t>П</w:t>
            </w:r>
            <w:r w:rsidRPr="00C33029">
              <w:rPr>
                <w:rFonts w:ascii="Times New Roman" w:hAnsi="Times New Roman"/>
                <w:color w:val="000000" w:themeColor="text1"/>
                <w:lang w:val="en-US"/>
              </w:rPr>
              <w:t>.</w:t>
            </w:r>
          </w:p>
          <w:p w14:paraId="5BED0F59" w14:textId="55CD9EDF" w:rsidR="00545F8F" w:rsidRPr="00C33029" w:rsidRDefault="00545F8F" w:rsidP="00D06D92">
            <w:pPr>
              <w:pStyle w:val="00"/>
              <w:rPr>
                <w:color w:val="000000" w:themeColor="text1"/>
                <w:sz w:val="22"/>
              </w:rPr>
            </w:pPr>
            <w:r w:rsidRPr="00C33029">
              <w:rPr>
                <w:color w:val="000000" w:themeColor="text1"/>
                <w:sz w:val="22"/>
              </w:rPr>
              <w:t>«___»   ____________  20 г.</w:t>
            </w:r>
          </w:p>
        </w:tc>
      </w:tr>
    </w:tbl>
    <w:p w14:paraId="3BB94053" w14:textId="77777777" w:rsidR="00545F8F" w:rsidRPr="00C33029" w:rsidRDefault="00545F8F" w:rsidP="00545F8F">
      <w:pPr>
        <w:pStyle w:val="00"/>
        <w:jc w:val="center"/>
        <w:rPr>
          <w:b w:val="0"/>
          <w:color w:val="000000" w:themeColor="text1"/>
          <w:sz w:val="22"/>
        </w:rPr>
      </w:pPr>
    </w:p>
    <w:p w14:paraId="4CE58F16" w14:textId="77777777" w:rsidR="00545F8F" w:rsidRPr="00C33029" w:rsidRDefault="00545F8F" w:rsidP="00545F8F">
      <w:pPr>
        <w:pStyle w:val="00"/>
        <w:jc w:val="right"/>
        <w:rPr>
          <w:color w:val="000000" w:themeColor="text1"/>
          <w:sz w:val="22"/>
          <w:lang w:val="ru-RU"/>
        </w:rPr>
      </w:pPr>
    </w:p>
    <w:tbl>
      <w:tblPr>
        <w:tblW w:w="9235" w:type="dxa"/>
        <w:tblLayout w:type="fixed"/>
        <w:tblLook w:val="0000" w:firstRow="0" w:lastRow="0" w:firstColumn="0" w:lastColumn="0" w:noHBand="0" w:noVBand="0"/>
      </w:tblPr>
      <w:tblGrid>
        <w:gridCol w:w="4644"/>
        <w:gridCol w:w="4591"/>
      </w:tblGrid>
      <w:tr w:rsidR="00545F8F" w:rsidRPr="000A2748" w14:paraId="7CA0111C" w14:textId="77777777" w:rsidTr="00D06D92">
        <w:trPr>
          <w:trHeight w:val="696"/>
        </w:trPr>
        <w:tc>
          <w:tcPr>
            <w:tcW w:w="4644" w:type="dxa"/>
          </w:tcPr>
          <w:p w14:paraId="1DAF1E27" w14:textId="77777777" w:rsidR="00545F8F" w:rsidRPr="00C33029" w:rsidRDefault="00545F8F" w:rsidP="00D06D92">
            <w:pPr>
              <w:tabs>
                <w:tab w:val="left" w:pos="1134"/>
              </w:tabs>
              <w:spacing w:after="0" w:line="240" w:lineRule="auto"/>
              <w:jc w:val="both"/>
              <w:rPr>
                <w:rFonts w:ascii="Times New Roman" w:hAnsi="Times New Roman"/>
                <w:color w:val="000000" w:themeColor="text1"/>
              </w:rPr>
            </w:pPr>
            <w:r w:rsidRPr="00C33029">
              <w:rPr>
                <w:rFonts w:ascii="Times New Roman" w:hAnsi="Times New Roman"/>
                <w:b/>
                <w:color w:val="000000" w:themeColor="text1"/>
              </w:rPr>
              <w:t>ИСПОЛНИТЕЛЬ</w:t>
            </w:r>
            <w:r w:rsidRPr="00C33029">
              <w:rPr>
                <w:rFonts w:ascii="Times New Roman" w:hAnsi="Times New Roman"/>
                <w:color w:val="000000" w:themeColor="text1"/>
              </w:rPr>
              <w:t>:</w:t>
            </w:r>
          </w:p>
          <w:p w14:paraId="2F16AB5A" w14:textId="77777777" w:rsidR="00545F8F" w:rsidRPr="00C33029" w:rsidRDefault="00545F8F" w:rsidP="00D06D92">
            <w:pPr>
              <w:tabs>
                <w:tab w:val="left" w:pos="1134"/>
              </w:tabs>
              <w:spacing w:after="0" w:line="240" w:lineRule="auto"/>
              <w:jc w:val="both"/>
              <w:rPr>
                <w:rFonts w:ascii="Times New Roman" w:hAnsi="Times New Roman"/>
                <w:color w:val="000000" w:themeColor="text1"/>
              </w:rPr>
            </w:pPr>
          </w:p>
          <w:p w14:paraId="13B85E29" w14:textId="08A85151" w:rsidR="00545F8F" w:rsidRPr="00C33029" w:rsidRDefault="00545F8F" w:rsidP="00D06D92">
            <w:pPr>
              <w:tabs>
                <w:tab w:val="left" w:pos="1134"/>
              </w:tabs>
              <w:spacing w:after="0" w:line="240" w:lineRule="auto"/>
              <w:jc w:val="both"/>
              <w:rPr>
                <w:rFonts w:ascii="Times New Roman" w:hAnsi="Times New Roman"/>
                <w:color w:val="000000" w:themeColor="text1"/>
              </w:rPr>
            </w:pPr>
          </w:p>
          <w:p w14:paraId="43C833E3" w14:textId="77777777" w:rsidR="00D964DE" w:rsidRPr="00C33029" w:rsidRDefault="00D964DE" w:rsidP="00D06D92">
            <w:pPr>
              <w:tabs>
                <w:tab w:val="left" w:pos="1134"/>
              </w:tabs>
              <w:spacing w:after="0" w:line="240" w:lineRule="auto"/>
              <w:jc w:val="both"/>
              <w:rPr>
                <w:rFonts w:ascii="Times New Roman" w:hAnsi="Times New Roman"/>
                <w:color w:val="000000" w:themeColor="text1"/>
              </w:rPr>
            </w:pPr>
          </w:p>
          <w:p w14:paraId="230102CB" w14:textId="77777777" w:rsidR="00545F8F" w:rsidRPr="00C33029" w:rsidRDefault="00545F8F" w:rsidP="00D06D92">
            <w:pPr>
              <w:tabs>
                <w:tab w:val="left" w:pos="1134"/>
              </w:tabs>
              <w:spacing w:after="0" w:line="240" w:lineRule="auto"/>
              <w:jc w:val="both"/>
              <w:rPr>
                <w:rFonts w:ascii="Times New Roman" w:hAnsi="Times New Roman"/>
                <w:color w:val="000000" w:themeColor="text1"/>
              </w:rPr>
            </w:pPr>
            <w:r w:rsidRPr="00C33029">
              <w:rPr>
                <w:rFonts w:ascii="Times New Roman" w:hAnsi="Times New Roman"/>
                <w:color w:val="000000" w:themeColor="text1"/>
              </w:rPr>
              <w:t>_____________________/</w:t>
            </w:r>
          </w:p>
          <w:p w14:paraId="78D4EC8D" w14:textId="77777777" w:rsidR="00545F8F" w:rsidRPr="00C33029" w:rsidRDefault="00545F8F" w:rsidP="00D06D92">
            <w:pPr>
              <w:tabs>
                <w:tab w:val="left" w:pos="1134"/>
              </w:tabs>
              <w:spacing w:after="0" w:line="240" w:lineRule="auto"/>
              <w:jc w:val="both"/>
              <w:rPr>
                <w:rFonts w:ascii="Times New Roman" w:hAnsi="Times New Roman"/>
                <w:color w:val="000000" w:themeColor="text1"/>
              </w:rPr>
            </w:pPr>
          </w:p>
          <w:p w14:paraId="1B83D004" w14:textId="77777777" w:rsidR="00545F8F" w:rsidRPr="00C33029" w:rsidRDefault="00545F8F" w:rsidP="00D06D92">
            <w:pPr>
              <w:tabs>
                <w:tab w:val="left" w:pos="1134"/>
              </w:tabs>
              <w:spacing w:after="0" w:line="240" w:lineRule="auto"/>
              <w:jc w:val="both"/>
              <w:rPr>
                <w:rFonts w:ascii="Times New Roman" w:hAnsi="Times New Roman"/>
                <w:b/>
                <w:color w:val="000000" w:themeColor="text1"/>
              </w:rPr>
            </w:pPr>
            <w:r w:rsidRPr="00C33029">
              <w:rPr>
                <w:rFonts w:ascii="Times New Roman" w:hAnsi="Times New Roman"/>
                <w:color w:val="000000" w:themeColor="text1"/>
              </w:rPr>
              <w:t>М.П.</w:t>
            </w:r>
          </w:p>
        </w:tc>
        <w:tc>
          <w:tcPr>
            <w:tcW w:w="4591" w:type="dxa"/>
          </w:tcPr>
          <w:p w14:paraId="2ACFE76C" w14:textId="77777777" w:rsidR="00545F8F" w:rsidRPr="00C33029" w:rsidRDefault="00545F8F" w:rsidP="00D06D92">
            <w:pPr>
              <w:pStyle w:val="a3"/>
              <w:tabs>
                <w:tab w:val="left" w:pos="1134"/>
              </w:tabs>
              <w:spacing w:after="0" w:line="240" w:lineRule="auto"/>
              <w:ind w:left="0" w:firstLine="709"/>
              <w:jc w:val="both"/>
              <w:rPr>
                <w:rFonts w:ascii="Times New Roman" w:hAnsi="Times New Roman"/>
                <w:b/>
                <w:color w:val="000000" w:themeColor="text1"/>
              </w:rPr>
            </w:pPr>
            <w:r w:rsidRPr="00C33029">
              <w:rPr>
                <w:rFonts w:ascii="Times New Roman" w:hAnsi="Times New Roman"/>
                <w:b/>
                <w:color w:val="000000" w:themeColor="text1"/>
              </w:rPr>
              <w:t>ЗАКАЗЧИК</w:t>
            </w:r>
            <w:r w:rsidRPr="00C33029">
              <w:rPr>
                <w:rFonts w:ascii="Times New Roman" w:hAnsi="Times New Roman"/>
                <w:color w:val="000000" w:themeColor="text1"/>
              </w:rPr>
              <w:t>:</w:t>
            </w:r>
          </w:p>
          <w:p w14:paraId="04EDD608" w14:textId="77777777" w:rsidR="00545F8F" w:rsidRPr="00C33029" w:rsidRDefault="00545F8F" w:rsidP="00D06D92">
            <w:pPr>
              <w:pStyle w:val="a3"/>
              <w:ind w:left="0"/>
              <w:rPr>
                <w:rFonts w:ascii="Times New Roman" w:hAnsi="Times New Roman"/>
                <w:b/>
                <w:color w:val="000000" w:themeColor="text1"/>
              </w:rPr>
            </w:pPr>
            <w:r w:rsidRPr="00C33029">
              <w:rPr>
                <w:rFonts w:ascii="Times New Roman" w:hAnsi="Times New Roman"/>
                <w:b/>
                <w:color w:val="000000" w:themeColor="text1"/>
              </w:rPr>
              <w:t>Закрытое акционерное общество</w:t>
            </w:r>
          </w:p>
          <w:p w14:paraId="3338A26F" w14:textId="77777777" w:rsidR="00545F8F" w:rsidRPr="00C33029" w:rsidRDefault="00545F8F" w:rsidP="00D06D92">
            <w:pPr>
              <w:pStyle w:val="a3"/>
              <w:ind w:left="0"/>
              <w:rPr>
                <w:rFonts w:ascii="Times New Roman" w:hAnsi="Times New Roman"/>
                <w:b/>
                <w:color w:val="000000" w:themeColor="text1"/>
              </w:rPr>
            </w:pPr>
            <w:r w:rsidRPr="00C33029">
              <w:rPr>
                <w:rFonts w:ascii="Times New Roman" w:hAnsi="Times New Roman"/>
                <w:b/>
                <w:color w:val="000000" w:themeColor="text1"/>
              </w:rPr>
              <w:t xml:space="preserve"> «</w:t>
            </w:r>
            <w:proofErr w:type="spellStart"/>
            <w:r w:rsidRPr="00C33029">
              <w:rPr>
                <w:rFonts w:ascii="Times New Roman" w:hAnsi="Times New Roman"/>
                <w:b/>
                <w:color w:val="000000" w:themeColor="text1"/>
              </w:rPr>
              <w:t>МТБанк</w:t>
            </w:r>
            <w:proofErr w:type="spellEnd"/>
            <w:r w:rsidRPr="00C33029">
              <w:rPr>
                <w:rFonts w:ascii="Times New Roman" w:hAnsi="Times New Roman"/>
                <w:b/>
                <w:color w:val="000000" w:themeColor="text1"/>
              </w:rPr>
              <w:t>»</w:t>
            </w:r>
          </w:p>
          <w:p w14:paraId="1EBC58A3" w14:textId="77777777" w:rsidR="00545F8F" w:rsidRPr="00C33029" w:rsidRDefault="00545F8F" w:rsidP="00D06D92">
            <w:pPr>
              <w:pStyle w:val="a3"/>
              <w:ind w:left="0"/>
              <w:rPr>
                <w:rFonts w:ascii="Times New Roman" w:hAnsi="Times New Roman"/>
                <w:color w:val="000000" w:themeColor="text1"/>
              </w:rPr>
            </w:pPr>
          </w:p>
          <w:p w14:paraId="3AA136AA" w14:textId="77777777" w:rsidR="00545F8F" w:rsidRPr="00C33029" w:rsidRDefault="00545F8F" w:rsidP="00D06D92">
            <w:pPr>
              <w:pStyle w:val="a3"/>
              <w:ind w:left="0"/>
              <w:rPr>
                <w:rFonts w:ascii="Times New Roman" w:hAnsi="Times New Roman"/>
                <w:color w:val="000000" w:themeColor="text1"/>
              </w:rPr>
            </w:pPr>
            <w:r w:rsidRPr="00C33029">
              <w:rPr>
                <w:rFonts w:ascii="Times New Roman" w:hAnsi="Times New Roman"/>
                <w:color w:val="000000" w:themeColor="text1"/>
              </w:rPr>
              <w:t xml:space="preserve">_____________________/ </w:t>
            </w:r>
          </w:p>
          <w:p w14:paraId="55BADC3E" w14:textId="77777777" w:rsidR="00545F8F" w:rsidRPr="00C33029" w:rsidRDefault="00545F8F" w:rsidP="00D06D92">
            <w:pPr>
              <w:pStyle w:val="a3"/>
              <w:ind w:left="0"/>
              <w:rPr>
                <w:rFonts w:ascii="Times New Roman" w:hAnsi="Times New Roman"/>
                <w:color w:val="000000" w:themeColor="text1"/>
              </w:rPr>
            </w:pPr>
            <w:r w:rsidRPr="00C33029">
              <w:rPr>
                <w:rFonts w:ascii="Times New Roman" w:hAnsi="Times New Roman"/>
                <w:color w:val="000000" w:themeColor="text1"/>
              </w:rPr>
              <w:t>М.П.</w:t>
            </w:r>
          </w:p>
        </w:tc>
      </w:tr>
    </w:tbl>
    <w:p w14:paraId="0887352C" w14:textId="77777777" w:rsidR="00B444BC" w:rsidRPr="00C33029" w:rsidRDefault="00B444BC" w:rsidP="0090120F">
      <w:pPr>
        <w:pStyle w:val="00"/>
        <w:rPr>
          <w:b w:val="0"/>
          <w:color w:val="000000" w:themeColor="text1"/>
          <w:sz w:val="4"/>
          <w:lang w:val="ru-RU"/>
        </w:rPr>
      </w:pPr>
    </w:p>
    <w:sectPr w:rsidR="00B444BC" w:rsidRPr="00C33029" w:rsidSect="00C33029">
      <w:headerReference w:type="default" r:id="rId9"/>
      <w:footerReference w:type="default" r:id="rId10"/>
      <w:pgSz w:w="11906" w:h="16838"/>
      <w:pgMar w:top="720" w:right="720" w:bottom="720" w:left="720" w:header="1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4F75" w14:textId="77777777" w:rsidR="00BB75CD" w:rsidRDefault="00BB75CD" w:rsidP="005253F2">
      <w:pPr>
        <w:spacing w:after="0" w:line="240" w:lineRule="auto"/>
      </w:pPr>
      <w:r>
        <w:separator/>
      </w:r>
    </w:p>
  </w:endnote>
  <w:endnote w:type="continuationSeparator" w:id="0">
    <w:p w14:paraId="5A73C5EE" w14:textId="77777777" w:rsidR="00BB75CD" w:rsidRDefault="00BB75CD" w:rsidP="005253F2">
      <w:pPr>
        <w:spacing w:after="0" w:line="240" w:lineRule="auto"/>
      </w:pPr>
      <w:r>
        <w:continuationSeparator/>
      </w:r>
    </w:p>
  </w:endnote>
  <w:endnote w:type="continuationNotice" w:id="1">
    <w:p w14:paraId="2875F356" w14:textId="77777777" w:rsidR="00BB75CD" w:rsidRDefault="00BB7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20F0" w14:textId="77777777" w:rsidR="00CC4205" w:rsidRPr="00F73667" w:rsidRDefault="00CC4205" w:rsidP="347660B7">
    <w:pPr>
      <w:pStyle w:val="af4"/>
      <w:rPr>
        <w:rFonts w:ascii="Times New Roman" w:hAnsi="Times New Roman" w:cs="Times New Roman"/>
        <w:sz w:val="20"/>
        <w:szCs w:val="20"/>
      </w:rPr>
    </w:pPr>
    <w:r w:rsidRPr="00F73667">
      <w:rPr>
        <w:rFonts w:ascii="Times New Roman" w:hAnsi="Times New Roman" w:cs="Times New Roman"/>
        <w:sz w:val="20"/>
        <w:szCs w:val="20"/>
      </w:rPr>
      <w:t>_________________</w:t>
    </w:r>
    <w:r w:rsidRPr="00F73667">
      <w:rPr>
        <w:sz w:val="20"/>
        <w:szCs w:val="20"/>
      </w:rPr>
      <w:ptab w:relativeTo="margin" w:alignment="center" w:leader="none"/>
    </w:r>
    <w:r w:rsidRPr="00F73667">
      <w:rPr>
        <w:sz w:val="20"/>
        <w:szCs w:val="20"/>
      </w:rPr>
      <w:t>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9706" w14:textId="77777777" w:rsidR="00BB75CD" w:rsidRDefault="00BB75CD" w:rsidP="005253F2">
      <w:pPr>
        <w:spacing w:after="0" w:line="240" w:lineRule="auto"/>
      </w:pPr>
      <w:r>
        <w:separator/>
      </w:r>
    </w:p>
  </w:footnote>
  <w:footnote w:type="continuationSeparator" w:id="0">
    <w:p w14:paraId="5C25B1B4" w14:textId="77777777" w:rsidR="00BB75CD" w:rsidRDefault="00BB75CD" w:rsidP="005253F2">
      <w:pPr>
        <w:spacing w:after="0" w:line="240" w:lineRule="auto"/>
      </w:pPr>
      <w:r>
        <w:continuationSeparator/>
      </w:r>
    </w:p>
  </w:footnote>
  <w:footnote w:type="continuationNotice" w:id="1">
    <w:p w14:paraId="2272A78C" w14:textId="77777777" w:rsidR="00BB75CD" w:rsidRDefault="00BB7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856863"/>
      <w:docPartObj>
        <w:docPartGallery w:val="Page Numbers (Top of Page)"/>
        <w:docPartUnique/>
      </w:docPartObj>
    </w:sdtPr>
    <w:sdtEndPr/>
    <w:sdtContent>
      <w:p w14:paraId="3A4EFBA1" w14:textId="05F70702" w:rsidR="00CC4205" w:rsidRDefault="00CC4205">
        <w:pPr>
          <w:pStyle w:val="af2"/>
          <w:jc w:val="right"/>
        </w:pPr>
        <w:r>
          <w:fldChar w:fldCharType="begin"/>
        </w:r>
        <w:r>
          <w:instrText>PAGE   \* MERGEFORMAT</w:instrText>
        </w:r>
        <w:r>
          <w:fldChar w:fldCharType="separate"/>
        </w:r>
        <w:r>
          <w:rPr>
            <w:noProof/>
          </w:rPr>
          <w:t>16</w:t>
        </w:r>
        <w:r>
          <w:rPr>
            <w:noProof/>
          </w:rPr>
          <w:fldChar w:fldCharType="end"/>
        </w:r>
      </w:p>
    </w:sdtContent>
  </w:sdt>
  <w:p w14:paraId="03182476" w14:textId="77777777" w:rsidR="00CC4205" w:rsidRDefault="00CC420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B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6262C"/>
    <w:multiLevelType w:val="multilevel"/>
    <w:tmpl w:val="7EB8FAF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443AD"/>
    <w:multiLevelType w:val="hybridMultilevel"/>
    <w:tmpl w:val="42122C7A"/>
    <w:lvl w:ilvl="0" w:tplc="C0FC1238">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384645"/>
    <w:multiLevelType w:val="hybridMultilevel"/>
    <w:tmpl w:val="FCA8805E"/>
    <w:lvl w:ilvl="0" w:tplc="4ACE1382">
      <w:start w:val="15"/>
      <w:numFmt w:val="decimal"/>
      <w:lvlText w:val="%1."/>
      <w:lvlJc w:val="left"/>
      <w:pPr>
        <w:ind w:left="871" w:hanging="360"/>
      </w:pPr>
      <w:rPr>
        <w:rFonts w:hint="default"/>
      </w:rPr>
    </w:lvl>
    <w:lvl w:ilvl="1" w:tplc="04190019" w:tentative="1">
      <w:start w:val="1"/>
      <w:numFmt w:val="lowerLetter"/>
      <w:lvlText w:val="%2."/>
      <w:lvlJc w:val="left"/>
      <w:pPr>
        <w:ind w:left="1591" w:hanging="360"/>
      </w:pPr>
    </w:lvl>
    <w:lvl w:ilvl="2" w:tplc="0419001B" w:tentative="1">
      <w:start w:val="1"/>
      <w:numFmt w:val="lowerRoman"/>
      <w:lvlText w:val="%3."/>
      <w:lvlJc w:val="right"/>
      <w:pPr>
        <w:ind w:left="2311" w:hanging="180"/>
      </w:pPr>
    </w:lvl>
    <w:lvl w:ilvl="3" w:tplc="0419000F" w:tentative="1">
      <w:start w:val="1"/>
      <w:numFmt w:val="decimal"/>
      <w:lvlText w:val="%4."/>
      <w:lvlJc w:val="left"/>
      <w:pPr>
        <w:ind w:left="3031" w:hanging="360"/>
      </w:pPr>
    </w:lvl>
    <w:lvl w:ilvl="4" w:tplc="04190019" w:tentative="1">
      <w:start w:val="1"/>
      <w:numFmt w:val="lowerLetter"/>
      <w:lvlText w:val="%5."/>
      <w:lvlJc w:val="left"/>
      <w:pPr>
        <w:ind w:left="3751" w:hanging="360"/>
      </w:pPr>
    </w:lvl>
    <w:lvl w:ilvl="5" w:tplc="0419001B" w:tentative="1">
      <w:start w:val="1"/>
      <w:numFmt w:val="lowerRoman"/>
      <w:lvlText w:val="%6."/>
      <w:lvlJc w:val="right"/>
      <w:pPr>
        <w:ind w:left="4471" w:hanging="180"/>
      </w:pPr>
    </w:lvl>
    <w:lvl w:ilvl="6" w:tplc="0419000F" w:tentative="1">
      <w:start w:val="1"/>
      <w:numFmt w:val="decimal"/>
      <w:lvlText w:val="%7."/>
      <w:lvlJc w:val="left"/>
      <w:pPr>
        <w:ind w:left="5191" w:hanging="360"/>
      </w:pPr>
    </w:lvl>
    <w:lvl w:ilvl="7" w:tplc="04190019" w:tentative="1">
      <w:start w:val="1"/>
      <w:numFmt w:val="lowerLetter"/>
      <w:lvlText w:val="%8."/>
      <w:lvlJc w:val="left"/>
      <w:pPr>
        <w:ind w:left="5911" w:hanging="360"/>
      </w:pPr>
    </w:lvl>
    <w:lvl w:ilvl="8" w:tplc="0419001B" w:tentative="1">
      <w:start w:val="1"/>
      <w:numFmt w:val="lowerRoman"/>
      <w:lvlText w:val="%9."/>
      <w:lvlJc w:val="right"/>
      <w:pPr>
        <w:ind w:left="6631" w:hanging="180"/>
      </w:pPr>
    </w:lvl>
  </w:abstractNum>
  <w:abstractNum w:abstractNumId="4" w15:restartNumberingAfterBreak="0">
    <w:nsid w:val="0D6509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A1E0B"/>
    <w:multiLevelType w:val="hybridMultilevel"/>
    <w:tmpl w:val="4C247F36"/>
    <w:lvl w:ilvl="0" w:tplc="7E7CF61C">
      <w:start w:val="1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C354924"/>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4500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747191"/>
    <w:multiLevelType w:val="multilevel"/>
    <w:tmpl w:val="3886EE0C"/>
    <w:lvl w:ilvl="0">
      <w:start w:val="10"/>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ascii="Verdana" w:eastAsia="Times New Roman" w:hAnsi="Verdana"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AB06DB8"/>
    <w:multiLevelType w:val="multilevel"/>
    <w:tmpl w:val="1C309DD8"/>
    <w:lvl w:ilvl="0">
      <w:start w:val="1"/>
      <w:numFmt w:val="decimal"/>
      <w:lvlText w:val="%1."/>
      <w:lvlJc w:val="left"/>
      <w:pPr>
        <w:ind w:left="3196" w:hanging="360"/>
      </w:pPr>
      <w:rPr>
        <w:rFonts w:ascii="Times New Roman" w:eastAsiaTheme="minorHAnsi" w:hAnsi="Times New Roman"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1A3473"/>
    <w:multiLevelType w:val="hybridMultilevel"/>
    <w:tmpl w:val="E0EC496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1F6658"/>
    <w:multiLevelType w:val="hybridMultilevel"/>
    <w:tmpl w:val="E38E4798"/>
    <w:lvl w:ilvl="0" w:tplc="4ACE138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5C2CF9"/>
    <w:multiLevelType w:val="hybridMultilevel"/>
    <w:tmpl w:val="62ACB720"/>
    <w:lvl w:ilvl="0" w:tplc="D396D64A">
      <w:start w:val="16"/>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15:restartNumberingAfterBreak="0">
    <w:nsid w:val="3EF32F7B"/>
    <w:multiLevelType w:val="multilevel"/>
    <w:tmpl w:val="0BFE941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C84340F"/>
    <w:multiLevelType w:val="multilevel"/>
    <w:tmpl w:val="B6F2FEE0"/>
    <w:lvl w:ilvl="0">
      <w:start w:val="3"/>
      <w:numFmt w:val="decimal"/>
      <w:lvlText w:val="%1"/>
      <w:lvlJc w:val="left"/>
      <w:pPr>
        <w:ind w:left="480" w:hanging="480"/>
      </w:pPr>
      <w:rPr>
        <w:rFonts w:hint="default"/>
      </w:rPr>
    </w:lvl>
    <w:lvl w:ilvl="1">
      <w:start w:val="7"/>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50936B7E"/>
    <w:multiLevelType w:val="hybridMultilevel"/>
    <w:tmpl w:val="D7FEAABA"/>
    <w:lvl w:ilvl="0" w:tplc="DCF655F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1D281E"/>
    <w:multiLevelType w:val="hybridMultilevel"/>
    <w:tmpl w:val="95BE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E9038C"/>
    <w:multiLevelType w:val="multilevel"/>
    <w:tmpl w:val="7F32FD7E"/>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8" w15:restartNumberingAfterBreak="0">
    <w:nsid w:val="575D630C"/>
    <w:multiLevelType w:val="multilevel"/>
    <w:tmpl w:val="2A5EAF00"/>
    <w:lvl w:ilvl="0">
      <w:start w:val="3"/>
      <w:numFmt w:val="decimal"/>
      <w:lvlText w:val="%1"/>
      <w:lvlJc w:val="left"/>
      <w:pPr>
        <w:ind w:left="660" w:hanging="660"/>
      </w:pPr>
      <w:rPr>
        <w:rFonts w:hint="default"/>
      </w:rPr>
    </w:lvl>
    <w:lvl w:ilvl="1">
      <w:start w:val="7"/>
      <w:numFmt w:val="decimal"/>
      <w:lvlText w:val="%1.%2"/>
      <w:lvlJc w:val="left"/>
      <w:pPr>
        <w:ind w:left="779" w:hanging="6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9" w15:restartNumberingAfterBreak="0">
    <w:nsid w:val="59FE3ADB"/>
    <w:multiLevelType w:val="multilevel"/>
    <w:tmpl w:val="2610AD7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42490E"/>
    <w:multiLevelType w:val="hybridMultilevel"/>
    <w:tmpl w:val="BD6C7A46"/>
    <w:lvl w:ilvl="0" w:tplc="C9CAD172">
      <w:start w:val="15"/>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546045"/>
    <w:multiLevelType w:val="hybridMultilevel"/>
    <w:tmpl w:val="8D28C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BC0F8A"/>
    <w:multiLevelType w:val="hybridMultilevel"/>
    <w:tmpl w:val="69F8A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897CE8"/>
    <w:multiLevelType w:val="multilevel"/>
    <w:tmpl w:val="0419001F"/>
    <w:lvl w:ilvl="0">
      <w:start w:val="1"/>
      <w:numFmt w:val="decimal"/>
      <w:lvlText w:val="%1."/>
      <w:lvlJc w:val="left"/>
      <w:pPr>
        <w:ind w:left="3196"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0E0D8C"/>
    <w:multiLevelType w:val="hybridMultilevel"/>
    <w:tmpl w:val="86CE2C96"/>
    <w:lvl w:ilvl="0" w:tplc="E57EB7F8">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9E36CF"/>
    <w:multiLevelType w:val="hybridMultilevel"/>
    <w:tmpl w:val="D1AC6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841336"/>
    <w:multiLevelType w:val="multilevel"/>
    <w:tmpl w:val="8996DEFE"/>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79C70AB7"/>
    <w:multiLevelType w:val="multilevel"/>
    <w:tmpl w:val="A0CE6AD8"/>
    <w:lvl w:ilvl="0">
      <w:start w:val="4"/>
      <w:numFmt w:val="decimal"/>
      <w:lvlText w:val="%1."/>
      <w:lvlJc w:val="left"/>
      <w:pPr>
        <w:ind w:left="480" w:hanging="480"/>
      </w:pPr>
      <w:rPr>
        <w:rFonts w:hint="default"/>
      </w:rPr>
    </w:lvl>
    <w:lvl w:ilvl="1">
      <w:start w:val="15"/>
      <w:numFmt w:val="decimal"/>
      <w:lvlText w:val="%1.%2."/>
      <w:lvlJc w:val="left"/>
      <w:pPr>
        <w:ind w:left="76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4929717">
    <w:abstractNumId w:val="23"/>
  </w:num>
  <w:num w:numId="2" w16cid:durableId="1062219768">
    <w:abstractNumId w:val="9"/>
  </w:num>
  <w:num w:numId="3" w16cid:durableId="311716232">
    <w:abstractNumId w:val="4"/>
  </w:num>
  <w:num w:numId="4" w16cid:durableId="1605184613">
    <w:abstractNumId w:val="0"/>
  </w:num>
  <w:num w:numId="5" w16cid:durableId="2023389952">
    <w:abstractNumId w:val="21"/>
  </w:num>
  <w:num w:numId="6" w16cid:durableId="1888180138">
    <w:abstractNumId w:val="16"/>
  </w:num>
  <w:num w:numId="7" w16cid:durableId="345637708">
    <w:abstractNumId w:val="22"/>
  </w:num>
  <w:num w:numId="8" w16cid:durableId="1274093442">
    <w:abstractNumId w:val="7"/>
  </w:num>
  <w:num w:numId="9" w16cid:durableId="151609411">
    <w:abstractNumId w:val="15"/>
  </w:num>
  <w:num w:numId="10" w16cid:durableId="272831139">
    <w:abstractNumId w:val="8"/>
  </w:num>
  <w:num w:numId="11" w16cid:durableId="1917859951">
    <w:abstractNumId w:val="17"/>
  </w:num>
  <w:num w:numId="12" w16cid:durableId="926496419">
    <w:abstractNumId w:val="24"/>
  </w:num>
  <w:num w:numId="13" w16cid:durableId="1848518042">
    <w:abstractNumId w:val="2"/>
  </w:num>
  <w:num w:numId="14" w16cid:durableId="1290432924">
    <w:abstractNumId w:val="10"/>
  </w:num>
  <w:num w:numId="15" w16cid:durableId="45102730">
    <w:abstractNumId w:val="12"/>
  </w:num>
  <w:num w:numId="16" w16cid:durableId="534658304">
    <w:abstractNumId w:val="25"/>
  </w:num>
  <w:num w:numId="17" w16cid:durableId="753354565">
    <w:abstractNumId w:val="20"/>
  </w:num>
  <w:num w:numId="18" w16cid:durableId="1292899410">
    <w:abstractNumId w:val="5"/>
  </w:num>
  <w:num w:numId="19" w16cid:durableId="1191795104">
    <w:abstractNumId w:val="11"/>
  </w:num>
  <w:num w:numId="20" w16cid:durableId="981274779">
    <w:abstractNumId w:val="3"/>
  </w:num>
  <w:num w:numId="21" w16cid:durableId="882600500">
    <w:abstractNumId w:val="19"/>
  </w:num>
  <w:num w:numId="22" w16cid:durableId="457336158">
    <w:abstractNumId w:val="27"/>
  </w:num>
  <w:num w:numId="23" w16cid:durableId="1964191166">
    <w:abstractNumId w:val="1"/>
  </w:num>
  <w:num w:numId="24" w16cid:durableId="304092809">
    <w:abstractNumId w:val="26"/>
  </w:num>
  <w:num w:numId="25" w16cid:durableId="1866672455">
    <w:abstractNumId w:val="13"/>
  </w:num>
  <w:num w:numId="26" w16cid:durableId="1038092251">
    <w:abstractNumId w:val="6"/>
  </w:num>
  <w:num w:numId="27" w16cid:durableId="1253394507">
    <w:abstractNumId w:val="18"/>
  </w:num>
  <w:num w:numId="28" w16cid:durableId="19388988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EA"/>
    <w:rsid w:val="000006BE"/>
    <w:rsid w:val="00011067"/>
    <w:rsid w:val="00014975"/>
    <w:rsid w:val="0002530C"/>
    <w:rsid w:val="000253B0"/>
    <w:rsid w:val="00030844"/>
    <w:rsid w:val="0003087E"/>
    <w:rsid w:val="00034B5E"/>
    <w:rsid w:val="000368B7"/>
    <w:rsid w:val="000462AA"/>
    <w:rsid w:val="0005173A"/>
    <w:rsid w:val="00060311"/>
    <w:rsid w:val="0006095B"/>
    <w:rsid w:val="00067925"/>
    <w:rsid w:val="00074E70"/>
    <w:rsid w:val="00076989"/>
    <w:rsid w:val="0008170A"/>
    <w:rsid w:val="0008248E"/>
    <w:rsid w:val="00082C79"/>
    <w:rsid w:val="000834DA"/>
    <w:rsid w:val="00083838"/>
    <w:rsid w:val="00084A45"/>
    <w:rsid w:val="00085869"/>
    <w:rsid w:val="00087D1A"/>
    <w:rsid w:val="0009267A"/>
    <w:rsid w:val="00093B4F"/>
    <w:rsid w:val="00096278"/>
    <w:rsid w:val="000A1E2D"/>
    <w:rsid w:val="000A2748"/>
    <w:rsid w:val="000A4C68"/>
    <w:rsid w:val="000A4F6E"/>
    <w:rsid w:val="000A6ED4"/>
    <w:rsid w:val="000B4DED"/>
    <w:rsid w:val="000B7007"/>
    <w:rsid w:val="000C233C"/>
    <w:rsid w:val="000C2552"/>
    <w:rsid w:val="000C4187"/>
    <w:rsid w:val="000C7E2C"/>
    <w:rsid w:val="000D05DC"/>
    <w:rsid w:val="000D51F7"/>
    <w:rsid w:val="000D6BB6"/>
    <w:rsid w:val="000E1428"/>
    <w:rsid w:val="000E6B83"/>
    <w:rsid w:val="000F6BC4"/>
    <w:rsid w:val="000F7BB3"/>
    <w:rsid w:val="001032EB"/>
    <w:rsid w:val="0010343F"/>
    <w:rsid w:val="00103A70"/>
    <w:rsid w:val="00104D27"/>
    <w:rsid w:val="001174AD"/>
    <w:rsid w:val="001178AA"/>
    <w:rsid w:val="0012204B"/>
    <w:rsid w:val="00122AB0"/>
    <w:rsid w:val="00123920"/>
    <w:rsid w:val="00126B08"/>
    <w:rsid w:val="00127365"/>
    <w:rsid w:val="001276F6"/>
    <w:rsid w:val="00133833"/>
    <w:rsid w:val="00134B16"/>
    <w:rsid w:val="00137915"/>
    <w:rsid w:val="001439C0"/>
    <w:rsid w:val="0015261E"/>
    <w:rsid w:val="00152D61"/>
    <w:rsid w:val="00154035"/>
    <w:rsid w:val="00156A20"/>
    <w:rsid w:val="00162AEC"/>
    <w:rsid w:val="00164300"/>
    <w:rsid w:val="0016539E"/>
    <w:rsid w:val="001706B5"/>
    <w:rsid w:val="0017169B"/>
    <w:rsid w:val="001761E1"/>
    <w:rsid w:val="00180A46"/>
    <w:rsid w:val="00182B2F"/>
    <w:rsid w:val="0018682F"/>
    <w:rsid w:val="00195D02"/>
    <w:rsid w:val="001A0967"/>
    <w:rsid w:val="001A32D2"/>
    <w:rsid w:val="001A4749"/>
    <w:rsid w:val="001B3EE9"/>
    <w:rsid w:val="001B7F50"/>
    <w:rsid w:val="001C1922"/>
    <w:rsid w:val="001C2F1F"/>
    <w:rsid w:val="001C31B5"/>
    <w:rsid w:val="001C3DEC"/>
    <w:rsid w:val="001C74FC"/>
    <w:rsid w:val="001D2346"/>
    <w:rsid w:val="001E1CEC"/>
    <w:rsid w:val="001E68AA"/>
    <w:rsid w:val="001E7926"/>
    <w:rsid w:val="001F0EA1"/>
    <w:rsid w:val="001F0F81"/>
    <w:rsid w:val="001F4BAB"/>
    <w:rsid w:val="001F510E"/>
    <w:rsid w:val="001F67F8"/>
    <w:rsid w:val="00206068"/>
    <w:rsid w:val="00211620"/>
    <w:rsid w:val="00223068"/>
    <w:rsid w:val="002256A6"/>
    <w:rsid w:val="00227085"/>
    <w:rsid w:val="002352C9"/>
    <w:rsid w:val="002405F8"/>
    <w:rsid w:val="002411C2"/>
    <w:rsid w:val="00242005"/>
    <w:rsid w:val="00250726"/>
    <w:rsid w:val="002514A6"/>
    <w:rsid w:val="0025288C"/>
    <w:rsid w:val="00253025"/>
    <w:rsid w:val="0025322A"/>
    <w:rsid w:val="00273C4D"/>
    <w:rsid w:val="0027729E"/>
    <w:rsid w:val="002808B7"/>
    <w:rsid w:val="00285534"/>
    <w:rsid w:val="00286F90"/>
    <w:rsid w:val="002A2EBA"/>
    <w:rsid w:val="002A7550"/>
    <w:rsid w:val="002B5B09"/>
    <w:rsid w:val="002B6141"/>
    <w:rsid w:val="002C1DB1"/>
    <w:rsid w:val="002C3455"/>
    <w:rsid w:val="002C43DF"/>
    <w:rsid w:val="002C52D7"/>
    <w:rsid w:val="002D0A97"/>
    <w:rsid w:val="002D0EE3"/>
    <w:rsid w:val="002E095E"/>
    <w:rsid w:val="002E1928"/>
    <w:rsid w:val="002E6B34"/>
    <w:rsid w:val="002F3FAB"/>
    <w:rsid w:val="00300208"/>
    <w:rsid w:val="00302B3D"/>
    <w:rsid w:val="003046CF"/>
    <w:rsid w:val="0030753C"/>
    <w:rsid w:val="00322DC1"/>
    <w:rsid w:val="00324576"/>
    <w:rsid w:val="0033239E"/>
    <w:rsid w:val="00335A0C"/>
    <w:rsid w:val="00340B19"/>
    <w:rsid w:val="00342618"/>
    <w:rsid w:val="00343E85"/>
    <w:rsid w:val="00344E49"/>
    <w:rsid w:val="00346C8E"/>
    <w:rsid w:val="00347002"/>
    <w:rsid w:val="00350C71"/>
    <w:rsid w:val="003521C5"/>
    <w:rsid w:val="00352470"/>
    <w:rsid w:val="00356DC0"/>
    <w:rsid w:val="00362E4E"/>
    <w:rsid w:val="00363791"/>
    <w:rsid w:val="00370541"/>
    <w:rsid w:val="00372324"/>
    <w:rsid w:val="00372C19"/>
    <w:rsid w:val="00375708"/>
    <w:rsid w:val="003765B7"/>
    <w:rsid w:val="00376756"/>
    <w:rsid w:val="00381F43"/>
    <w:rsid w:val="00392BC3"/>
    <w:rsid w:val="00393057"/>
    <w:rsid w:val="00395074"/>
    <w:rsid w:val="003960FE"/>
    <w:rsid w:val="00397CCA"/>
    <w:rsid w:val="003A6C8A"/>
    <w:rsid w:val="003B0103"/>
    <w:rsid w:val="003B2AFE"/>
    <w:rsid w:val="003C1D17"/>
    <w:rsid w:val="003C3A3D"/>
    <w:rsid w:val="003D1DA3"/>
    <w:rsid w:val="003D23E7"/>
    <w:rsid w:val="003D5F4C"/>
    <w:rsid w:val="003D6DE0"/>
    <w:rsid w:val="003E6937"/>
    <w:rsid w:val="003E7346"/>
    <w:rsid w:val="003F49A9"/>
    <w:rsid w:val="003F4E23"/>
    <w:rsid w:val="003F579A"/>
    <w:rsid w:val="003F6418"/>
    <w:rsid w:val="00415E4D"/>
    <w:rsid w:val="004223DC"/>
    <w:rsid w:val="004252DD"/>
    <w:rsid w:val="00431B01"/>
    <w:rsid w:val="004337ED"/>
    <w:rsid w:val="00435884"/>
    <w:rsid w:val="00440556"/>
    <w:rsid w:val="00447CAB"/>
    <w:rsid w:val="0045596D"/>
    <w:rsid w:val="004603E8"/>
    <w:rsid w:val="0046163F"/>
    <w:rsid w:val="0046657D"/>
    <w:rsid w:val="0047629C"/>
    <w:rsid w:val="004807D7"/>
    <w:rsid w:val="00483F9C"/>
    <w:rsid w:val="0048451F"/>
    <w:rsid w:val="00496FDD"/>
    <w:rsid w:val="004973DA"/>
    <w:rsid w:val="004A2EA4"/>
    <w:rsid w:val="004A413E"/>
    <w:rsid w:val="004C067C"/>
    <w:rsid w:val="004C1432"/>
    <w:rsid w:val="004C4803"/>
    <w:rsid w:val="004C5BE2"/>
    <w:rsid w:val="004D0187"/>
    <w:rsid w:val="004D0B20"/>
    <w:rsid w:val="004D0D94"/>
    <w:rsid w:val="004D12AA"/>
    <w:rsid w:val="004D27C9"/>
    <w:rsid w:val="004E6D7D"/>
    <w:rsid w:val="004F0257"/>
    <w:rsid w:val="004F53D7"/>
    <w:rsid w:val="005024F3"/>
    <w:rsid w:val="0050265B"/>
    <w:rsid w:val="00511BB9"/>
    <w:rsid w:val="00513EA6"/>
    <w:rsid w:val="00514DD4"/>
    <w:rsid w:val="005253F2"/>
    <w:rsid w:val="005268AA"/>
    <w:rsid w:val="00531547"/>
    <w:rsid w:val="00531D84"/>
    <w:rsid w:val="00540995"/>
    <w:rsid w:val="005449C9"/>
    <w:rsid w:val="00545F8F"/>
    <w:rsid w:val="00546C2E"/>
    <w:rsid w:val="00553EE7"/>
    <w:rsid w:val="00556B19"/>
    <w:rsid w:val="0057051F"/>
    <w:rsid w:val="005751F3"/>
    <w:rsid w:val="00576A79"/>
    <w:rsid w:val="005819D1"/>
    <w:rsid w:val="005844FC"/>
    <w:rsid w:val="00585151"/>
    <w:rsid w:val="00585849"/>
    <w:rsid w:val="005926B5"/>
    <w:rsid w:val="00595E91"/>
    <w:rsid w:val="005A1177"/>
    <w:rsid w:val="005A6D4B"/>
    <w:rsid w:val="005B12A8"/>
    <w:rsid w:val="005B253A"/>
    <w:rsid w:val="005B6143"/>
    <w:rsid w:val="005B7605"/>
    <w:rsid w:val="005C2247"/>
    <w:rsid w:val="005C23E6"/>
    <w:rsid w:val="005C75D8"/>
    <w:rsid w:val="005D5C32"/>
    <w:rsid w:val="005D677A"/>
    <w:rsid w:val="005E2DA7"/>
    <w:rsid w:val="005E7483"/>
    <w:rsid w:val="005F179E"/>
    <w:rsid w:val="005F22AC"/>
    <w:rsid w:val="005F661D"/>
    <w:rsid w:val="006125BF"/>
    <w:rsid w:val="006229F0"/>
    <w:rsid w:val="006272A3"/>
    <w:rsid w:val="006300AC"/>
    <w:rsid w:val="006304F1"/>
    <w:rsid w:val="00632017"/>
    <w:rsid w:val="006402B2"/>
    <w:rsid w:val="00641305"/>
    <w:rsid w:val="00644139"/>
    <w:rsid w:val="00651D94"/>
    <w:rsid w:val="00652F6D"/>
    <w:rsid w:val="00654A45"/>
    <w:rsid w:val="00656F6F"/>
    <w:rsid w:val="006604E7"/>
    <w:rsid w:val="0066292F"/>
    <w:rsid w:val="00664CDE"/>
    <w:rsid w:val="00664DA6"/>
    <w:rsid w:val="0067237D"/>
    <w:rsid w:val="00680C3A"/>
    <w:rsid w:val="00682CB6"/>
    <w:rsid w:val="00683468"/>
    <w:rsid w:val="006910D1"/>
    <w:rsid w:val="0069181F"/>
    <w:rsid w:val="006A2443"/>
    <w:rsid w:val="006A2D7E"/>
    <w:rsid w:val="006A3AC0"/>
    <w:rsid w:val="006A3CB1"/>
    <w:rsid w:val="006A56E5"/>
    <w:rsid w:val="006D3D66"/>
    <w:rsid w:val="006D6FB0"/>
    <w:rsid w:val="006E01A4"/>
    <w:rsid w:val="006E17EE"/>
    <w:rsid w:val="006F0CA3"/>
    <w:rsid w:val="006F58C5"/>
    <w:rsid w:val="006F5CF2"/>
    <w:rsid w:val="0070542E"/>
    <w:rsid w:val="007110CB"/>
    <w:rsid w:val="0071658A"/>
    <w:rsid w:val="00717AEE"/>
    <w:rsid w:val="007234BC"/>
    <w:rsid w:val="007301C1"/>
    <w:rsid w:val="00730D3A"/>
    <w:rsid w:val="007325D6"/>
    <w:rsid w:val="00734F6C"/>
    <w:rsid w:val="0073620A"/>
    <w:rsid w:val="0074305C"/>
    <w:rsid w:val="0074722F"/>
    <w:rsid w:val="00750CD5"/>
    <w:rsid w:val="00755287"/>
    <w:rsid w:val="00755C03"/>
    <w:rsid w:val="007560C6"/>
    <w:rsid w:val="007642FF"/>
    <w:rsid w:val="00764516"/>
    <w:rsid w:val="007645B3"/>
    <w:rsid w:val="007671B6"/>
    <w:rsid w:val="00767669"/>
    <w:rsid w:val="00784764"/>
    <w:rsid w:val="00784E96"/>
    <w:rsid w:val="00790D28"/>
    <w:rsid w:val="00793CD9"/>
    <w:rsid w:val="00794F6D"/>
    <w:rsid w:val="00797DCD"/>
    <w:rsid w:val="007B2749"/>
    <w:rsid w:val="007B2F5D"/>
    <w:rsid w:val="007B32C6"/>
    <w:rsid w:val="007B5CDD"/>
    <w:rsid w:val="007C1147"/>
    <w:rsid w:val="007D00A8"/>
    <w:rsid w:val="007D078E"/>
    <w:rsid w:val="007D5B91"/>
    <w:rsid w:val="007E401F"/>
    <w:rsid w:val="007E7443"/>
    <w:rsid w:val="0080237D"/>
    <w:rsid w:val="008060F7"/>
    <w:rsid w:val="0082014D"/>
    <w:rsid w:val="00823DF2"/>
    <w:rsid w:val="00825D4F"/>
    <w:rsid w:val="008276F5"/>
    <w:rsid w:val="008277C7"/>
    <w:rsid w:val="008312BC"/>
    <w:rsid w:val="008421DB"/>
    <w:rsid w:val="0085413C"/>
    <w:rsid w:val="008562BE"/>
    <w:rsid w:val="00860C5E"/>
    <w:rsid w:val="00872DF1"/>
    <w:rsid w:val="00886E29"/>
    <w:rsid w:val="00894581"/>
    <w:rsid w:val="00896183"/>
    <w:rsid w:val="008A695C"/>
    <w:rsid w:val="008B2E9A"/>
    <w:rsid w:val="008B37D6"/>
    <w:rsid w:val="008B6346"/>
    <w:rsid w:val="008B7D52"/>
    <w:rsid w:val="008C42CC"/>
    <w:rsid w:val="008C4CFB"/>
    <w:rsid w:val="008C6D8A"/>
    <w:rsid w:val="008D0B6C"/>
    <w:rsid w:val="008F03BE"/>
    <w:rsid w:val="008F07A1"/>
    <w:rsid w:val="008F35D5"/>
    <w:rsid w:val="008F49C1"/>
    <w:rsid w:val="008F4EAF"/>
    <w:rsid w:val="0090120F"/>
    <w:rsid w:val="0090574E"/>
    <w:rsid w:val="00907E58"/>
    <w:rsid w:val="009248F6"/>
    <w:rsid w:val="00932756"/>
    <w:rsid w:val="00935560"/>
    <w:rsid w:val="009366D0"/>
    <w:rsid w:val="00940024"/>
    <w:rsid w:val="00940840"/>
    <w:rsid w:val="009458D4"/>
    <w:rsid w:val="00951533"/>
    <w:rsid w:val="009534C4"/>
    <w:rsid w:val="00965520"/>
    <w:rsid w:val="009655E3"/>
    <w:rsid w:val="00972B00"/>
    <w:rsid w:val="00982253"/>
    <w:rsid w:val="0098750B"/>
    <w:rsid w:val="009902EB"/>
    <w:rsid w:val="0099108A"/>
    <w:rsid w:val="00993E1E"/>
    <w:rsid w:val="009A1732"/>
    <w:rsid w:val="009A3054"/>
    <w:rsid w:val="009A3B25"/>
    <w:rsid w:val="009A7043"/>
    <w:rsid w:val="009B556C"/>
    <w:rsid w:val="009C415D"/>
    <w:rsid w:val="009C4E04"/>
    <w:rsid w:val="009D16C9"/>
    <w:rsid w:val="009D3087"/>
    <w:rsid w:val="009D6B8E"/>
    <w:rsid w:val="009E45D2"/>
    <w:rsid w:val="00A00080"/>
    <w:rsid w:val="00A02109"/>
    <w:rsid w:val="00A12050"/>
    <w:rsid w:val="00A15444"/>
    <w:rsid w:val="00A16B9D"/>
    <w:rsid w:val="00A175E3"/>
    <w:rsid w:val="00A27C0F"/>
    <w:rsid w:val="00A34565"/>
    <w:rsid w:val="00A355F3"/>
    <w:rsid w:val="00A4183E"/>
    <w:rsid w:val="00A449AD"/>
    <w:rsid w:val="00A4694A"/>
    <w:rsid w:val="00A52D80"/>
    <w:rsid w:val="00A608C4"/>
    <w:rsid w:val="00A63EC3"/>
    <w:rsid w:val="00A641BB"/>
    <w:rsid w:val="00A64A11"/>
    <w:rsid w:val="00A65BD3"/>
    <w:rsid w:val="00A71E94"/>
    <w:rsid w:val="00A736E3"/>
    <w:rsid w:val="00A73D6B"/>
    <w:rsid w:val="00A77CAB"/>
    <w:rsid w:val="00A81B0F"/>
    <w:rsid w:val="00A851BD"/>
    <w:rsid w:val="00A85326"/>
    <w:rsid w:val="00A87DC8"/>
    <w:rsid w:val="00A90EF2"/>
    <w:rsid w:val="00A91A13"/>
    <w:rsid w:val="00AA7A3F"/>
    <w:rsid w:val="00AB12E2"/>
    <w:rsid w:val="00AB146A"/>
    <w:rsid w:val="00AB68C2"/>
    <w:rsid w:val="00AC1E37"/>
    <w:rsid w:val="00AD0E67"/>
    <w:rsid w:val="00AD2E76"/>
    <w:rsid w:val="00AE0428"/>
    <w:rsid w:val="00AE0F8B"/>
    <w:rsid w:val="00AE2E16"/>
    <w:rsid w:val="00AE3705"/>
    <w:rsid w:val="00AE7BE6"/>
    <w:rsid w:val="00AE7C41"/>
    <w:rsid w:val="00AF15DF"/>
    <w:rsid w:val="00B056C6"/>
    <w:rsid w:val="00B20550"/>
    <w:rsid w:val="00B3075E"/>
    <w:rsid w:val="00B31902"/>
    <w:rsid w:val="00B401E0"/>
    <w:rsid w:val="00B44106"/>
    <w:rsid w:val="00B444BC"/>
    <w:rsid w:val="00B4745D"/>
    <w:rsid w:val="00B47561"/>
    <w:rsid w:val="00B53715"/>
    <w:rsid w:val="00B54ED0"/>
    <w:rsid w:val="00B60BDD"/>
    <w:rsid w:val="00B665B6"/>
    <w:rsid w:val="00B7648D"/>
    <w:rsid w:val="00B7757F"/>
    <w:rsid w:val="00B971F0"/>
    <w:rsid w:val="00B97A1C"/>
    <w:rsid w:val="00BA72DE"/>
    <w:rsid w:val="00BB5255"/>
    <w:rsid w:val="00BB75CD"/>
    <w:rsid w:val="00BC766C"/>
    <w:rsid w:val="00BE1A60"/>
    <w:rsid w:val="00BE318A"/>
    <w:rsid w:val="00BE35A0"/>
    <w:rsid w:val="00BE5220"/>
    <w:rsid w:val="00BF01F6"/>
    <w:rsid w:val="00BF21DD"/>
    <w:rsid w:val="00BF6E40"/>
    <w:rsid w:val="00C108F9"/>
    <w:rsid w:val="00C11846"/>
    <w:rsid w:val="00C157D0"/>
    <w:rsid w:val="00C15AC7"/>
    <w:rsid w:val="00C17662"/>
    <w:rsid w:val="00C209BC"/>
    <w:rsid w:val="00C23115"/>
    <w:rsid w:val="00C30A28"/>
    <w:rsid w:val="00C33029"/>
    <w:rsid w:val="00C375F0"/>
    <w:rsid w:val="00C40530"/>
    <w:rsid w:val="00C441D6"/>
    <w:rsid w:val="00C54D85"/>
    <w:rsid w:val="00C54EAA"/>
    <w:rsid w:val="00C57A9A"/>
    <w:rsid w:val="00C70262"/>
    <w:rsid w:val="00C70B98"/>
    <w:rsid w:val="00C74B59"/>
    <w:rsid w:val="00C75CD0"/>
    <w:rsid w:val="00C76EF1"/>
    <w:rsid w:val="00C85802"/>
    <w:rsid w:val="00C87781"/>
    <w:rsid w:val="00C90BC1"/>
    <w:rsid w:val="00C91EA9"/>
    <w:rsid w:val="00C94688"/>
    <w:rsid w:val="00C94DC8"/>
    <w:rsid w:val="00C95A35"/>
    <w:rsid w:val="00C970D4"/>
    <w:rsid w:val="00CA2513"/>
    <w:rsid w:val="00CA4F25"/>
    <w:rsid w:val="00CA716E"/>
    <w:rsid w:val="00CB20FA"/>
    <w:rsid w:val="00CB335C"/>
    <w:rsid w:val="00CB3FC7"/>
    <w:rsid w:val="00CC4205"/>
    <w:rsid w:val="00CC73EC"/>
    <w:rsid w:val="00CD050B"/>
    <w:rsid w:val="00CD1254"/>
    <w:rsid w:val="00CD7AF0"/>
    <w:rsid w:val="00CF0CCD"/>
    <w:rsid w:val="00CF1694"/>
    <w:rsid w:val="00CF5B7B"/>
    <w:rsid w:val="00CF60D7"/>
    <w:rsid w:val="00CF61A1"/>
    <w:rsid w:val="00D01139"/>
    <w:rsid w:val="00D127D5"/>
    <w:rsid w:val="00D12E6F"/>
    <w:rsid w:val="00D1663A"/>
    <w:rsid w:val="00D22B1C"/>
    <w:rsid w:val="00D23C29"/>
    <w:rsid w:val="00D274B6"/>
    <w:rsid w:val="00D2756F"/>
    <w:rsid w:val="00D27AE5"/>
    <w:rsid w:val="00D27F89"/>
    <w:rsid w:val="00D343C8"/>
    <w:rsid w:val="00D406A6"/>
    <w:rsid w:val="00D422B0"/>
    <w:rsid w:val="00D60C23"/>
    <w:rsid w:val="00D61C8B"/>
    <w:rsid w:val="00D727E7"/>
    <w:rsid w:val="00D7422E"/>
    <w:rsid w:val="00D762A6"/>
    <w:rsid w:val="00D76744"/>
    <w:rsid w:val="00D777D3"/>
    <w:rsid w:val="00D829F8"/>
    <w:rsid w:val="00D83890"/>
    <w:rsid w:val="00D83D0D"/>
    <w:rsid w:val="00D86F62"/>
    <w:rsid w:val="00D8764D"/>
    <w:rsid w:val="00D9242D"/>
    <w:rsid w:val="00D93074"/>
    <w:rsid w:val="00D93A7F"/>
    <w:rsid w:val="00D964DE"/>
    <w:rsid w:val="00D974D6"/>
    <w:rsid w:val="00DB2441"/>
    <w:rsid w:val="00DB37A9"/>
    <w:rsid w:val="00DC15EB"/>
    <w:rsid w:val="00DC3338"/>
    <w:rsid w:val="00DC380E"/>
    <w:rsid w:val="00DC5B72"/>
    <w:rsid w:val="00DC689B"/>
    <w:rsid w:val="00DD01DD"/>
    <w:rsid w:val="00DD0BDB"/>
    <w:rsid w:val="00DE5E8D"/>
    <w:rsid w:val="00DF0A77"/>
    <w:rsid w:val="00DF0E34"/>
    <w:rsid w:val="00DF3D12"/>
    <w:rsid w:val="00DF3E39"/>
    <w:rsid w:val="00DF74DC"/>
    <w:rsid w:val="00E01FD7"/>
    <w:rsid w:val="00E0205E"/>
    <w:rsid w:val="00E0584B"/>
    <w:rsid w:val="00E10D2A"/>
    <w:rsid w:val="00E14EEE"/>
    <w:rsid w:val="00E14F01"/>
    <w:rsid w:val="00E162FD"/>
    <w:rsid w:val="00E23A3E"/>
    <w:rsid w:val="00E27F07"/>
    <w:rsid w:val="00E37471"/>
    <w:rsid w:val="00E3747B"/>
    <w:rsid w:val="00E42306"/>
    <w:rsid w:val="00E46D06"/>
    <w:rsid w:val="00E47352"/>
    <w:rsid w:val="00E51689"/>
    <w:rsid w:val="00E60755"/>
    <w:rsid w:val="00E65E6C"/>
    <w:rsid w:val="00E66F91"/>
    <w:rsid w:val="00E73037"/>
    <w:rsid w:val="00E73393"/>
    <w:rsid w:val="00E73D9F"/>
    <w:rsid w:val="00E816EA"/>
    <w:rsid w:val="00E83E86"/>
    <w:rsid w:val="00E84358"/>
    <w:rsid w:val="00E85BFF"/>
    <w:rsid w:val="00E94A69"/>
    <w:rsid w:val="00EA372A"/>
    <w:rsid w:val="00EB34F0"/>
    <w:rsid w:val="00EB6CFC"/>
    <w:rsid w:val="00EC099A"/>
    <w:rsid w:val="00EC30A9"/>
    <w:rsid w:val="00EC595F"/>
    <w:rsid w:val="00EC6D45"/>
    <w:rsid w:val="00EC728B"/>
    <w:rsid w:val="00ED2392"/>
    <w:rsid w:val="00ED27F9"/>
    <w:rsid w:val="00ED6D06"/>
    <w:rsid w:val="00ED70CE"/>
    <w:rsid w:val="00EE33A4"/>
    <w:rsid w:val="00EE6129"/>
    <w:rsid w:val="00EF044A"/>
    <w:rsid w:val="00EF22F8"/>
    <w:rsid w:val="00EF693C"/>
    <w:rsid w:val="00F009F2"/>
    <w:rsid w:val="00F02D17"/>
    <w:rsid w:val="00F05B0B"/>
    <w:rsid w:val="00F066A3"/>
    <w:rsid w:val="00F11EE6"/>
    <w:rsid w:val="00F1661F"/>
    <w:rsid w:val="00F234FB"/>
    <w:rsid w:val="00F24895"/>
    <w:rsid w:val="00F274B6"/>
    <w:rsid w:val="00F31A5C"/>
    <w:rsid w:val="00F34882"/>
    <w:rsid w:val="00F40A31"/>
    <w:rsid w:val="00F40B71"/>
    <w:rsid w:val="00F413D9"/>
    <w:rsid w:val="00F4420B"/>
    <w:rsid w:val="00F44291"/>
    <w:rsid w:val="00F451F4"/>
    <w:rsid w:val="00F50003"/>
    <w:rsid w:val="00F51A2E"/>
    <w:rsid w:val="00F52824"/>
    <w:rsid w:val="00F55E93"/>
    <w:rsid w:val="00F56CF7"/>
    <w:rsid w:val="00F60948"/>
    <w:rsid w:val="00F61A20"/>
    <w:rsid w:val="00F647FE"/>
    <w:rsid w:val="00F7006B"/>
    <w:rsid w:val="00F72523"/>
    <w:rsid w:val="00F73139"/>
    <w:rsid w:val="00F73667"/>
    <w:rsid w:val="00F7395C"/>
    <w:rsid w:val="00F80818"/>
    <w:rsid w:val="00F825A4"/>
    <w:rsid w:val="00F82E46"/>
    <w:rsid w:val="00F95447"/>
    <w:rsid w:val="00FA30D3"/>
    <w:rsid w:val="00FA5A1E"/>
    <w:rsid w:val="00FA5C8B"/>
    <w:rsid w:val="00FA6821"/>
    <w:rsid w:val="00FB424A"/>
    <w:rsid w:val="00FD0E18"/>
    <w:rsid w:val="00FF1ABA"/>
    <w:rsid w:val="00FF370A"/>
    <w:rsid w:val="0120AEBE"/>
    <w:rsid w:val="2468AC30"/>
    <w:rsid w:val="2BF2B9DC"/>
    <w:rsid w:val="2DE57E66"/>
    <w:rsid w:val="347660B7"/>
    <w:rsid w:val="36B06038"/>
    <w:rsid w:val="6E740733"/>
    <w:rsid w:val="7603D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A6D29"/>
  <w15:docId w15:val="{F9C3C66E-9831-4CFC-AFA6-8BCAE6B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7D0"/>
  </w:style>
  <w:style w:type="paragraph" w:styleId="2">
    <w:name w:val="heading 2"/>
    <w:basedOn w:val="a"/>
    <w:next w:val="a"/>
    <w:link w:val="20"/>
    <w:unhideWhenUsed/>
    <w:qFormat/>
    <w:rsid w:val="00CF60D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Standard"/>
    <w:next w:val="Standard"/>
    <w:link w:val="30"/>
    <w:rsid w:val="00C15AC7"/>
    <w:pPr>
      <w:keepNext/>
      <w:outlineLvl w:val="2"/>
    </w:pPr>
    <w:rPr>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52470"/>
    <w:pPr>
      <w:spacing w:after="200" w:line="276" w:lineRule="auto"/>
      <w:ind w:left="720"/>
      <w:contextualSpacing/>
    </w:pPr>
    <w:rPr>
      <w:rFonts w:ascii="Calibri" w:eastAsia="Calibri" w:hAnsi="Calibri" w:cs="Times New Roman"/>
    </w:rPr>
  </w:style>
  <w:style w:type="table" w:styleId="a5">
    <w:name w:val="Table Grid"/>
    <w:basedOn w:val="a1"/>
    <w:uiPriority w:val="59"/>
    <w:rsid w:val="00D23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qFormat/>
    <w:rsid w:val="009B556C"/>
    <w:pPr>
      <w:spacing w:after="0" w:line="240" w:lineRule="auto"/>
    </w:pPr>
    <w:rPr>
      <w:rFonts w:ascii="Calibri" w:eastAsia="Calibri" w:hAnsi="Calibri" w:cs="Times New Roman"/>
    </w:rPr>
  </w:style>
  <w:style w:type="paragraph" w:styleId="a7">
    <w:name w:val="Body Text"/>
    <w:basedOn w:val="a"/>
    <w:link w:val="a8"/>
    <w:rsid w:val="009B556C"/>
    <w:pPr>
      <w:spacing w:after="120" w:line="276" w:lineRule="auto"/>
    </w:pPr>
    <w:rPr>
      <w:rFonts w:ascii="Calibri" w:eastAsia="Calibri" w:hAnsi="Calibri" w:cs="Times New Roman"/>
    </w:rPr>
  </w:style>
  <w:style w:type="character" w:customStyle="1" w:styleId="a8">
    <w:name w:val="Основной текст Знак"/>
    <w:basedOn w:val="a0"/>
    <w:link w:val="a7"/>
    <w:rsid w:val="009B556C"/>
    <w:rPr>
      <w:rFonts w:ascii="Calibri" w:eastAsia="Calibri" w:hAnsi="Calibri" w:cs="Times New Roman"/>
    </w:rPr>
  </w:style>
  <w:style w:type="paragraph" w:customStyle="1" w:styleId="0">
    <w:name w:val="Бюл.инт.0"/>
    <w:basedOn w:val="a"/>
    <w:rsid w:val="009B556C"/>
    <w:pPr>
      <w:spacing w:after="0" w:line="240" w:lineRule="auto"/>
    </w:pPr>
    <w:rPr>
      <w:rFonts w:ascii="Times New Roman" w:eastAsia="SimSun" w:hAnsi="Times New Roman" w:cs="Times New Roman"/>
      <w:sz w:val="24"/>
      <w:szCs w:val="24"/>
      <w:lang w:val="en-US"/>
    </w:rPr>
  </w:style>
  <w:style w:type="paragraph" w:customStyle="1" w:styleId="1N">
    <w:name w:val="Заголовок 1.Договор N"/>
    <w:next w:val="a"/>
    <w:rsid w:val="009B556C"/>
    <w:pPr>
      <w:keepNext/>
      <w:spacing w:after="0" w:line="240" w:lineRule="auto"/>
      <w:ind w:left="1418" w:right="1418"/>
      <w:jc w:val="center"/>
    </w:pPr>
    <w:rPr>
      <w:rFonts w:ascii="Times New Roman CYR" w:eastAsia="SimSun" w:hAnsi="Times New Roman CYR" w:cs="Times New Roman"/>
      <w:b/>
      <w:caps/>
      <w:sz w:val="24"/>
      <w:szCs w:val="20"/>
      <w:lang w:eastAsia="ru-RU"/>
    </w:rPr>
  </w:style>
  <w:style w:type="paragraph" w:customStyle="1" w:styleId="00">
    <w:name w:val="Норм.00"/>
    <w:basedOn w:val="a"/>
    <w:rsid w:val="009B556C"/>
    <w:pPr>
      <w:spacing w:after="0" w:line="240" w:lineRule="auto"/>
    </w:pPr>
    <w:rPr>
      <w:rFonts w:ascii="Times New Roman" w:eastAsia="SimSun" w:hAnsi="Times New Roman" w:cs="Times New Roman"/>
      <w:b/>
      <w:sz w:val="24"/>
      <w:szCs w:val="24"/>
      <w:lang w:val="en-US"/>
    </w:rPr>
  </w:style>
  <w:style w:type="paragraph" w:customStyle="1" w:styleId="a9">
    <w:name w:val="Назв. прил."/>
    <w:basedOn w:val="a"/>
    <w:next w:val="1N"/>
    <w:rsid w:val="009B556C"/>
    <w:pPr>
      <w:spacing w:after="0" w:line="240" w:lineRule="auto"/>
      <w:jc w:val="right"/>
    </w:pPr>
    <w:rPr>
      <w:rFonts w:ascii="Times New Roman" w:eastAsia="SimSun" w:hAnsi="Times New Roman" w:cs="Times New Roman"/>
      <w:sz w:val="24"/>
      <w:szCs w:val="24"/>
      <w:lang w:val="en-US"/>
    </w:rPr>
  </w:style>
  <w:style w:type="character" w:styleId="aa">
    <w:name w:val="Hyperlink"/>
    <w:basedOn w:val="a0"/>
    <w:uiPriority w:val="99"/>
    <w:unhideWhenUsed/>
    <w:rsid w:val="00C54D85"/>
    <w:rPr>
      <w:color w:val="0563C1" w:themeColor="hyperlink"/>
      <w:u w:val="single"/>
    </w:rPr>
  </w:style>
  <w:style w:type="paragraph" w:styleId="ab">
    <w:name w:val="Balloon Text"/>
    <w:basedOn w:val="a"/>
    <w:link w:val="ac"/>
    <w:uiPriority w:val="99"/>
    <w:semiHidden/>
    <w:unhideWhenUsed/>
    <w:rsid w:val="001C3DE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C3DEC"/>
    <w:rPr>
      <w:rFonts w:ascii="Tahoma" w:hAnsi="Tahoma" w:cs="Tahoma"/>
      <w:sz w:val="16"/>
      <w:szCs w:val="16"/>
    </w:rPr>
  </w:style>
  <w:style w:type="character" w:styleId="ad">
    <w:name w:val="annotation reference"/>
    <w:basedOn w:val="a0"/>
    <w:uiPriority w:val="99"/>
    <w:semiHidden/>
    <w:unhideWhenUsed/>
    <w:rsid w:val="00D727E7"/>
    <w:rPr>
      <w:sz w:val="16"/>
      <w:szCs w:val="16"/>
    </w:rPr>
  </w:style>
  <w:style w:type="paragraph" w:styleId="ae">
    <w:name w:val="annotation text"/>
    <w:basedOn w:val="a"/>
    <w:link w:val="af"/>
    <w:uiPriority w:val="99"/>
    <w:unhideWhenUsed/>
    <w:rsid w:val="003960FE"/>
    <w:pPr>
      <w:spacing w:line="240" w:lineRule="auto"/>
    </w:pPr>
    <w:rPr>
      <w:sz w:val="20"/>
      <w:szCs w:val="20"/>
    </w:rPr>
  </w:style>
  <w:style w:type="character" w:customStyle="1" w:styleId="af">
    <w:name w:val="Текст примечания Знак"/>
    <w:basedOn w:val="a0"/>
    <w:link w:val="ae"/>
    <w:uiPriority w:val="99"/>
    <w:rsid w:val="00D727E7"/>
    <w:rPr>
      <w:sz w:val="20"/>
      <w:szCs w:val="20"/>
    </w:rPr>
  </w:style>
  <w:style w:type="paragraph" w:styleId="af0">
    <w:name w:val="annotation subject"/>
    <w:basedOn w:val="ae"/>
    <w:next w:val="ae"/>
    <w:link w:val="af1"/>
    <w:uiPriority w:val="99"/>
    <w:semiHidden/>
    <w:unhideWhenUsed/>
    <w:rsid w:val="00D727E7"/>
    <w:rPr>
      <w:b/>
      <w:bCs/>
    </w:rPr>
  </w:style>
  <w:style w:type="character" w:customStyle="1" w:styleId="af1">
    <w:name w:val="Тема примечания Знак"/>
    <w:basedOn w:val="af"/>
    <w:link w:val="af0"/>
    <w:uiPriority w:val="99"/>
    <w:semiHidden/>
    <w:rsid w:val="00D727E7"/>
    <w:rPr>
      <w:b/>
      <w:bCs/>
      <w:sz w:val="20"/>
      <w:szCs w:val="20"/>
    </w:rPr>
  </w:style>
  <w:style w:type="paragraph" w:styleId="af2">
    <w:name w:val="header"/>
    <w:basedOn w:val="a"/>
    <w:link w:val="af3"/>
    <w:uiPriority w:val="99"/>
    <w:unhideWhenUsed/>
    <w:rsid w:val="005253F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253F2"/>
  </w:style>
  <w:style w:type="paragraph" w:styleId="af4">
    <w:name w:val="footer"/>
    <w:basedOn w:val="a"/>
    <w:link w:val="af5"/>
    <w:uiPriority w:val="99"/>
    <w:unhideWhenUsed/>
    <w:rsid w:val="005253F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253F2"/>
  </w:style>
  <w:style w:type="character" w:customStyle="1" w:styleId="21">
    <w:name w:val="Основной текст (2)_"/>
    <w:link w:val="22"/>
    <w:locked/>
    <w:rsid w:val="00972B00"/>
    <w:rPr>
      <w:sz w:val="26"/>
      <w:shd w:val="clear" w:color="auto" w:fill="FFFFFF"/>
    </w:rPr>
  </w:style>
  <w:style w:type="paragraph" w:customStyle="1" w:styleId="22">
    <w:name w:val="Основной текст (2)"/>
    <w:basedOn w:val="a"/>
    <w:link w:val="21"/>
    <w:rsid w:val="00972B00"/>
    <w:pPr>
      <w:widowControl w:val="0"/>
      <w:shd w:val="clear" w:color="auto" w:fill="FFFFFF"/>
      <w:spacing w:after="0" w:line="328" w:lineRule="exact"/>
      <w:ind w:hanging="360"/>
    </w:pPr>
    <w:rPr>
      <w:sz w:val="26"/>
    </w:rPr>
  </w:style>
  <w:style w:type="paragraph" w:styleId="af6">
    <w:name w:val="Revision"/>
    <w:hidden/>
    <w:uiPriority w:val="99"/>
    <w:semiHidden/>
    <w:rsid w:val="00133833"/>
    <w:pPr>
      <w:spacing w:after="0" w:line="240" w:lineRule="auto"/>
    </w:pPr>
  </w:style>
  <w:style w:type="character" w:customStyle="1" w:styleId="30">
    <w:name w:val="Заголовок 3 Знак"/>
    <w:basedOn w:val="a0"/>
    <w:link w:val="3"/>
    <w:rsid w:val="00C15AC7"/>
    <w:rPr>
      <w:rFonts w:ascii="Times New Roman" w:eastAsia="Andale Sans UI" w:hAnsi="Times New Roman" w:cs="Tahoma"/>
      <w:bCs/>
      <w:kern w:val="3"/>
      <w:sz w:val="24"/>
      <w:lang w:val="en-US" w:bidi="en-US"/>
    </w:rPr>
  </w:style>
  <w:style w:type="paragraph" w:customStyle="1" w:styleId="Standard">
    <w:name w:val="Standard"/>
    <w:rsid w:val="00C15AC7"/>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7">
    <w:name w:val="caption"/>
    <w:basedOn w:val="Standard"/>
    <w:next w:val="Standard"/>
    <w:rsid w:val="00C15AC7"/>
    <w:pPr>
      <w:jc w:val="right"/>
    </w:pPr>
    <w:rPr>
      <w:rFonts w:ascii="Arial" w:hAnsi="Arial" w:cs="Arial"/>
      <w:b/>
      <w:i/>
    </w:rPr>
  </w:style>
  <w:style w:type="numbering" w:customStyle="1" w:styleId="WW8Num8">
    <w:name w:val="WW8Num8"/>
    <w:basedOn w:val="a2"/>
    <w:rsid w:val="00C15AC7"/>
    <w:pPr>
      <w:numPr>
        <w:numId w:val="24"/>
      </w:numPr>
    </w:pPr>
  </w:style>
  <w:style w:type="character" w:customStyle="1" w:styleId="gd">
    <w:name w:val="gd"/>
    <w:basedOn w:val="a0"/>
    <w:rsid w:val="00C15AC7"/>
  </w:style>
  <w:style w:type="paragraph" w:customStyle="1" w:styleId="14">
    <w:name w:val="Основной 14+"/>
    <w:basedOn w:val="a"/>
    <w:link w:val="140"/>
    <w:rsid w:val="00B444BC"/>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40">
    <w:name w:val="Основной 14+ Знак"/>
    <w:link w:val="14"/>
    <w:rsid w:val="00B444BC"/>
    <w:rPr>
      <w:rFonts w:ascii="Times New Roman" w:eastAsia="Times New Roman" w:hAnsi="Times New Roman" w:cs="Times New Roman"/>
      <w:sz w:val="28"/>
      <w:szCs w:val="24"/>
      <w:lang w:eastAsia="ru-RU"/>
    </w:rPr>
  </w:style>
  <w:style w:type="character" w:customStyle="1" w:styleId="a4">
    <w:name w:val="Абзац списка Знак"/>
    <w:link w:val="a3"/>
    <w:uiPriority w:val="34"/>
    <w:rsid w:val="00B444BC"/>
    <w:rPr>
      <w:rFonts w:ascii="Calibri" w:eastAsia="Calibri" w:hAnsi="Calibri" w:cs="Times New Roman"/>
    </w:rPr>
  </w:style>
  <w:style w:type="character" w:customStyle="1" w:styleId="20">
    <w:name w:val="Заголовок 2 Знак"/>
    <w:basedOn w:val="a0"/>
    <w:link w:val="2"/>
    <w:rsid w:val="00CF60D7"/>
    <w:rPr>
      <w:rFonts w:asciiTheme="majorHAnsi" w:eastAsiaTheme="majorEastAsia" w:hAnsiTheme="majorHAnsi" w:cstheme="majorBidi"/>
      <w:color w:val="2E74B5" w:themeColor="accent1" w:themeShade="BF"/>
      <w:sz w:val="26"/>
      <w:szCs w:val="26"/>
      <w:lang w:eastAsia="ru-RU"/>
    </w:rPr>
  </w:style>
  <w:style w:type="character" w:styleId="af8">
    <w:name w:val="Unresolved Mention"/>
    <w:basedOn w:val="a0"/>
    <w:uiPriority w:val="99"/>
    <w:semiHidden/>
    <w:unhideWhenUsed/>
    <w:rsid w:val="00D22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2792">
      <w:bodyDiv w:val="1"/>
      <w:marLeft w:val="0"/>
      <w:marRight w:val="0"/>
      <w:marTop w:val="0"/>
      <w:marBottom w:val="0"/>
      <w:divBdr>
        <w:top w:val="none" w:sz="0" w:space="0" w:color="auto"/>
        <w:left w:val="none" w:sz="0" w:space="0" w:color="auto"/>
        <w:bottom w:val="none" w:sz="0" w:space="0" w:color="auto"/>
        <w:right w:val="none" w:sz="0" w:space="0" w:color="auto"/>
      </w:divBdr>
    </w:div>
    <w:div w:id="469831149">
      <w:bodyDiv w:val="1"/>
      <w:marLeft w:val="0"/>
      <w:marRight w:val="0"/>
      <w:marTop w:val="0"/>
      <w:marBottom w:val="0"/>
      <w:divBdr>
        <w:top w:val="none" w:sz="0" w:space="0" w:color="auto"/>
        <w:left w:val="none" w:sz="0" w:space="0" w:color="auto"/>
        <w:bottom w:val="none" w:sz="0" w:space="0" w:color="auto"/>
        <w:right w:val="none" w:sz="0" w:space="0" w:color="auto"/>
      </w:divBdr>
    </w:div>
    <w:div w:id="1283265143">
      <w:bodyDiv w:val="1"/>
      <w:marLeft w:val="0"/>
      <w:marRight w:val="0"/>
      <w:marTop w:val="0"/>
      <w:marBottom w:val="0"/>
      <w:divBdr>
        <w:top w:val="none" w:sz="0" w:space="0" w:color="auto"/>
        <w:left w:val="none" w:sz="0" w:space="0" w:color="auto"/>
        <w:bottom w:val="none" w:sz="0" w:space="0" w:color="auto"/>
        <w:right w:val="none" w:sz="0" w:space="0" w:color="auto"/>
      </w:divBdr>
    </w:div>
    <w:div w:id="20594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ban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386E-F9A6-49F2-80DC-2807B9AC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11</Pages>
  <Words>5302</Words>
  <Characters>30223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Крук Сергей Леонидович</dc:creator>
  <cp:lastModifiedBy>Забавская Алеся</cp:lastModifiedBy>
  <cp:revision>11</cp:revision>
  <cp:lastPrinted>2026-04-28T14:13:00Z</cp:lastPrinted>
  <dcterms:created xsi:type="dcterms:W3CDTF">2026-01-21T13:16:00Z</dcterms:created>
  <dcterms:modified xsi:type="dcterms:W3CDTF">2026-06-02T11:24:00Z</dcterms:modified>
</cp:coreProperties>
</file>