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5103"/>
        <w:gridCol w:w="3969"/>
      </w:tblGrid>
      <w:tr w:rsidR="00023485" w:rsidRPr="00D142E0" w14:paraId="7BC2C0A7" w14:textId="77777777" w:rsidTr="00717AFD">
        <w:trPr>
          <w:trHeight w:val="1437"/>
        </w:trPr>
        <w:tc>
          <w:tcPr>
            <w:tcW w:w="5103" w:type="dxa"/>
          </w:tcPr>
          <w:p w14:paraId="6B848CD9" w14:textId="76D4386B" w:rsidR="00023485" w:rsidRPr="00495A3B" w:rsidRDefault="00C1729B" w:rsidP="00183DBB">
            <w:pPr>
              <w:rPr>
                <w:sz w:val="28"/>
                <w:szCs w:val="28"/>
              </w:rPr>
            </w:pPr>
            <w:r w:rsidRPr="00C1729B">
              <w:rPr>
                <w:noProof/>
                <w:sz w:val="28"/>
                <w:szCs w:val="28"/>
              </w:rPr>
              <w:drawing>
                <wp:inline distT="0" distB="0" distL="0" distR="0" wp14:anchorId="3A42B4FC" wp14:editId="7C1C5128">
                  <wp:extent cx="1340379" cy="485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446" cy="48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C5EB6" w14:textId="77777777" w:rsidR="00023485" w:rsidRPr="00495A3B" w:rsidRDefault="00023485" w:rsidP="00183DBB">
            <w:pPr>
              <w:rPr>
                <w:sz w:val="28"/>
                <w:szCs w:val="28"/>
              </w:rPr>
            </w:pPr>
          </w:p>
          <w:p w14:paraId="766A4BF3" w14:textId="77777777" w:rsidR="00023485" w:rsidRPr="00495A3B" w:rsidRDefault="00023485" w:rsidP="00183DBB">
            <w:pPr>
              <w:rPr>
                <w:sz w:val="28"/>
                <w:szCs w:val="28"/>
              </w:rPr>
            </w:pPr>
          </w:p>
          <w:p w14:paraId="66F08F54" w14:textId="77777777" w:rsidR="00023485" w:rsidRPr="00495A3B" w:rsidRDefault="00023485" w:rsidP="00183DBB">
            <w:pPr>
              <w:rPr>
                <w:sz w:val="28"/>
                <w:szCs w:val="28"/>
              </w:rPr>
            </w:pPr>
          </w:p>
          <w:p w14:paraId="543D1D85" w14:textId="77777777" w:rsidR="00023485" w:rsidRDefault="00023485" w:rsidP="00183DBB">
            <w:pPr>
              <w:rPr>
                <w:sz w:val="28"/>
                <w:szCs w:val="28"/>
              </w:rPr>
            </w:pPr>
          </w:p>
          <w:p w14:paraId="3807C91A" w14:textId="77777777" w:rsidR="00C1729B" w:rsidRDefault="00C1729B" w:rsidP="00183DBB">
            <w:pPr>
              <w:rPr>
                <w:sz w:val="28"/>
                <w:szCs w:val="28"/>
              </w:rPr>
            </w:pPr>
          </w:p>
          <w:p w14:paraId="204B3EBB" w14:textId="77777777" w:rsidR="00C1729B" w:rsidRDefault="00C1729B" w:rsidP="00183DBB">
            <w:pPr>
              <w:rPr>
                <w:sz w:val="28"/>
                <w:szCs w:val="28"/>
              </w:rPr>
            </w:pPr>
          </w:p>
          <w:p w14:paraId="2EAA6BA5" w14:textId="77777777" w:rsidR="00C1729B" w:rsidRDefault="00C1729B" w:rsidP="00183DBB">
            <w:pPr>
              <w:rPr>
                <w:sz w:val="28"/>
                <w:szCs w:val="28"/>
              </w:rPr>
            </w:pPr>
          </w:p>
          <w:p w14:paraId="53AA1FC4" w14:textId="77777777" w:rsidR="00C1729B" w:rsidRDefault="00C1729B" w:rsidP="00183DBB">
            <w:pPr>
              <w:rPr>
                <w:sz w:val="28"/>
                <w:szCs w:val="28"/>
              </w:rPr>
            </w:pPr>
          </w:p>
          <w:p w14:paraId="26BB35E8" w14:textId="77777777" w:rsidR="00C1729B" w:rsidRDefault="00C1729B" w:rsidP="00183DBB">
            <w:pPr>
              <w:rPr>
                <w:sz w:val="28"/>
                <w:szCs w:val="28"/>
              </w:rPr>
            </w:pPr>
          </w:p>
          <w:p w14:paraId="31F6133A" w14:textId="77777777" w:rsidR="00C1729B" w:rsidRDefault="00C1729B" w:rsidP="00183DBB">
            <w:pPr>
              <w:rPr>
                <w:sz w:val="28"/>
                <w:szCs w:val="28"/>
              </w:rPr>
            </w:pPr>
          </w:p>
          <w:p w14:paraId="354DE540" w14:textId="77777777" w:rsidR="00C1729B" w:rsidRDefault="00C1729B" w:rsidP="00183DBB">
            <w:pPr>
              <w:rPr>
                <w:sz w:val="28"/>
                <w:szCs w:val="28"/>
              </w:rPr>
            </w:pPr>
          </w:p>
          <w:p w14:paraId="7F50D15A" w14:textId="77777777" w:rsidR="00C1729B" w:rsidRDefault="00C1729B" w:rsidP="00183DBB">
            <w:pPr>
              <w:rPr>
                <w:sz w:val="28"/>
                <w:szCs w:val="28"/>
              </w:rPr>
            </w:pPr>
          </w:p>
          <w:p w14:paraId="2F2D2005" w14:textId="0860A970" w:rsidR="00C1729B" w:rsidRPr="00495A3B" w:rsidRDefault="00C1729B" w:rsidP="00183DB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7549C18" w14:textId="1ABC292F" w:rsidR="00EB275B" w:rsidRPr="00C13FC3" w:rsidRDefault="00EB275B" w:rsidP="000B2FCD">
            <w:pPr>
              <w:pStyle w:val="af0"/>
              <w:tabs>
                <w:tab w:val="left" w:pos="5670"/>
              </w:tabs>
              <w:jc w:val="left"/>
              <w:rPr>
                <w:b w:val="0"/>
                <w:sz w:val="28"/>
                <w:szCs w:val="28"/>
              </w:rPr>
            </w:pPr>
          </w:p>
          <w:p w14:paraId="59ED32CD" w14:textId="77777777" w:rsidR="0052218D" w:rsidRPr="00D142E0" w:rsidRDefault="0052218D" w:rsidP="00602D3E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</w:p>
        </w:tc>
      </w:tr>
    </w:tbl>
    <w:p w14:paraId="724B282C" w14:textId="79F6AA42" w:rsidR="005F7A9C" w:rsidRPr="002619D7" w:rsidRDefault="00C1729B" w:rsidP="00C1729B">
      <w:pPr>
        <w:jc w:val="center"/>
        <w:rPr>
          <w:b/>
          <w:sz w:val="36"/>
          <w:szCs w:val="36"/>
        </w:rPr>
      </w:pPr>
      <w:r w:rsidRPr="002619D7">
        <w:rPr>
          <w:b/>
          <w:sz w:val="36"/>
          <w:szCs w:val="36"/>
        </w:rPr>
        <w:t>ПОЛИТИКА</w:t>
      </w:r>
    </w:p>
    <w:p w14:paraId="5958C766" w14:textId="471F56A0" w:rsidR="009B30A1" w:rsidRPr="002619D7" w:rsidRDefault="00C1729B" w:rsidP="00C1729B">
      <w:pPr>
        <w:jc w:val="center"/>
        <w:rPr>
          <w:b/>
          <w:sz w:val="36"/>
          <w:szCs w:val="36"/>
        </w:rPr>
      </w:pPr>
      <w:r w:rsidRPr="002619D7">
        <w:rPr>
          <w:b/>
          <w:sz w:val="36"/>
          <w:szCs w:val="36"/>
        </w:rPr>
        <w:t>ПО УПРАВЛЕНИЮ КОНФЛИКТОМ ИНТЕРЕСОВ</w:t>
      </w:r>
    </w:p>
    <w:p w14:paraId="2A4D27FF" w14:textId="77777777" w:rsidR="00C1729B" w:rsidRPr="002619D7" w:rsidRDefault="00C1729B" w:rsidP="00C1729B">
      <w:pPr>
        <w:jc w:val="center"/>
        <w:rPr>
          <w:b/>
          <w:sz w:val="36"/>
          <w:szCs w:val="36"/>
        </w:rPr>
      </w:pPr>
      <w:r w:rsidRPr="002619D7">
        <w:rPr>
          <w:b/>
          <w:sz w:val="36"/>
          <w:szCs w:val="36"/>
        </w:rPr>
        <w:t>В ЗАО «МТБАНК»</w:t>
      </w:r>
    </w:p>
    <w:p w14:paraId="51ECBCB9" w14:textId="77777777" w:rsidR="00C1729B" w:rsidRDefault="00C1729B" w:rsidP="00C1729B">
      <w:pPr>
        <w:jc w:val="center"/>
        <w:rPr>
          <w:sz w:val="28"/>
          <w:szCs w:val="28"/>
        </w:rPr>
      </w:pPr>
    </w:p>
    <w:p w14:paraId="5C10239E" w14:textId="77777777" w:rsidR="00C1729B" w:rsidRDefault="00C1729B" w:rsidP="00C1729B">
      <w:pPr>
        <w:jc w:val="center"/>
        <w:rPr>
          <w:sz w:val="28"/>
          <w:szCs w:val="28"/>
        </w:rPr>
      </w:pPr>
    </w:p>
    <w:p w14:paraId="33B0C9C9" w14:textId="77777777" w:rsidR="00C1729B" w:rsidRDefault="00C1729B" w:rsidP="00C1729B">
      <w:pPr>
        <w:jc w:val="center"/>
        <w:rPr>
          <w:sz w:val="28"/>
          <w:szCs w:val="28"/>
        </w:rPr>
      </w:pPr>
    </w:p>
    <w:p w14:paraId="6765E54A" w14:textId="77777777" w:rsidR="00C1729B" w:rsidRDefault="00C1729B" w:rsidP="00C1729B">
      <w:pPr>
        <w:jc w:val="center"/>
        <w:rPr>
          <w:sz w:val="28"/>
          <w:szCs w:val="28"/>
        </w:rPr>
      </w:pPr>
    </w:p>
    <w:p w14:paraId="451C416A" w14:textId="77777777" w:rsidR="00C1729B" w:rsidRDefault="00C1729B" w:rsidP="00C1729B">
      <w:pPr>
        <w:jc w:val="center"/>
        <w:rPr>
          <w:sz w:val="28"/>
          <w:szCs w:val="28"/>
        </w:rPr>
      </w:pPr>
    </w:p>
    <w:p w14:paraId="546B165A" w14:textId="77777777" w:rsidR="00C1729B" w:rsidRDefault="00C1729B" w:rsidP="00C1729B">
      <w:pPr>
        <w:jc w:val="center"/>
        <w:rPr>
          <w:sz w:val="28"/>
          <w:szCs w:val="28"/>
        </w:rPr>
      </w:pPr>
    </w:p>
    <w:p w14:paraId="1E081A99" w14:textId="77777777" w:rsidR="00C1729B" w:rsidRDefault="00C1729B" w:rsidP="00C1729B">
      <w:pPr>
        <w:jc w:val="center"/>
        <w:rPr>
          <w:sz w:val="28"/>
          <w:szCs w:val="28"/>
        </w:rPr>
      </w:pPr>
    </w:p>
    <w:p w14:paraId="3A0CCEBD" w14:textId="77777777" w:rsidR="00C1729B" w:rsidRDefault="00C1729B" w:rsidP="00C1729B">
      <w:pPr>
        <w:jc w:val="center"/>
        <w:rPr>
          <w:sz w:val="28"/>
          <w:szCs w:val="28"/>
        </w:rPr>
      </w:pPr>
    </w:p>
    <w:p w14:paraId="4D8793C7" w14:textId="77777777" w:rsidR="00C1729B" w:rsidRDefault="00C1729B" w:rsidP="00C1729B">
      <w:pPr>
        <w:jc w:val="center"/>
        <w:rPr>
          <w:sz w:val="28"/>
          <w:szCs w:val="28"/>
        </w:rPr>
      </w:pPr>
    </w:p>
    <w:p w14:paraId="748F3FF3" w14:textId="77777777" w:rsidR="00C1729B" w:rsidRDefault="00C1729B" w:rsidP="00C1729B">
      <w:pPr>
        <w:jc w:val="center"/>
        <w:rPr>
          <w:sz w:val="28"/>
          <w:szCs w:val="28"/>
        </w:rPr>
      </w:pPr>
    </w:p>
    <w:p w14:paraId="17B0861B" w14:textId="77777777" w:rsidR="00C1729B" w:rsidRDefault="00C1729B" w:rsidP="00C1729B">
      <w:pPr>
        <w:jc w:val="center"/>
        <w:rPr>
          <w:sz w:val="28"/>
          <w:szCs w:val="28"/>
        </w:rPr>
      </w:pPr>
    </w:p>
    <w:p w14:paraId="57108D05" w14:textId="77777777" w:rsidR="00C1729B" w:rsidRDefault="00C1729B" w:rsidP="00C1729B">
      <w:pPr>
        <w:jc w:val="center"/>
        <w:rPr>
          <w:sz w:val="28"/>
          <w:szCs w:val="28"/>
        </w:rPr>
      </w:pPr>
    </w:p>
    <w:p w14:paraId="3E903E6A" w14:textId="77777777" w:rsidR="00C1729B" w:rsidRDefault="00C1729B" w:rsidP="00C1729B">
      <w:pPr>
        <w:jc w:val="center"/>
        <w:rPr>
          <w:sz w:val="28"/>
          <w:szCs w:val="28"/>
        </w:rPr>
      </w:pPr>
    </w:p>
    <w:p w14:paraId="16AD0B30" w14:textId="77777777" w:rsidR="00C1729B" w:rsidRDefault="00C1729B" w:rsidP="00C1729B">
      <w:pPr>
        <w:jc w:val="center"/>
        <w:rPr>
          <w:sz w:val="28"/>
          <w:szCs w:val="28"/>
        </w:rPr>
      </w:pPr>
    </w:p>
    <w:p w14:paraId="2CC7D0F2" w14:textId="77777777" w:rsidR="00C1729B" w:rsidRDefault="00C1729B" w:rsidP="00C1729B">
      <w:pPr>
        <w:jc w:val="center"/>
        <w:rPr>
          <w:sz w:val="28"/>
          <w:szCs w:val="28"/>
        </w:rPr>
      </w:pPr>
    </w:p>
    <w:p w14:paraId="1EDF2F0B" w14:textId="77777777" w:rsidR="00C1729B" w:rsidRDefault="00C1729B" w:rsidP="00C1729B">
      <w:pPr>
        <w:jc w:val="center"/>
        <w:rPr>
          <w:sz w:val="28"/>
          <w:szCs w:val="28"/>
        </w:rPr>
      </w:pPr>
    </w:p>
    <w:p w14:paraId="2899202B" w14:textId="77777777" w:rsidR="00C1729B" w:rsidRDefault="00C1729B" w:rsidP="00C1729B">
      <w:pPr>
        <w:jc w:val="center"/>
        <w:rPr>
          <w:sz w:val="28"/>
          <w:szCs w:val="28"/>
        </w:rPr>
      </w:pPr>
    </w:p>
    <w:p w14:paraId="189EBC41" w14:textId="77777777" w:rsidR="00C1729B" w:rsidRDefault="00C1729B" w:rsidP="00C1729B">
      <w:pPr>
        <w:jc w:val="center"/>
        <w:rPr>
          <w:sz w:val="28"/>
          <w:szCs w:val="28"/>
        </w:rPr>
      </w:pPr>
    </w:p>
    <w:p w14:paraId="0F7977E5" w14:textId="77777777" w:rsidR="00C1729B" w:rsidRDefault="00C1729B" w:rsidP="00C1729B">
      <w:pPr>
        <w:jc w:val="center"/>
        <w:rPr>
          <w:sz w:val="28"/>
          <w:szCs w:val="28"/>
        </w:rPr>
      </w:pPr>
    </w:p>
    <w:p w14:paraId="121D9405" w14:textId="77777777" w:rsidR="00C1729B" w:rsidRDefault="00C1729B" w:rsidP="00C1729B">
      <w:pPr>
        <w:jc w:val="center"/>
        <w:rPr>
          <w:sz w:val="28"/>
          <w:szCs w:val="28"/>
        </w:rPr>
      </w:pPr>
    </w:p>
    <w:p w14:paraId="6B83F327" w14:textId="77777777" w:rsidR="00C1729B" w:rsidRDefault="00C1729B" w:rsidP="00C1729B">
      <w:pPr>
        <w:jc w:val="center"/>
        <w:rPr>
          <w:sz w:val="28"/>
          <w:szCs w:val="28"/>
        </w:rPr>
      </w:pPr>
    </w:p>
    <w:p w14:paraId="5F7D0BD3" w14:textId="77777777" w:rsidR="00C1729B" w:rsidRDefault="00C1729B" w:rsidP="00C1729B">
      <w:pPr>
        <w:jc w:val="center"/>
        <w:rPr>
          <w:sz w:val="28"/>
          <w:szCs w:val="28"/>
        </w:rPr>
      </w:pPr>
    </w:p>
    <w:p w14:paraId="172CA2DE" w14:textId="77777777" w:rsidR="00C1729B" w:rsidRDefault="00C1729B" w:rsidP="00C1729B">
      <w:pPr>
        <w:jc w:val="center"/>
        <w:rPr>
          <w:sz w:val="28"/>
          <w:szCs w:val="28"/>
        </w:rPr>
      </w:pPr>
    </w:p>
    <w:p w14:paraId="50009565" w14:textId="77777777" w:rsidR="00C1729B" w:rsidRDefault="00C1729B" w:rsidP="00C1729B">
      <w:pPr>
        <w:jc w:val="center"/>
        <w:rPr>
          <w:sz w:val="28"/>
          <w:szCs w:val="28"/>
        </w:rPr>
      </w:pPr>
    </w:p>
    <w:p w14:paraId="52657558" w14:textId="6C537FD3" w:rsidR="00C1729B" w:rsidRDefault="00C1729B" w:rsidP="00C1729B">
      <w:pPr>
        <w:jc w:val="center"/>
        <w:rPr>
          <w:sz w:val="28"/>
          <w:szCs w:val="28"/>
        </w:rPr>
      </w:pPr>
      <w:r w:rsidRPr="00C1729B">
        <w:rPr>
          <w:sz w:val="28"/>
          <w:szCs w:val="28"/>
        </w:rPr>
        <w:t>г. Минск, 202</w:t>
      </w:r>
      <w:r>
        <w:rPr>
          <w:sz w:val="28"/>
          <w:szCs w:val="28"/>
        </w:rPr>
        <w:t>4</w:t>
      </w:r>
    </w:p>
    <w:p w14:paraId="71F40E95" w14:textId="77777777" w:rsidR="009B7FB3" w:rsidRDefault="00C1729B" w:rsidP="009B7FB3">
      <w:pPr>
        <w:tabs>
          <w:tab w:val="left" w:pos="315"/>
        </w:tabs>
        <w:suppressAutoHyphens/>
        <w:jc w:val="center"/>
        <w:rPr>
          <w:b/>
          <w:sz w:val="32"/>
          <w:szCs w:val="32"/>
        </w:rPr>
      </w:pPr>
      <w:r w:rsidRPr="00C1729B">
        <w:rPr>
          <w:b/>
          <w:sz w:val="32"/>
          <w:szCs w:val="32"/>
        </w:rPr>
        <w:lastRenderedPageBreak/>
        <w:t>ОСНОВНЫЕ ПОЛОЖЕНИЯ ПОЛИТИКИ ПО УПРАВЛЕНИЮ КОНФЛИКТОМ ИНТЕРЕСОВ В ЗАО «</w:t>
      </w:r>
      <w:proofErr w:type="spellStart"/>
      <w:r w:rsidRPr="00C1729B">
        <w:rPr>
          <w:b/>
          <w:sz w:val="32"/>
          <w:szCs w:val="32"/>
        </w:rPr>
        <w:t>МТБанк</w:t>
      </w:r>
      <w:proofErr w:type="spellEnd"/>
      <w:r w:rsidRPr="00C1729B">
        <w:rPr>
          <w:b/>
          <w:sz w:val="32"/>
          <w:szCs w:val="32"/>
        </w:rPr>
        <w:t>»</w:t>
      </w:r>
    </w:p>
    <w:p w14:paraId="4CEC212E" w14:textId="77777777" w:rsidR="009B7FB3" w:rsidRDefault="009B7FB3" w:rsidP="009B7FB3">
      <w:pPr>
        <w:tabs>
          <w:tab w:val="left" w:pos="315"/>
        </w:tabs>
        <w:suppressAutoHyphens/>
        <w:jc w:val="center"/>
        <w:rPr>
          <w:sz w:val="28"/>
          <w:szCs w:val="28"/>
        </w:rPr>
      </w:pPr>
    </w:p>
    <w:p w14:paraId="7A5DAD29" w14:textId="7F27F932" w:rsidR="00B47ADF" w:rsidRPr="00B47ADF" w:rsidRDefault="00B47ADF">
      <w:pPr>
        <w:pStyle w:val="12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r w:rsidRPr="00B47ADF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47ADF">
        <w:rPr>
          <w:rFonts w:ascii="Times New Roman" w:hAnsi="Times New Roman" w:cs="Times New Roman"/>
          <w:b/>
          <w:sz w:val="28"/>
          <w:szCs w:val="28"/>
        </w:rPr>
        <w:instrText xml:space="preserve"> TOC \o "1-1" \h \z \u </w:instrText>
      </w:r>
      <w:r w:rsidRPr="00B47ADF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167971614" w:history="1">
        <w:r w:rsidRPr="00B47ADF">
          <w:rPr>
            <w:rStyle w:val="a9"/>
            <w:rFonts w:ascii="Times New Roman" w:hAnsi="Times New Roman" w:cs="Times New Roman"/>
            <w:noProof/>
            <w:sz w:val="28"/>
            <w:szCs w:val="28"/>
          </w:rPr>
          <w:t>ОБЩИЕ ПОЛОЖЕНИЯ</w: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_Toc167971614 \h </w:instrTex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6C8EF2F" w14:textId="34547E1F" w:rsidR="00B47ADF" w:rsidRPr="00B47ADF" w:rsidRDefault="00B47ADF">
      <w:pPr>
        <w:pStyle w:val="12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67971615" w:history="1">
        <w:r w:rsidRPr="00B47ADF">
          <w:rPr>
            <w:rStyle w:val="a9"/>
            <w:rFonts w:ascii="Times New Roman" w:hAnsi="Times New Roman" w:cs="Times New Roman"/>
            <w:noProof/>
            <w:sz w:val="28"/>
            <w:szCs w:val="28"/>
          </w:rPr>
          <w:t>ЦЕЛИ, ЗАДАЧИ И ПРИНЦИПЫ ФУНКЦИОНИРОВАНИЯ ПОЛИТИКИ</w: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_Toc167971615 \h </w:instrTex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8CD07E" w14:textId="46C145ED" w:rsidR="00B47ADF" w:rsidRPr="00B47ADF" w:rsidRDefault="00B47ADF">
      <w:pPr>
        <w:pStyle w:val="12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67971616" w:history="1">
        <w:r w:rsidRPr="00B47ADF">
          <w:rPr>
            <w:rStyle w:val="a9"/>
            <w:rFonts w:ascii="Times New Roman" w:hAnsi="Times New Roman" w:cs="Times New Roman"/>
            <w:noProof/>
            <w:sz w:val="28"/>
            <w:szCs w:val="28"/>
          </w:rPr>
          <w:t>ВИДЫ, СФЕРЫ И УСЛОВИЯ ВОЗНИКНОВЕНИЯ КОНФЛИКТА ИНТЕРЕСОВ</w: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_Toc167971616 \h </w:instrTex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273356" w14:textId="1371412C" w:rsidR="00B47ADF" w:rsidRPr="00B47ADF" w:rsidRDefault="00B47ADF">
      <w:pPr>
        <w:pStyle w:val="12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67971617" w:history="1">
        <w:r w:rsidRPr="00B47ADF">
          <w:rPr>
            <w:rStyle w:val="a9"/>
            <w:rFonts w:ascii="Times New Roman" w:hAnsi="Times New Roman" w:cs="Times New Roman"/>
            <w:noProof/>
            <w:sz w:val="28"/>
            <w:szCs w:val="28"/>
          </w:rPr>
          <w:t>ОСНОВНЫЕ ЭТАПЫ УПРАВЛЕНИЯ КОНФЛИКТОМ ИНТЕРЕСОВ</w: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_Toc167971617 \h </w:instrTex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8E9419C" w14:textId="13BB96A9" w:rsidR="00B47ADF" w:rsidRPr="00B47ADF" w:rsidRDefault="00B47ADF">
      <w:pPr>
        <w:pStyle w:val="12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67971618" w:history="1">
        <w:r w:rsidRPr="00B47ADF">
          <w:rPr>
            <w:rStyle w:val="a9"/>
            <w:rFonts w:ascii="Times New Roman" w:hAnsi="Times New Roman" w:cs="Times New Roman"/>
            <w:noProof/>
            <w:sz w:val="28"/>
            <w:szCs w:val="28"/>
          </w:rPr>
          <w:t>ОСНОВНЫЕ ФУНКЦИИ, ПОЛНОМОЧИЯ ОРГАНОВ УПРАВЛЕНИЯ, СТРУКТУРНЫХ ПОДРАЗДЕЛЕНИЙ И РАБОТНИКОВ БАНКА В УПРАВЛЕНИИ КОНФЛИКТОМ ИНТЕРЕСОВ</w: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_Toc167971618 \h </w:instrTex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786CF91" w14:textId="4928B35A" w:rsidR="00B47ADF" w:rsidRPr="00B47ADF" w:rsidRDefault="00B47ADF">
      <w:pPr>
        <w:pStyle w:val="12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67971619" w:history="1">
        <w:r w:rsidRPr="00B47ADF">
          <w:rPr>
            <w:rStyle w:val="a9"/>
            <w:rFonts w:ascii="Times New Roman" w:hAnsi="Times New Roman" w:cs="Times New Roman"/>
            <w:noProof/>
            <w:sz w:val="28"/>
            <w:szCs w:val="28"/>
          </w:rPr>
          <w:t>ОТВЕТСТВЕННОСТЬ И КОНТРОЛЬ</w: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_Toc167971619 \h </w:instrTex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B47AD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DD7E0E2" w14:textId="741A814E" w:rsidR="00C1729B" w:rsidRDefault="00B47ADF" w:rsidP="002619D7">
      <w:pPr>
        <w:suppressAutoHyphens/>
        <w:rPr>
          <w:b/>
          <w:sz w:val="28"/>
        </w:rPr>
      </w:pPr>
      <w:r w:rsidRPr="00B47ADF">
        <w:rPr>
          <w:b/>
          <w:sz w:val="28"/>
          <w:szCs w:val="28"/>
        </w:rPr>
        <w:fldChar w:fldCharType="end"/>
      </w:r>
      <w:r w:rsidR="00C1729B">
        <w:rPr>
          <w:b/>
          <w:sz w:val="28"/>
        </w:rPr>
        <w:br w:type="page"/>
      </w:r>
    </w:p>
    <w:p w14:paraId="19539500" w14:textId="7E5995E1" w:rsidR="00023485" w:rsidRPr="00C1729B" w:rsidRDefault="00023485" w:rsidP="00B47ADF">
      <w:pPr>
        <w:pStyle w:val="1"/>
        <w:jc w:val="center"/>
      </w:pPr>
      <w:bookmarkStart w:id="0" w:name="_Toc167971614"/>
      <w:r w:rsidRPr="00C1729B">
        <w:t>ОБЩИЕ ПОЛОЖЕНИЯ</w:t>
      </w:r>
      <w:bookmarkEnd w:id="0"/>
    </w:p>
    <w:p w14:paraId="1A27C175" w14:textId="77777777" w:rsidR="00434837" w:rsidRDefault="00434837" w:rsidP="00434837">
      <w:pPr>
        <w:pStyle w:val="11"/>
        <w:suppressAutoHyphens/>
        <w:spacing w:line="240" w:lineRule="auto"/>
        <w:ind w:left="360" w:firstLine="0"/>
        <w:outlineLvl w:val="0"/>
        <w:rPr>
          <w:b w:val="0"/>
          <w:sz w:val="28"/>
          <w:szCs w:val="28"/>
        </w:rPr>
      </w:pPr>
    </w:p>
    <w:p w14:paraId="1F4AE480" w14:textId="655A4838" w:rsidR="00E26EA1" w:rsidRPr="00E26EA1" w:rsidRDefault="00023485" w:rsidP="00E26EA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26EA1">
        <w:rPr>
          <w:sz w:val="28"/>
          <w:szCs w:val="28"/>
        </w:rPr>
        <w:t xml:space="preserve">Настоящая Политика разработана в соответствии с Банковским кодексом Республики Беларусь, </w:t>
      </w:r>
      <w:r w:rsidR="00CA2A2A" w:rsidRPr="00CA2A2A">
        <w:rPr>
          <w:sz w:val="28"/>
          <w:szCs w:val="28"/>
        </w:rPr>
        <w:t>Инструкцией об организации корпоративного управления, утвержденной постановлением Правления Национального банка Республики Беларусь от 21.02.2024 № 62 (далее – Инструкция №62)</w:t>
      </w:r>
      <w:r w:rsidR="00CD7821" w:rsidRPr="00E26EA1">
        <w:rPr>
          <w:sz w:val="28"/>
          <w:szCs w:val="28"/>
        </w:rPr>
        <w:t xml:space="preserve">, </w:t>
      </w:r>
      <w:r w:rsidRPr="00E26EA1">
        <w:rPr>
          <w:sz w:val="28"/>
          <w:szCs w:val="28"/>
        </w:rPr>
        <w:t>Уставом ЗАО «</w:t>
      </w:r>
      <w:proofErr w:type="spellStart"/>
      <w:r w:rsidRPr="00E26EA1">
        <w:rPr>
          <w:sz w:val="28"/>
          <w:szCs w:val="28"/>
        </w:rPr>
        <w:t>МТБанк</w:t>
      </w:r>
      <w:proofErr w:type="spellEnd"/>
      <w:r w:rsidRPr="00E26EA1">
        <w:rPr>
          <w:sz w:val="28"/>
          <w:szCs w:val="28"/>
        </w:rPr>
        <w:t xml:space="preserve">» (далее – Банк) </w:t>
      </w:r>
      <w:r w:rsidR="005F7A9C">
        <w:rPr>
          <w:sz w:val="28"/>
          <w:szCs w:val="28"/>
        </w:rPr>
        <w:t>и</w:t>
      </w:r>
      <w:r w:rsidR="004553D4" w:rsidRPr="00E26EA1">
        <w:rPr>
          <w:sz w:val="28"/>
          <w:szCs w:val="28"/>
        </w:rPr>
        <w:t xml:space="preserve"> является частью корпоративного управления</w:t>
      </w:r>
      <w:r w:rsidR="005F378C" w:rsidRPr="00E26EA1">
        <w:rPr>
          <w:sz w:val="28"/>
          <w:szCs w:val="28"/>
        </w:rPr>
        <w:t xml:space="preserve">, а также частью системы </w:t>
      </w:r>
      <w:r w:rsidR="004373F8" w:rsidRPr="007E441C">
        <w:rPr>
          <w:sz w:val="28"/>
          <w:szCs w:val="28"/>
          <w:lang w:eastAsia="ru-RU"/>
        </w:rPr>
        <w:t>комплаенс</w:t>
      </w:r>
      <w:r w:rsidR="004373F8">
        <w:rPr>
          <w:sz w:val="28"/>
          <w:szCs w:val="28"/>
          <w:lang w:eastAsia="ru-RU"/>
        </w:rPr>
        <w:t>-менеджмента</w:t>
      </w:r>
      <w:r w:rsidR="004373F8" w:rsidRPr="00E26EA1">
        <w:rPr>
          <w:sz w:val="28"/>
          <w:szCs w:val="28"/>
        </w:rPr>
        <w:t xml:space="preserve"> </w:t>
      </w:r>
      <w:r w:rsidR="005F378C" w:rsidRPr="00E26EA1">
        <w:rPr>
          <w:sz w:val="28"/>
          <w:szCs w:val="28"/>
        </w:rPr>
        <w:t xml:space="preserve"> </w:t>
      </w:r>
      <w:r w:rsidR="00CD6EA3" w:rsidRPr="00E26EA1">
        <w:rPr>
          <w:sz w:val="28"/>
          <w:szCs w:val="28"/>
        </w:rPr>
        <w:t>и предназначена для определения единых подходов в выявлении и управлении конфликтом интересов в целях его недопущения в Банке.</w:t>
      </w:r>
    </w:p>
    <w:p w14:paraId="07A905FF" w14:textId="5F77EA8C" w:rsidR="003368DB" w:rsidRPr="00E26EA1" w:rsidRDefault="003368DB" w:rsidP="00E26EA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26EA1">
        <w:rPr>
          <w:sz w:val="28"/>
          <w:szCs w:val="28"/>
        </w:rPr>
        <w:t xml:space="preserve">Применительно к настоящей Политике нижеприведенные термины </w:t>
      </w:r>
      <w:r w:rsidR="00A54F6B">
        <w:rPr>
          <w:sz w:val="28"/>
          <w:szCs w:val="28"/>
        </w:rPr>
        <w:t xml:space="preserve">и сокращения </w:t>
      </w:r>
      <w:r w:rsidRPr="00E26EA1">
        <w:rPr>
          <w:sz w:val="28"/>
          <w:szCs w:val="28"/>
        </w:rPr>
        <w:t>означают следующее:</w:t>
      </w:r>
    </w:p>
    <w:p w14:paraId="20511D64" w14:textId="77777777" w:rsidR="00AA05D2" w:rsidRDefault="00AA05D2" w:rsidP="009C38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" w:name="_Hlk48661075"/>
      <w:r>
        <w:rPr>
          <w:sz w:val="28"/>
          <w:szCs w:val="28"/>
        </w:rPr>
        <w:t xml:space="preserve">должностное лицо – работник </w:t>
      </w:r>
      <w:r w:rsidRPr="00AA05D2">
        <w:rPr>
          <w:sz w:val="28"/>
          <w:szCs w:val="28"/>
        </w:rPr>
        <w:t>Банка, выполняющий управленческие функции в Банке</w:t>
      </w:r>
      <w:r>
        <w:rPr>
          <w:sz w:val="28"/>
          <w:szCs w:val="28"/>
        </w:rPr>
        <w:t>;</w:t>
      </w:r>
    </w:p>
    <w:p w14:paraId="706D64A2" w14:textId="69088F9B" w:rsidR="00FC1D4E" w:rsidRDefault="00FC1D4E" w:rsidP="00FC1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A20F3">
        <w:rPr>
          <w:sz w:val="28"/>
          <w:szCs w:val="28"/>
        </w:rPr>
        <w:t xml:space="preserve">адействованные лица </w:t>
      </w:r>
      <w:r w:rsidR="00B51640">
        <w:rPr>
          <w:sz w:val="28"/>
          <w:szCs w:val="28"/>
        </w:rPr>
        <w:t xml:space="preserve">Банка </w:t>
      </w:r>
      <w:r w:rsidRPr="00EA20F3">
        <w:rPr>
          <w:sz w:val="28"/>
          <w:szCs w:val="28"/>
        </w:rPr>
        <w:t>–</w:t>
      </w:r>
      <w:r w:rsidR="005F7A9C">
        <w:rPr>
          <w:sz w:val="28"/>
          <w:szCs w:val="28"/>
        </w:rPr>
        <w:t xml:space="preserve"> </w:t>
      </w:r>
      <w:r w:rsidRPr="00EA20F3">
        <w:rPr>
          <w:sz w:val="28"/>
          <w:szCs w:val="28"/>
        </w:rPr>
        <w:t>работники Банк</w:t>
      </w:r>
      <w:r w:rsidR="005F7A9C">
        <w:rPr>
          <w:sz w:val="28"/>
          <w:szCs w:val="28"/>
        </w:rPr>
        <w:t>а</w:t>
      </w:r>
      <w:r w:rsidRPr="00EA20F3">
        <w:rPr>
          <w:sz w:val="28"/>
          <w:szCs w:val="28"/>
        </w:rPr>
        <w:t xml:space="preserve">, </w:t>
      </w:r>
      <w:r w:rsidR="005F7A9C" w:rsidRPr="00EA20F3">
        <w:rPr>
          <w:sz w:val="28"/>
          <w:szCs w:val="28"/>
        </w:rPr>
        <w:t xml:space="preserve">члены органов </w:t>
      </w:r>
      <w:r w:rsidR="005F7A9C">
        <w:rPr>
          <w:sz w:val="28"/>
          <w:szCs w:val="28"/>
        </w:rPr>
        <w:t xml:space="preserve">управления </w:t>
      </w:r>
      <w:r w:rsidR="005F7A9C" w:rsidRPr="00EA20F3">
        <w:rPr>
          <w:sz w:val="28"/>
          <w:szCs w:val="28"/>
        </w:rPr>
        <w:t xml:space="preserve">Банка, </w:t>
      </w:r>
      <w:r w:rsidRPr="00EA20F3">
        <w:rPr>
          <w:sz w:val="28"/>
          <w:szCs w:val="28"/>
        </w:rPr>
        <w:t>а также другие лица, действующие от имени Банка;</w:t>
      </w:r>
    </w:p>
    <w:p w14:paraId="305BF610" w14:textId="08EC0383" w:rsidR="003368DB" w:rsidRDefault="003368DB" w:rsidP="009C38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конфликт интересов </w:t>
      </w:r>
      <w:r w:rsidRPr="00FF7C58">
        <w:rPr>
          <w:sz w:val="28"/>
          <w:szCs w:val="28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противоречие между имущественными</w:t>
      </w:r>
      <w:r w:rsidR="0005534A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иными интересами Банка и его акционеров </w:t>
      </w:r>
      <w:r w:rsidR="00612795" w:rsidRPr="00612795">
        <w:rPr>
          <w:rFonts w:eastAsiaTheme="minorHAnsi"/>
          <w:sz w:val="28"/>
          <w:szCs w:val="28"/>
          <w:lang w:eastAsia="en-US"/>
        </w:rPr>
        <w:t>(бенефициарных владельцев и иных владельцев)</w:t>
      </w:r>
      <w:r>
        <w:rPr>
          <w:rFonts w:eastAsiaTheme="minorHAnsi"/>
          <w:sz w:val="28"/>
          <w:szCs w:val="28"/>
          <w:lang w:eastAsia="en-US"/>
        </w:rPr>
        <w:t>, органов управления и их членов, организаций, входящих в состав банковской группы</w:t>
      </w:r>
      <w:r w:rsidR="00E56559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банковского холдинга, головной организацией которой (которого) является этот банк, подразделений, работников, </w:t>
      </w:r>
      <w:r w:rsidR="002C0BAE">
        <w:rPr>
          <w:rFonts w:eastAsiaTheme="minorHAnsi"/>
          <w:sz w:val="28"/>
          <w:szCs w:val="28"/>
          <w:lang w:eastAsia="en-US"/>
        </w:rPr>
        <w:t>клиентов</w:t>
      </w:r>
      <w:r w:rsidR="00612795">
        <w:rPr>
          <w:rFonts w:eastAsiaTheme="minorHAnsi"/>
          <w:sz w:val="28"/>
          <w:szCs w:val="28"/>
          <w:lang w:eastAsia="en-US"/>
        </w:rPr>
        <w:t xml:space="preserve"> </w:t>
      </w:r>
      <w:r w:rsidR="00612795" w:rsidRPr="00612795">
        <w:rPr>
          <w:rFonts w:eastAsiaTheme="minorHAnsi"/>
          <w:sz w:val="28"/>
          <w:szCs w:val="28"/>
          <w:lang w:eastAsia="en-US"/>
        </w:rPr>
        <w:t>(контрагентов)</w:t>
      </w:r>
      <w:r>
        <w:rPr>
          <w:rFonts w:eastAsiaTheme="minorHAnsi"/>
          <w:sz w:val="28"/>
          <w:szCs w:val="28"/>
          <w:lang w:eastAsia="en-US"/>
        </w:rPr>
        <w:t xml:space="preserve">, которое может повлечь за собой </w:t>
      </w:r>
      <w:r w:rsidR="00612795" w:rsidRPr="00612795">
        <w:rPr>
          <w:rFonts w:eastAsiaTheme="minorHAnsi"/>
          <w:sz w:val="28"/>
          <w:szCs w:val="28"/>
          <w:lang w:eastAsia="en-US"/>
        </w:rPr>
        <w:t>негативные</w:t>
      </w:r>
      <w:r>
        <w:rPr>
          <w:rFonts w:eastAsiaTheme="minorHAnsi"/>
          <w:sz w:val="28"/>
          <w:szCs w:val="28"/>
          <w:lang w:eastAsia="en-US"/>
        </w:rPr>
        <w:t xml:space="preserve"> последствия для банка и (или) его </w:t>
      </w:r>
      <w:r w:rsidR="002C0BAE">
        <w:rPr>
          <w:rFonts w:eastAsiaTheme="minorHAnsi"/>
          <w:sz w:val="28"/>
          <w:szCs w:val="28"/>
          <w:lang w:eastAsia="en-US"/>
        </w:rPr>
        <w:t>клиентов</w:t>
      </w:r>
      <w:r w:rsidR="00E56559">
        <w:rPr>
          <w:rFonts w:eastAsiaTheme="minorHAnsi"/>
          <w:sz w:val="28"/>
          <w:szCs w:val="28"/>
          <w:lang w:eastAsia="en-US"/>
        </w:rPr>
        <w:t xml:space="preserve"> </w:t>
      </w:r>
      <w:r w:rsidR="00E56559" w:rsidRPr="00E56559">
        <w:rPr>
          <w:rFonts w:eastAsiaTheme="minorHAnsi"/>
          <w:sz w:val="28"/>
          <w:szCs w:val="28"/>
          <w:lang w:eastAsia="en-US"/>
        </w:rPr>
        <w:t>(контрагентов)</w:t>
      </w:r>
      <w:r w:rsidR="00600195">
        <w:rPr>
          <w:rFonts w:eastAsiaTheme="minorHAnsi"/>
          <w:sz w:val="28"/>
          <w:szCs w:val="28"/>
          <w:lang w:eastAsia="en-US"/>
        </w:rPr>
        <w:t>;</w:t>
      </w:r>
    </w:p>
    <w:p w14:paraId="52FB8347" w14:textId="2B387B9B" w:rsidR="00DA5662" w:rsidRDefault="00DA5662" w:rsidP="009C38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DA5662">
        <w:rPr>
          <w:rFonts w:eastAsiaTheme="minorHAnsi"/>
          <w:sz w:val="28"/>
          <w:szCs w:val="28"/>
          <w:lang w:eastAsia="en-US"/>
        </w:rPr>
        <w:t xml:space="preserve">ичная заинтересованность (частный интерес) – возможность получения доходов в виде денег, иного имущества, в том числе имущественных прав, услуг имущественного характера, или каких-либо выгод (преимуществ) как для самого </w:t>
      </w:r>
      <w:r w:rsidR="00EE45EA">
        <w:rPr>
          <w:rFonts w:eastAsiaTheme="minorHAnsi"/>
          <w:sz w:val="28"/>
          <w:szCs w:val="28"/>
          <w:lang w:eastAsia="en-US"/>
        </w:rPr>
        <w:t>работника</w:t>
      </w:r>
      <w:r w:rsidRPr="00DA5662">
        <w:rPr>
          <w:rFonts w:eastAsiaTheme="minorHAnsi"/>
          <w:sz w:val="28"/>
          <w:szCs w:val="28"/>
          <w:lang w:eastAsia="en-US"/>
        </w:rPr>
        <w:t xml:space="preserve"> Банка, так и для членов его семьи, бли</w:t>
      </w:r>
      <w:r w:rsidR="001A202E">
        <w:rPr>
          <w:rFonts w:eastAsiaTheme="minorHAnsi"/>
          <w:sz w:val="28"/>
          <w:szCs w:val="28"/>
          <w:lang w:eastAsia="en-US"/>
        </w:rPr>
        <w:t>зких</w:t>
      </w:r>
      <w:r w:rsidRPr="00DA5662">
        <w:rPr>
          <w:rFonts w:eastAsiaTheme="minorHAnsi"/>
          <w:sz w:val="28"/>
          <w:szCs w:val="28"/>
          <w:lang w:eastAsia="en-US"/>
        </w:rPr>
        <w:t xml:space="preserve"> родственников и/или иных лиц, с которыми связана личная заинтересованность </w:t>
      </w:r>
      <w:r w:rsidR="00EE45EA">
        <w:rPr>
          <w:rFonts w:eastAsiaTheme="minorHAnsi"/>
          <w:sz w:val="28"/>
          <w:szCs w:val="28"/>
          <w:lang w:eastAsia="en-US"/>
        </w:rPr>
        <w:t>работника</w:t>
      </w:r>
      <w:r w:rsidRPr="00DA5662">
        <w:rPr>
          <w:rFonts w:eastAsiaTheme="minorHAnsi"/>
          <w:sz w:val="28"/>
          <w:szCs w:val="28"/>
          <w:lang w:eastAsia="en-US"/>
        </w:rPr>
        <w:t xml:space="preserve"> Банка, а также юридических лиц, с которыми </w:t>
      </w:r>
      <w:r w:rsidR="00EE45EA">
        <w:rPr>
          <w:rFonts w:eastAsiaTheme="minorHAnsi"/>
          <w:sz w:val="28"/>
          <w:szCs w:val="28"/>
          <w:lang w:eastAsia="en-US"/>
        </w:rPr>
        <w:t>работник</w:t>
      </w:r>
      <w:r w:rsidRPr="00DA5662">
        <w:rPr>
          <w:rFonts w:eastAsiaTheme="minorHAnsi"/>
          <w:sz w:val="28"/>
          <w:szCs w:val="28"/>
          <w:lang w:eastAsia="en-US"/>
        </w:rPr>
        <w:t xml:space="preserve"> Банка может быть связан</w:t>
      </w:r>
      <w:r w:rsidR="007C0016">
        <w:rPr>
          <w:rFonts w:eastAsiaTheme="minorHAnsi"/>
          <w:sz w:val="28"/>
          <w:szCs w:val="28"/>
          <w:lang w:eastAsia="en-US"/>
        </w:rPr>
        <w:t>;</w:t>
      </w:r>
    </w:p>
    <w:p w14:paraId="336A00AA" w14:textId="54224C0F" w:rsidR="00ED3276" w:rsidRPr="00ED3276" w:rsidRDefault="00ED3276" w:rsidP="00ED32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8"/>
        </w:rPr>
        <w:t>о</w:t>
      </w:r>
      <w:r w:rsidRPr="00F14A42">
        <w:rPr>
          <w:sz w:val="28"/>
          <w:szCs w:val="28"/>
        </w:rPr>
        <w:t xml:space="preserve">рганы управления Банка – </w:t>
      </w:r>
      <w:r w:rsidR="00C0188A" w:rsidRPr="005873FC">
        <w:rPr>
          <w:color w:val="000000" w:themeColor="text1"/>
          <w:sz w:val="28"/>
          <w:szCs w:val="28"/>
        </w:rPr>
        <w:t>Общее собрание акционеров, Наблюдательный совет, Правление, возглавляемое Председателем Правления</w:t>
      </w:r>
      <w:r w:rsidRPr="00F14A42">
        <w:rPr>
          <w:sz w:val="28"/>
          <w:szCs w:val="28"/>
        </w:rPr>
        <w:t>;</w:t>
      </w:r>
    </w:p>
    <w:p w14:paraId="6381E751" w14:textId="1EF1C15B" w:rsidR="007C0016" w:rsidRDefault="007C0016" w:rsidP="007C00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третье лицо –</w:t>
      </w:r>
      <w:r>
        <w:rPr>
          <w:sz w:val="28"/>
          <w:szCs w:val="28"/>
        </w:rPr>
        <w:t xml:space="preserve"> </w:t>
      </w:r>
      <w:r w:rsidRPr="00F73D6B">
        <w:rPr>
          <w:sz w:val="28"/>
        </w:rPr>
        <w:t xml:space="preserve">юридическое или физическое лицо (кроме </w:t>
      </w:r>
      <w:r>
        <w:rPr>
          <w:sz w:val="28"/>
        </w:rPr>
        <w:t>задействованных лиц</w:t>
      </w:r>
      <w:r w:rsidR="00004D67">
        <w:rPr>
          <w:sz w:val="28"/>
        </w:rPr>
        <w:t xml:space="preserve"> Банка</w:t>
      </w:r>
      <w:r w:rsidRPr="00F73D6B">
        <w:rPr>
          <w:sz w:val="28"/>
        </w:rPr>
        <w:t>), включая индивидуальных предпринимателей</w:t>
      </w:r>
      <w:r w:rsidRPr="00F73D6B">
        <w:rPr>
          <w:sz w:val="28"/>
          <w:szCs w:val="28"/>
        </w:rPr>
        <w:t>, с которым Банк/работник Банка взаимодействует в рамках осуществления своей деятельности/осуществления своих функций</w:t>
      </w:r>
      <w:r>
        <w:rPr>
          <w:sz w:val="28"/>
          <w:szCs w:val="28"/>
        </w:rPr>
        <w:t xml:space="preserve">, </w:t>
      </w:r>
      <w:r w:rsidRPr="00F73D6B">
        <w:rPr>
          <w:sz w:val="28"/>
          <w:szCs w:val="28"/>
        </w:rPr>
        <w:t>включая, но не ограничиваясь, контрагентов, клиентов, деловых партнеров, агентов, посредников, подрядчиков, а также иных лиц, в том числе органы государственно</w:t>
      </w:r>
      <w:r>
        <w:rPr>
          <w:sz w:val="28"/>
          <w:szCs w:val="28"/>
        </w:rPr>
        <w:t>й власти и их должностные лица</w:t>
      </w:r>
      <w:r w:rsidR="00A54F6B">
        <w:rPr>
          <w:sz w:val="28"/>
          <w:szCs w:val="28"/>
        </w:rPr>
        <w:t>;</w:t>
      </w:r>
    </w:p>
    <w:p w14:paraId="102C4F9A" w14:textId="5D9ED3EC" w:rsidR="00A54F6B" w:rsidRDefault="00A54F6B" w:rsidP="007C00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ЛПА – локальный правовой акт;</w:t>
      </w:r>
    </w:p>
    <w:p w14:paraId="2DC525D3" w14:textId="2A7FD106" w:rsidR="00A54F6B" w:rsidRDefault="00A54F6B" w:rsidP="007C00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ОДЛ по ВК </w:t>
      </w:r>
      <w:r w:rsidR="004E06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54F6B">
        <w:rPr>
          <w:sz w:val="28"/>
          <w:szCs w:val="28"/>
        </w:rPr>
        <w:t>должностное лицо</w:t>
      </w:r>
      <w:r w:rsidR="005F7A9C">
        <w:rPr>
          <w:sz w:val="28"/>
          <w:szCs w:val="28"/>
        </w:rPr>
        <w:t>,</w:t>
      </w:r>
      <w:r w:rsidRPr="00A54F6B">
        <w:rPr>
          <w:sz w:val="28"/>
          <w:szCs w:val="28"/>
        </w:rPr>
        <w:t xml:space="preserve"> ответственное за внутренний контроль в Банке</w:t>
      </w:r>
      <w:r>
        <w:rPr>
          <w:sz w:val="28"/>
          <w:szCs w:val="28"/>
        </w:rPr>
        <w:t>;</w:t>
      </w:r>
    </w:p>
    <w:p w14:paraId="7E4A4EE9" w14:textId="27D0E179" w:rsidR="00A54F6B" w:rsidRDefault="00A54F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УВК – Управление внутреннего контроля.</w:t>
      </w:r>
    </w:p>
    <w:p w14:paraId="14667734" w14:textId="63635FB0" w:rsidR="00225406" w:rsidRPr="00225406" w:rsidRDefault="00225406" w:rsidP="002254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406">
        <w:rPr>
          <w:sz w:val="28"/>
          <w:szCs w:val="28"/>
        </w:rPr>
        <w:t xml:space="preserve">Термины </w:t>
      </w:r>
      <w:r w:rsidR="00CB1CD8">
        <w:rPr>
          <w:sz w:val="28"/>
          <w:szCs w:val="28"/>
        </w:rPr>
        <w:t>«аффилированные лица</w:t>
      </w:r>
      <w:r w:rsidR="00802305">
        <w:rPr>
          <w:sz w:val="28"/>
          <w:szCs w:val="28"/>
        </w:rPr>
        <w:t xml:space="preserve"> Банка</w:t>
      </w:r>
      <w:r w:rsidR="00CB1CD8">
        <w:rPr>
          <w:sz w:val="28"/>
          <w:szCs w:val="28"/>
        </w:rPr>
        <w:t xml:space="preserve">», </w:t>
      </w:r>
      <w:r w:rsidRPr="00225406">
        <w:rPr>
          <w:sz w:val="28"/>
          <w:szCs w:val="28"/>
        </w:rPr>
        <w:t xml:space="preserve">«близкие родственники», </w:t>
      </w:r>
      <w:r w:rsidR="00CB1CD8">
        <w:rPr>
          <w:sz w:val="28"/>
          <w:szCs w:val="28"/>
        </w:rPr>
        <w:t>«инсайдеры</w:t>
      </w:r>
      <w:r w:rsidR="00802305">
        <w:rPr>
          <w:sz w:val="28"/>
          <w:szCs w:val="28"/>
        </w:rPr>
        <w:t xml:space="preserve"> Банка</w:t>
      </w:r>
      <w:r w:rsidR="00CB1CD8">
        <w:rPr>
          <w:sz w:val="28"/>
          <w:szCs w:val="28"/>
        </w:rPr>
        <w:t xml:space="preserve">», </w:t>
      </w:r>
      <w:r w:rsidRPr="00225406">
        <w:rPr>
          <w:sz w:val="28"/>
          <w:szCs w:val="28"/>
        </w:rPr>
        <w:t>«клиент», «контрагент», «лица</w:t>
      </w:r>
      <w:r w:rsidR="005F7A9C">
        <w:rPr>
          <w:sz w:val="28"/>
          <w:szCs w:val="28"/>
        </w:rPr>
        <w:t>,</w:t>
      </w:r>
      <w:r w:rsidRPr="00225406">
        <w:rPr>
          <w:sz w:val="28"/>
          <w:szCs w:val="28"/>
        </w:rPr>
        <w:t xml:space="preserve"> взаимосвязанные с инсайдерами Банка», «свойство» имеют значения, определенные Положением о порядке работы с аффилированными лицами, инсайдерами и взаимосвязанными с ними лицами ЗАО «</w:t>
      </w:r>
      <w:proofErr w:type="spellStart"/>
      <w:r w:rsidRPr="00225406">
        <w:rPr>
          <w:sz w:val="28"/>
          <w:szCs w:val="28"/>
        </w:rPr>
        <w:t>МТБанк</w:t>
      </w:r>
      <w:proofErr w:type="spellEnd"/>
      <w:r w:rsidRPr="00225406">
        <w:rPr>
          <w:sz w:val="28"/>
          <w:szCs w:val="28"/>
        </w:rPr>
        <w:t>».</w:t>
      </w:r>
    </w:p>
    <w:p w14:paraId="5A51D535" w14:textId="765ADFC4" w:rsidR="00A059AF" w:rsidRDefault="00497FE6" w:rsidP="002254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«Декларация» имеет значение, определенное Порядком </w:t>
      </w:r>
      <w:r w:rsidRPr="00497FE6">
        <w:rPr>
          <w:sz w:val="28"/>
          <w:szCs w:val="28"/>
        </w:rPr>
        <w:t>организации управления конфликтом интересов в ЗАО «</w:t>
      </w:r>
      <w:proofErr w:type="spellStart"/>
      <w:r w:rsidRPr="00497FE6">
        <w:rPr>
          <w:sz w:val="28"/>
          <w:szCs w:val="28"/>
        </w:rPr>
        <w:t>МТБанк</w:t>
      </w:r>
      <w:proofErr w:type="spellEnd"/>
      <w:r w:rsidRPr="00497FE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209379A" w14:textId="17475393" w:rsidR="004373F8" w:rsidRDefault="004373F8" w:rsidP="002254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«система комплаенс-менеджмента» имеет значение, определенное Комплаенс-политикой ЗАО «</w:t>
      </w:r>
      <w:proofErr w:type="spellStart"/>
      <w:r>
        <w:rPr>
          <w:sz w:val="28"/>
          <w:szCs w:val="28"/>
        </w:rPr>
        <w:t>МТБанк</w:t>
      </w:r>
      <w:proofErr w:type="spellEnd"/>
      <w:r>
        <w:rPr>
          <w:sz w:val="28"/>
          <w:szCs w:val="28"/>
        </w:rPr>
        <w:t>».</w:t>
      </w:r>
    </w:p>
    <w:p w14:paraId="002097B9" w14:textId="06F9A8D6" w:rsidR="00824A51" w:rsidRDefault="00824A51" w:rsidP="002254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Термины «комплаенс-риск», «операционный риск»</w:t>
      </w:r>
      <w:r w:rsidR="004F2007">
        <w:rPr>
          <w:sz w:val="28"/>
          <w:szCs w:val="28"/>
        </w:rPr>
        <w:t>, «репутационный риск», «правовой риск»</w:t>
      </w:r>
      <w:r w:rsidR="002F77E0">
        <w:rPr>
          <w:sz w:val="28"/>
          <w:szCs w:val="28"/>
        </w:rPr>
        <w:t>, «стандарты деловой практики»</w:t>
      </w:r>
      <w:r>
        <w:rPr>
          <w:sz w:val="28"/>
          <w:szCs w:val="28"/>
        </w:rPr>
        <w:t xml:space="preserve"> </w:t>
      </w:r>
      <w:r w:rsidR="004F2007" w:rsidRPr="004F2007">
        <w:rPr>
          <w:sz w:val="28"/>
          <w:szCs w:val="28"/>
        </w:rPr>
        <w:t>име</w:t>
      </w:r>
      <w:r w:rsidR="004F2007">
        <w:rPr>
          <w:sz w:val="28"/>
          <w:szCs w:val="28"/>
        </w:rPr>
        <w:t>ю</w:t>
      </w:r>
      <w:r w:rsidR="004F2007" w:rsidRPr="004F2007">
        <w:rPr>
          <w:sz w:val="28"/>
          <w:szCs w:val="28"/>
        </w:rPr>
        <w:t>т значени</w:t>
      </w:r>
      <w:r w:rsidR="004F2007">
        <w:rPr>
          <w:sz w:val="28"/>
          <w:szCs w:val="28"/>
        </w:rPr>
        <w:t>я</w:t>
      </w:r>
      <w:r w:rsidR="004F2007" w:rsidRPr="004F2007">
        <w:rPr>
          <w:sz w:val="28"/>
          <w:szCs w:val="28"/>
        </w:rPr>
        <w:t>, определенн</w:t>
      </w:r>
      <w:r w:rsidR="004F2007">
        <w:rPr>
          <w:sz w:val="28"/>
          <w:szCs w:val="28"/>
        </w:rPr>
        <w:t>ы</w:t>
      </w:r>
      <w:r w:rsidR="004F2007" w:rsidRPr="004F2007">
        <w:rPr>
          <w:sz w:val="28"/>
          <w:szCs w:val="28"/>
        </w:rPr>
        <w:t xml:space="preserve">е </w:t>
      </w:r>
      <w:r w:rsidR="004F2007" w:rsidRPr="00CA2A2A">
        <w:rPr>
          <w:sz w:val="28"/>
          <w:szCs w:val="28"/>
        </w:rPr>
        <w:t>Инструкци</w:t>
      </w:r>
      <w:r w:rsidR="004F2007">
        <w:rPr>
          <w:sz w:val="28"/>
          <w:szCs w:val="28"/>
        </w:rPr>
        <w:t>ей</w:t>
      </w:r>
      <w:r w:rsidR="004F2007" w:rsidRPr="00CA2A2A">
        <w:rPr>
          <w:sz w:val="28"/>
          <w:szCs w:val="28"/>
        </w:rPr>
        <w:t xml:space="preserve"> №62</w:t>
      </w:r>
      <w:r w:rsidR="004F2007">
        <w:rPr>
          <w:sz w:val="28"/>
          <w:szCs w:val="28"/>
        </w:rPr>
        <w:t>.</w:t>
      </w:r>
    </w:p>
    <w:p w14:paraId="34EC5805" w14:textId="2EC98506" w:rsidR="00772AB4" w:rsidRDefault="00772AB4" w:rsidP="00631595">
      <w:pPr>
        <w:pStyle w:val="ab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Термин «</w:t>
      </w:r>
      <w:r w:rsidRPr="00F5058A">
        <w:rPr>
          <w:sz w:val="30"/>
          <w:szCs w:val="30"/>
        </w:rPr>
        <w:t>конфиденциальность информации</w:t>
      </w:r>
      <w:r w:rsidR="00631595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F5058A">
        <w:rPr>
          <w:sz w:val="30"/>
          <w:szCs w:val="30"/>
        </w:rPr>
        <w:t>использу</w:t>
      </w:r>
      <w:r w:rsidR="00C76309">
        <w:rPr>
          <w:sz w:val="30"/>
          <w:szCs w:val="30"/>
        </w:rPr>
        <w:t>е</w:t>
      </w:r>
      <w:r w:rsidRPr="00F5058A">
        <w:rPr>
          <w:sz w:val="30"/>
          <w:szCs w:val="30"/>
        </w:rPr>
        <w:t>тся в значени</w:t>
      </w:r>
      <w:r w:rsidR="00C76309">
        <w:rPr>
          <w:sz w:val="30"/>
          <w:szCs w:val="30"/>
        </w:rPr>
        <w:t>и</w:t>
      </w:r>
      <w:r w:rsidRPr="00F5058A">
        <w:rPr>
          <w:sz w:val="30"/>
          <w:szCs w:val="30"/>
        </w:rPr>
        <w:t xml:space="preserve">, определенных </w:t>
      </w:r>
      <w:r>
        <w:rPr>
          <w:sz w:val="30"/>
          <w:szCs w:val="30"/>
        </w:rPr>
        <w:t xml:space="preserve">соответственно </w:t>
      </w:r>
      <w:r w:rsidRPr="00F5058A">
        <w:rPr>
          <w:sz w:val="30"/>
          <w:szCs w:val="30"/>
        </w:rPr>
        <w:t xml:space="preserve">абзацам двадцать первым </w:t>
      </w:r>
      <w:r w:rsidRPr="00816C24">
        <w:rPr>
          <w:sz w:val="30"/>
          <w:szCs w:val="30"/>
        </w:rPr>
        <w:t>части первой</w:t>
      </w:r>
      <w:r>
        <w:rPr>
          <w:sz w:val="30"/>
          <w:szCs w:val="30"/>
        </w:rPr>
        <w:t xml:space="preserve"> </w:t>
      </w:r>
      <w:r w:rsidRPr="00F5058A">
        <w:rPr>
          <w:sz w:val="30"/>
          <w:szCs w:val="30"/>
        </w:rPr>
        <w:t>статьи 1 Закона Республики Беларусь от 10 ноября 2008</w:t>
      </w:r>
      <w:r>
        <w:rPr>
          <w:sz w:val="30"/>
          <w:szCs w:val="30"/>
        </w:rPr>
        <w:t xml:space="preserve"> </w:t>
      </w:r>
      <w:r w:rsidRPr="00F5058A">
        <w:rPr>
          <w:sz w:val="30"/>
          <w:szCs w:val="30"/>
        </w:rPr>
        <w:t xml:space="preserve">г. № 455-З </w:t>
      </w:r>
      <w:r w:rsidR="00C76309">
        <w:rPr>
          <w:sz w:val="30"/>
          <w:szCs w:val="30"/>
        </w:rPr>
        <w:t>«</w:t>
      </w:r>
      <w:r w:rsidRPr="00F5058A">
        <w:rPr>
          <w:sz w:val="30"/>
          <w:szCs w:val="30"/>
        </w:rPr>
        <w:t>Об информации, информатизации и защите информации</w:t>
      </w:r>
      <w:r w:rsidR="00C76309">
        <w:rPr>
          <w:sz w:val="30"/>
          <w:szCs w:val="30"/>
        </w:rPr>
        <w:t>».</w:t>
      </w:r>
    </w:p>
    <w:bookmarkEnd w:id="1"/>
    <w:p w14:paraId="028F067C" w14:textId="7914CAC0" w:rsidR="00D06F75" w:rsidRDefault="002D0ECD" w:rsidP="00E26EA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Нормы и правила</w:t>
      </w:r>
      <w:r w:rsidR="005F378C" w:rsidRPr="00861C41">
        <w:rPr>
          <w:sz w:val="28"/>
          <w:szCs w:val="28"/>
        </w:rPr>
        <w:t xml:space="preserve"> настоящей Политики распространяются на всех </w:t>
      </w:r>
      <w:r w:rsidR="00FC1D4E">
        <w:rPr>
          <w:sz w:val="28"/>
          <w:szCs w:val="28"/>
        </w:rPr>
        <w:t>задействованных лиц</w:t>
      </w:r>
      <w:r w:rsidR="00004D67">
        <w:rPr>
          <w:sz w:val="28"/>
          <w:szCs w:val="28"/>
        </w:rPr>
        <w:t xml:space="preserve"> Банка</w:t>
      </w:r>
      <w:r w:rsidR="00FC1D4E">
        <w:rPr>
          <w:sz w:val="28"/>
          <w:szCs w:val="28"/>
        </w:rPr>
        <w:t xml:space="preserve"> </w:t>
      </w:r>
      <w:r>
        <w:rPr>
          <w:sz w:val="28"/>
          <w:szCs w:val="28"/>
        </w:rPr>
        <w:t>и должны применяться ими не зависимо от занимаемой должности</w:t>
      </w:r>
      <w:r w:rsidR="001A202E">
        <w:rPr>
          <w:sz w:val="28"/>
          <w:szCs w:val="28"/>
        </w:rPr>
        <w:t>/позиции</w:t>
      </w:r>
      <w:r>
        <w:rPr>
          <w:sz w:val="28"/>
          <w:szCs w:val="28"/>
        </w:rPr>
        <w:t xml:space="preserve"> в Банке, во всех сферах деятельности Банка.</w:t>
      </w:r>
    </w:p>
    <w:p w14:paraId="79C66F6D" w14:textId="55503BDA" w:rsidR="002D0ECD" w:rsidRDefault="002D0ECD" w:rsidP="009C38B1">
      <w:pPr>
        <w:suppressAutoHyphens/>
        <w:ind w:firstLine="709"/>
        <w:jc w:val="center"/>
        <w:rPr>
          <w:bCs/>
          <w:sz w:val="28"/>
          <w:szCs w:val="28"/>
        </w:rPr>
      </w:pPr>
    </w:p>
    <w:p w14:paraId="43F8807D" w14:textId="265DDB23" w:rsidR="00D06F75" w:rsidRPr="00C1729B" w:rsidRDefault="00D06F75" w:rsidP="00B47ADF">
      <w:pPr>
        <w:pStyle w:val="1"/>
        <w:jc w:val="center"/>
      </w:pPr>
      <w:r w:rsidRPr="00231222">
        <w:br/>
      </w:r>
      <w:bookmarkStart w:id="2" w:name="_Toc167971615"/>
      <w:r w:rsidRPr="00C1729B">
        <w:t>ЦЕЛИ, ЗАДАЧИ И ПРИНЦИПЫ ФУНКЦИОНИРОВАНИЯ ПОЛИТИКИ</w:t>
      </w:r>
      <w:bookmarkEnd w:id="2"/>
    </w:p>
    <w:p w14:paraId="37776DA6" w14:textId="77777777" w:rsidR="00FC1D4E" w:rsidRDefault="00FC1D4E" w:rsidP="00D06F75">
      <w:pPr>
        <w:suppressAutoHyphens/>
        <w:jc w:val="center"/>
        <w:rPr>
          <w:sz w:val="28"/>
          <w:szCs w:val="28"/>
        </w:rPr>
      </w:pPr>
    </w:p>
    <w:p w14:paraId="7D965652" w14:textId="677886FE" w:rsidR="005F378C" w:rsidRPr="00E26EA1" w:rsidRDefault="005F378C" w:rsidP="00E26EA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F378C">
        <w:rPr>
          <w:sz w:val="28"/>
          <w:szCs w:val="28"/>
        </w:rPr>
        <w:t xml:space="preserve">Настоящая Политика определяет основные цели, задачи и принципы управления конфликтом интересов в Банке, </w:t>
      </w:r>
      <w:r w:rsidRPr="00E26EA1">
        <w:rPr>
          <w:sz w:val="28"/>
          <w:szCs w:val="28"/>
        </w:rPr>
        <w:t xml:space="preserve">устанавливает основы предупреждения </w:t>
      </w:r>
      <w:r w:rsidRPr="005F378C">
        <w:rPr>
          <w:sz w:val="28"/>
          <w:szCs w:val="28"/>
        </w:rPr>
        <w:t>конфликта интересов</w:t>
      </w:r>
      <w:r w:rsidRPr="00E26EA1">
        <w:rPr>
          <w:sz w:val="28"/>
          <w:szCs w:val="28"/>
        </w:rPr>
        <w:t>, а также включает меры по устранению или сведения к минимуму его последствий.</w:t>
      </w:r>
    </w:p>
    <w:p w14:paraId="79F9A48B" w14:textId="1461957E" w:rsidR="00CD6EA3" w:rsidRDefault="008C4909" w:rsidP="00E26EA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Цел</w:t>
      </w:r>
      <w:r w:rsidR="00FC1D4E">
        <w:rPr>
          <w:sz w:val="28"/>
          <w:szCs w:val="28"/>
        </w:rPr>
        <w:t>ями</w:t>
      </w:r>
      <w:r>
        <w:rPr>
          <w:sz w:val="28"/>
          <w:szCs w:val="28"/>
        </w:rPr>
        <w:t xml:space="preserve"> настоящей</w:t>
      </w:r>
      <w:r w:rsidR="00CD6EA3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и</w:t>
      </w:r>
      <w:r w:rsidR="00CD6EA3">
        <w:rPr>
          <w:sz w:val="28"/>
          <w:szCs w:val="28"/>
        </w:rPr>
        <w:t xml:space="preserve"> </w:t>
      </w:r>
      <w:r>
        <w:rPr>
          <w:sz w:val="28"/>
          <w:szCs w:val="28"/>
        </w:rPr>
        <w:t>явля</w:t>
      </w:r>
      <w:r w:rsidR="00FC1D4E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CD6EA3">
        <w:rPr>
          <w:sz w:val="28"/>
          <w:szCs w:val="28"/>
        </w:rPr>
        <w:t xml:space="preserve"> исключение конфликта интересов в Банке и условий его возникновения, возможности совершения преступлений и иных противоправных действий при осуществлении банковской деятельности. </w:t>
      </w:r>
    </w:p>
    <w:p w14:paraId="792A5F7B" w14:textId="6A85BC62" w:rsidR="00CD6EA3" w:rsidRDefault="00DA358D" w:rsidP="00E26EA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Цели управления конфликтом интересов достигаются Банком посредством решения следующих задач</w:t>
      </w:r>
      <w:r w:rsidR="00CD6EA3">
        <w:rPr>
          <w:sz w:val="28"/>
          <w:szCs w:val="28"/>
        </w:rPr>
        <w:t>:</w:t>
      </w:r>
    </w:p>
    <w:p w14:paraId="699DDC9B" w14:textId="3A0A9941" w:rsidR="00CD6EA3" w:rsidRDefault="0039682F" w:rsidP="000273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повышение доверия к Банку со стороны </w:t>
      </w:r>
      <w:r w:rsidR="002C0BAE">
        <w:rPr>
          <w:sz w:val="28"/>
          <w:szCs w:val="28"/>
        </w:rPr>
        <w:t xml:space="preserve">клиентов </w:t>
      </w:r>
      <w:r>
        <w:rPr>
          <w:sz w:val="28"/>
          <w:szCs w:val="28"/>
        </w:rPr>
        <w:t>и контрагентов, обеспечение защиты их интересов и деловой репутации Банка</w:t>
      </w:r>
      <w:r w:rsidR="00940510">
        <w:rPr>
          <w:sz w:val="28"/>
          <w:szCs w:val="28"/>
        </w:rPr>
        <w:t xml:space="preserve">, </w:t>
      </w:r>
      <w:r w:rsidR="00940510" w:rsidRPr="00940510">
        <w:rPr>
          <w:sz w:val="28"/>
          <w:szCs w:val="28"/>
        </w:rPr>
        <w:t>в том числе на международно</w:t>
      </w:r>
      <w:r w:rsidR="00940510">
        <w:rPr>
          <w:sz w:val="28"/>
          <w:szCs w:val="28"/>
        </w:rPr>
        <w:t>м уровне</w:t>
      </w:r>
      <w:r>
        <w:rPr>
          <w:sz w:val="28"/>
          <w:szCs w:val="28"/>
        </w:rPr>
        <w:t>;</w:t>
      </w:r>
    </w:p>
    <w:p w14:paraId="682507F0" w14:textId="77777777" w:rsidR="0039682F" w:rsidRDefault="0039682F" w:rsidP="000273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создание эффективных механизмов для предотвращения, выявления и урегулирования конфликта интересов в Банке;</w:t>
      </w:r>
    </w:p>
    <w:p w14:paraId="6FAE7606" w14:textId="6B2E4388" w:rsidR="0039682F" w:rsidRDefault="0039682F" w:rsidP="000273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определение комплекса мер, позволяющих минимизировать риск возникновения </w:t>
      </w:r>
      <w:r w:rsidR="00525DDB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конфликта интересов в процессе осуществления Банком своей деятельности;</w:t>
      </w:r>
    </w:p>
    <w:p w14:paraId="12F2BD58" w14:textId="77777777" w:rsidR="0039682F" w:rsidRDefault="0039682F" w:rsidP="000273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обеспечение информационной прозрачности в отношении всех заинтересованных лиц в процессе предотвращения конфликта интересов в Банке;</w:t>
      </w:r>
    </w:p>
    <w:p w14:paraId="05568182" w14:textId="5B40AF78" w:rsidR="0039682F" w:rsidRDefault="0039682F" w:rsidP="000273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соблюдение стандартов корпоративного управления в Банке</w:t>
      </w:r>
      <w:r w:rsidR="00940510">
        <w:rPr>
          <w:sz w:val="28"/>
          <w:szCs w:val="28"/>
        </w:rPr>
        <w:t>;</w:t>
      </w:r>
      <w:r w:rsidR="003D757F">
        <w:rPr>
          <w:sz w:val="28"/>
          <w:szCs w:val="28"/>
        </w:rPr>
        <w:t xml:space="preserve"> </w:t>
      </w:r>
      <w:r w:rsidR="0023655E">
        <w:rPr>
          <w:sz w:val="28"/>
          <w:szCs w:val="28"/>
        </w:rPr>
        <w:t xml:space="preserve"> </w:t>
      </w:r>
    </w:p>
    <w:p w14:paraId="016E90CE" w14:textId="0AB85EBC" w:rsidR="00940510" w:rsidRPr="00940510" w:rsidRDefault="00323987" w:rsidP="00940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</w:t>
      </w:r>
      <w:r w:rsidRPr="00FE7164">
        <w:rPr>
          <w:sz w:val="28"/>
          <w:szCs w:val="28"/>
        </w:rPr>
        <w:t xml:space="preserve"> </w:t>
      </w:r>
      <w:r w:rsidR="00D91252">
        <w:rPr>
          <w:sz w:val="28"/>
          <w:szCs w:val="28"/>
        </w:rPr>
        <w:t xml:space="preserve">стандартов деловой практики, </w:t>
      </w:r>
      <w:r w:rsidRPr="00FE7164">
        <w:rPr>
          <w:sz w:val="28"/>
          <w:szCs w:val="28"/>
        </w:rPr>
        <w:t>корпоративных ценностей и правил, в том числе п</w:t>
      </w:r>
      <w:r>
        <w:rPr>
          <w:sz w:val="28"/>
          <w:szCs w:val="28"/>
        </w:rPr>
        <w:t>ринципов профессиональной этики</w:t>
      </w:r>
      <w:r w:rsidRPr="00FE7164">
        <w:rPr>
          <w:sz w:val="28"/>
          <w:szCs w:val="28"/>
        </w:rPr>
        <w:t>;</w:t>
      </w:r>
    </w:p>
    <w:p w14:paraId="62B315F7" w14:textId="6ABE43B7" w:rsidR="0023655E" w:rsidRDefault="00940510" w:rsidP="00940510">
      <w:pPr>
        <w:ind w:firstLine="709"/>
        <w:jc w:val="both"/>
        <w:rPr>
          <w:sz w:val="28"/>
          <w:szCs w:val="28"/>
        </w:rPr>
      </w:pPr>
      <w:r w:rsidRPr="00940510">
        <w:rPr>
          <w:sz w:val="28"/>
          <w:szCs w:val="28"/>
        </w:rPr>
        <w:t xml:space="preserve">установление принципов раскрытия информации о конфликтах интересов, механизмов принятия решений и </w:t>
      </w:r>
      <w:r>
        <w:rPr>
          <w:sz w:val="28"/>
          <w:szCs w:val="28"/>
        </w:rPr>
        <w:t>норм поведения задействованных лиц Банка</w:t>
      </w:r>
      <w:r w:rsidRPr="00940510">
        <w:rPr>
          <w:sz w:val="28"/>
          <w:szCs w:val="28"/>
        </w:rPr>
        <w:t xml:space="preserve"> в случаях</w:t>
      </w:r>
      <w:r w:rsidR="00273E1B">
        <w:rPr>
          <w:sz w:val="28"/>
          <w:szCs w:val="28"/>
        </w:rPr>
        <w:t xml:space="preserve"> его</w:t>
      </w:r>
      <w:r w:rsidRPr="00940510">
        <w:rPr>
          <w:sz w:val="28"/>
          <w:szCs w:val="28"/>
        </w:rPr>
        <w:t xml:space="preserve"> возн</w:t>
      </w:r>
      <w:r w:rsidR="00273E1B">
        <w:rPr>
          <w:sz w:val="28"/>
          <w:szCs w:val="28"/>
        </w:rPr>
        <w:t>икновения</w:t>
      </w:r>
      <w:r w:rsidR="00A04F07">
        <w:rPr>
          <w:sz w:val="28"/>
          <w:szCs w:val="28"/>
        </w:rPr>
        <w:t>;</w:t>
      </w:r>
    </w:p>
    <w:p w14:paraId="2038A770" w14:textId="1FEED290" w:rsidR="006648E6" w:rsidRDefault="006648E6" w:rsidP="00940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порядка</w:t>
      </w:r>
      <w:r w:rsidR="0054487A">
        <w:rPr>
          <w:sz w:val="28"/>
          <w:szCs w:val="28"/>
        </w:rPr>
        <w:t xml:space="preserve"> </w:t>
      </w:r>
      <w:r w:rsidR="00FD0358" w:rsidRPr="00FD0358">
        <w:rPr>
          <w:sz w:val="28"/>
          <w:szCs w:val="28"/>
        </w:rPr>
        <w:t xml:space="preserve">выявления конфликта интересов, сфер и условий возникновения конфликта интересов в деятельности </w:t>
      </w:r>
      <w:r w:rsidR="00FD0358">
        <w:rPr>
          <w:sz w:val="28"/>
          <w:szCs w:val="28"/>
        </w:rPr>
        <w:t>Б</w:t>
      </w:r>
      <w:r w:rsidR="00FD0358" w:rsidRPr="00FD0358">
        <w:rPr>
          <w:sz w:val="28"/>
          <w:szCs w:val="28"/>
        </w:rPr>
        <w:t>анка, мер по исключению конфликта интересов, а также порядк</w:t>
      </w:r>
      <w:r w:rsidR="009B21C9">
        <w:rPr>
          <w:sz w:val="28"/>
          <w:szCs w:val="28"/>
        </w:rPr>
        <w:t>а</w:t>
      </w:r>
      <w:r w:rsidR="00FD0358" w:rsidRPr="00FD0358">
        <w:rPr>
          <w:sz w:val="28"/>
          <w:szCs w:val="28"/>
        </w:rPr>
        <w:t xml:space="preserve"> </w:t>
      </w:r>
      <w:r w:rsidRPr="006648E6">
        <w:rPr>
          <w:sz w:val="28"/>
          <w:szCs w:val="28"/>
        </w:rPr>
        <w:t xml:space="preserve">осуществления контролирования полноты и эффективности принимаемых </w:t>
      </w:r>
      <w:r w:rsidR="0077539F">
        <w:rPr>
          <w:sz w:val="28"/>
          <w:szCs w:val="28"/>
        </w:rPr>
        <w:t>Б</w:t>
      </w:r>
      <w:r w:rsidRPr="006648E6">
        <w:rPr>
          <w:sz w:val="28"/>
          <w:szCs w:val="28"/>
        </w:rPr>
        <w:t>анком мер по выявлению и исключению конфликта интересов</w:t>
      </w:r>
      <w:r>
        <w:rPr>
          <w:sz w:val="28"/>
          <w:szCs w:val="28"/>
        </w:rPr>
        <w:t>;</w:t>
      </w:r>
    </w:p>
    <w:p w14:paraId="2B69539E" w14:textId="30CA656C" w:rsidR="00A04F07" w:rsidRDefault="00A04F07" w:rsidP="00940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полномочий между органами управления и должностными лицами Банк</w:t>
      </w:r>
      <w:r w:rsidR="007B0F3A">
        <w:rPr>
          <w:sz w:val="28"/>
          <w:szCs w:val="28"/>
        </w:rPr>
        <w:t>а</w:t>
      </w:r>
      <w:r>
        <w:rPr>
          <w:sz w:val="28"/>
          <w:szCs w:val="28"/>
        </w:rPr>
        <w:t>, исключающее условия возникновения конфликта интересов, обеспечивающее достижение баланса интересов Банк</w:t>
      </w:r>
      <w:r w:rsidR="007B0F3A">
        <w:rPr>
          <w:sz w:val="28"/>
          <w:szCs w:val="28"/>
        </w:rPr>
        <w:t>а</w:t>
      </w:r>
      <w:r>
        <w:rPr>
          <w:sz w:val="28"/>
          <w:szCs w:val="28"/>
        </w:rPr>
        <w:t>, его акционеров, иных бенефициарных собственников, членов органов управления Банка и других заинтересованных лиц</w:t>
      </w:r>
      <w:r w:rsidR="0015112C">
        <w:rPr>
          <w:sz w:val="28"/>
          <w:szCs w:val="28"/>
        </w:rPr>
        <w:t>.</w:t>
      </w:r>
    </w:p>
    <w:p w14:paraId="0B5E9859" w14:textId="1F901197" w:rsidR="0023655E" w:rsidRPr="00303449" w:rsidRDefault="0023655E" w:rsidP="00E26EA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Управление конфликтом интересов в Банке основывается на </w:t>
      </w:r>
      <w:r w:rsidRPr="00303449">
        <w:rPr>
          <w:sz w:val="28"/>
          <w:szCs w:val="28"/>
        </w:rPr>
        <w:t>следующих основных принципах:</w:t>
      </w:r>
    </w:p>
    <w:p w14:paraId="274B9A17" w14:textId="79AF711F" w:rsidR="007C0016" w:rsidRDefault="00FE694B" w:rsidP="007C00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д</w:t>
      </w:r>
      <w:r w:rsidR="007C0016">
        <w:rPr>
          <w:rFonts w:ascii="Times New Roman" w:hAnsi="Times New Roman" w:cs="Times New Roman"/>
          <w:sz w:val="28"/>
          <w:szCs w:val="28"/>
        </w:rPr>
        <w:t>ейств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C0016">
        <w:rPr>
          <w:rFonts w:ascii="Times New Roman" w:hAnsi="Times New Roman" w:cs="Times New Roman"/>
          <w:sz w:val="28"/>
          <w:szCs w:val="28"/>
        </w:rPr>
        <w:t xml:space="preserve"> в пределах предоставленных </w:t>
      </w:r>
      <w:r w:rsidR="007C0016" w:rsidRPr="007C0016">
        <w:rPr>
          <w:rFonts w:ascii="Times New Roman" w:hAnsi="Times New Roman" w:cs="Times New Roman"/>
          <w:sz w:val="28"/>
          <w:szCs w:val="28"/>
        </w:rPr>
        <w:t>полномочий, связанных с занимаемыми должнос</w:t>
      </w:r>
      <w:r w:rsidR="007C0016">
        <w:rPr>
          <w:rFonts w:ascii="Times New Roman" w:hAnsi="Times New Roman" w:cs="Times New Roman"/>
          <w:sz w:val="28"/>
          <w:szCs w:val="28"/>
        </w:rPr>
        <w:t xml:space="preserve">тями, исключительно в интересах </w:t>
      </w:r>
      <w:r w:rsidR="007C0016" w:rsidRPr="007C0016">
        <w:rPr>
          <w:rFonts w:ascii="Times New Roman" w:hAnsi="Times New Roman" w:cs="Times New Roman"/>
          <w:sz w:val="28"/>
          <w:szCs w:val="28"/>
        </w:rPr>
        <w:t>Банка, не во вред деловой репутации</w:t>
      </w:r>
      <w:r w:rsidR="00273E1B">
        <w:rPr>
          <w:rFonts w:ascii="Times New Roman" w:hAnsi="Times New Roman" w:cs="Times New Roman"/>
          <w:sz w:val="28"/>
          <w:szCs w:val="28"/>
        </w:rPr>
        <w:t xml:space="preserve"> Банка,</w:t>
      </w:r>
      <w:r w:rsidR="007C0016">
        <w:rPr>
          <w:rFonts w:ascii="Times New Roman" w:hAnsi="Times New Roman" w:cs="Times New Roman"/>
          <w:sz w:val="28"/>
          <w:szCs w:val="28"/>
        </w:rPr>
        <w:t xml:space="preserve"> третьих лиц;</w:t>
      </w:r>
    </w:p>
    <w:p w14:paraId="77092408" w14:textId="2B6541D3" w:rsidR="007C0016" w:rsidRPr="004553D4" w:rsidRDefault="007C0016" w:rsidP="007C00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0016">
        <w:rPr>
          <w:rFonts w:ascii="Times New Roman" w:hAnsi="Times New Roman" w:cs="Times New Roman"/>
          <w:sz w:val="28"/>
          <w:szCs w:val="28"/>
        </w:rPr>
        <w:t>езамедлительное информирование о личной заинтересо</w:t>
      </w:r>
      <w:r>
        <w:rPr>
          <w:rFonts w:ascii="Times New Roman" w:hAnsi="Times New Roman" w:cs="Times New Roman"/>
          <w:sz w:val="28"/>
          <w:szCs w:val="28"/>
        </w:rPr>
        <w:t>ванности</w:t>
      </w:r>
      <w:r w:rsidRPr="007C0016">
        <w:rPr>
          <w:rFonts w:ascii="Times New Roman" w:hAnsi="Times New Roman" w:cs="Times New Roman"/>
          <w:sz w:val="28"/>
          <w:szCs w:val="28"/>
        </w:rPr>
        <w:t>, способной привести к во</w:t>
      </w:r>
      <w:r>
        <w:rPr>
          <w:rFonts w:ascii="Times New Roman" w:hAnsi="Times New Roman" w:cs="Times New Roman"/>
          <w:sz w:val="28"/>
          <w:szCs w:val="28"/>
        </w:rPr>
        <w:t>зникновению конфликта интересов;</w:t>
      </w:r>
    </w:p>
    <w:p w14:paraId="51CB4768" w14:textId="604BB5A1" w:rsidR="009D0E34" w:rsidRDefault="005E2866" w:rsidP="0002730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0E34">
        <w:rPr>
          <w:rFonts w:eastAsiaTheme="minorHAnsi"/>
          <w:color w:val="000000"/>
          <w:sz w:val="28"/>
          <w:szCs w:val="28"/>
          <w:lang w:eastAsia="en-US"/>
        </w:rPr>
        <w:t>поддержани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9D0E3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органами </w:t>
      </w:r>
      <w:r w:rsidR="009D0E34">
        <w:rPr>
          <w:rFonts w:eastAsiaTheme="minorHAnsi"/>
          <w:color w:val="000000"/>
          <w:sz w:val="28"/>
          <w:szCs w:val="28"/>
          <w:lang w:eastAsia="en-US"/>
        </w:rPr>
        <w:t>управления Банка</w:t>
      </w:r>
      <w:r w:rsidR="009D0E34" w:rsidRPr="009D0E34">
        <w:rPr>
          <w:rFonts w:eastAsiaTheme="minorHAnsi"/>
          <w:color w:val="000000"/>
          <w:sz w:val="28"/>
          <w:szCs w:val="28"/>
          <w:lang w:eastAsia="en-US"/>
        </w:rPr>
        <w:t xml:space="preserve"> соответствующей культуры поведения работников, при которой они знают и понимают свои обязанности и свободно информируют о </w:t>
      </w:r>
      <w:r w:rsidR="00F76FA4">
        <w:rPr>
          <w:rFonts w:eastAsiaTheme="minorHAnsi"/>
          <w:color w:val="000000"/>
          <w:sz w:val="28"/>
          <w:szCs w:val="28"/>
          <w:lang w:eastAsia="en-US"/>
        </w:rPr>
        <w:t>нарушениях</w:t>
      </w:r>
      <w:r w:rsidR="009D0E34" w:rsidRPr="009D0E34">
        <w:rPr>
          <w:rFonts w:eastAsiaTheme="minorHAnsi"/>
          <w:color w:val="000000"/>
          <w:sz w:val="28"/>
          <w:szCs w:val="28"/>
          <w:lang w:eastAsia="en-US"/>
        </w:rPr>
        <w:t xml:space="preserve"> и проблемах («Тон сверху»);</w:t>
      </w:r>
    </w:p>
    <w:p w14:paraId="7AC98A33" w14:textId="77777777" w:rsidR="004553D4" w:rsidRDefault="004553D4" w:rsidP="0002730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553D4">
        <w:rPr>
          <w:rFonts w:eastAsiaTheme="minorHAnsi"/>
          <w:color w:val="000000"/>
          <w:sz w:val="28"/>
          <w:szCs w:val="28"/>
          <w:lang w:eastAsia="en-US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14:paraId="20C7C8D4" w14:textId="77777777" w:rsidR="004553D4" w:rsidRDefault="004553D4" w:rsidP="0002730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553D4">
        <w:rPr>
          <w:rFonts w:eastAsiaTheme="minorHAnsi"/>
          <w:color w:val="000000"/>
          <w:sz w:val="28"/>
          <w:szCs w:val="28"/>
          <w:lang w:eastAsia="en-US"/>
        </w:rPr>
        <w:t xml:space="preserve">соблюдение баланса интересов </w:t>
      </w:r>
      <w:r w:rsidR="00190331">
        <w:rPr>
          <w:rFonts w:eastAsiaTheme="minorHAnsi"/>
          <w:color w:val="000000"/>
          <w:sz w:val="28"/>
          <w:szCs w:val="28"/>
          <w:lang w:eastAsia="en-US"/>
        </w:rPr>
        <w:t>Банка</w:t>
      </w:r>
      <w:r w:rsidRPr="004553D4">
        <w:rPr>
          <w:rFonts w:eastAsiaTheme="minorHAnsi"/>
          <w:color w:val="000000"/>
          <w:sz w:val="28"/>
          <w:szCs w:val="28"/>
          <w:lang w:eastAsia="en-US"/>
        </w:rPr>
        <w:t xml:space="preserve"> и работника</w:t>
      </w:r>
      <w:r w:rsidR="00190331">
        <w:rPr>
          <w:rFonts w:eastAsiaTheme="minorHAnsi"/>
          <w:color w:val="000000"/>
          <w:sz w:val="28"/>
          <w:szCs w:val="28"/>
          <w:lang w:eastAsia="en-US"/>
        </w:rPr>
        <w:t xml:space="preserve"> Банка</w:t>
      </w:r>
      <w:r w:rsidRPr="004553D4">
        <w:rPr>
          <w:rFonts w:eastAsiaTheme="minorHAnsi"/>
          <w:color w:val="000000"/>
          <w:sz w:val="28"/>
          <w:szCs w:val="28"/>
          <w:lang w:eastAsia="en-US"/>
        </w:rPr>
        <w:t xml:space="preserve"> при урегулировании конфликта интересов; </w:t>
      </w:r>
    </w:p>
    <w:p w14:paraId="0B325A83" w14:textId="5F080D1D" w:rsidR="009D0E34" w:rsidRDefault="009D0E34" w:rsidP="009D0E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анализ</w:t>
      </w:r>
      <w:r w:rsidRPr="004553D4">
        <w:rPr>
          <w:rFonts w:eastAsiaTheme="minorHAnsi"/>
          <w:color w:val="000000"/>
          <w:sz w:val="28"/>
          <w:szCs w:val="28"/>
          <w:lang w:eastAsia="en-US"/>
        </w:rPr>
        <w:t xml:space="preserve"> и оценка рисков для </w:t>
      </w:r>
      <w:r>
        <w:rPr>
          <w:rFonts w:eastAsiaTheme="minorHAnsi"/>
          <w:color w:val="000000"/>
          <w:sz w:val="28"/>
          <w:szCs w:val="28"/>
          <w:lang w:eastAsia="en-US"/>
        </w:rPr>
        <w:t>Банка</w:t>
      </w:r>
      <w:r w:rsidRPr="004553D4">
        <w:rPr>
          <w:rFonts w:eastAsiaTheme="minorHAnsi"/>
          <w:color w:val="000000"/>
          <w:sz w:val="28"/>
          <w:szCs w:val="28"/>
          <w:lang w:eastAsia="en-US"/>
        </w:rPr>
        <w:t xml:space="preserve"> при выявлении каждого конфликта интересов; </w:t>
      </w:r>
    </w:p>
    <w:p w14:paraId="039EB47C" w14:textId="1614E4E0" w:rsidR="00303449" w:rsidRPr="00D16711" w:rsidRDefault="00D16711" w:rsidP="00D1671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49">
        <w:rPr>
          <w:rFonts w:ascii="Times New Roman" w:hAnsi="Times New Roman" w:cs="Times New Roman"/>
          <w:sz w:val="28"/>
          <w:szCs w:val="28"/>
        </w:rPr>
        <w:t>справедливое отношение Банка к своим клиентам в рамках консультирования и совершения сделок с ними или от и</w:t>
      </w:r>
      <w:r>
        <w:rPr>
          <w:rFonts w:ascii="Times New Roman" w:hAnsi="Times New Roman" w:cs="Times New Roman"/>
          <w:sz w:val="28"/>
          <w:szCs w:val="28"/>
        </w:rPr>
        <w:t>х имени и (или) по их поручению;</w:t>
      </w:r>
    </w:p>
    <w:p w14:paraId="04C046FC" w14:textId="77777777" w:rsidR="00A15593" w:rsidRDefault="004553D4" w:rsidP="0002730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color w:val="000000"/>
          <w:sz w:val="28"/>
          <w:szCs w:val="28"/>
          <w:lang w:eastAsia="en-US"/>
        </w:rPr>
      </w:pPr>
      <w:r w:rsidRPr="004553D4">
        <w:rPr>
          <w:rFonts w:eastAsiaTheme="minorHAnsi"/>
          <w:color w:val="000000"/>
          <w:sz w:val="28"/>
          <w:szCs w:val="28"/>
          <w:lang w:eastAsia="en-US"/>
        </w:rPr>
        <w:t>защита работника</w:t>
      </w:r>
      <w:r w:rsidR="00190331">
        <w:rPr>
          <w:rFonts w:eastAsiaTheme="minorHAnsi"/>
          <w:color w:val="000000"/>
          <w:sz w:val="28"/>
          <w:szCs w:val="28"/>
          <w:lang w:eastAsia="en-US"/>
        </w:rPr>
        <w:t xml:space="preserve"> Банка</w:t>
      </w:r>
      <w:r w:rsidRPr="004553D4">
        <w:rPr>
          <w:rFonts w:eastAsiaTheme="minorHAnsi"/>
          <w:color w:val="000000"/>
          <w:sz w:val="28"/>
          <w:szCs w:val="28"/>
          <w:lang w:eastAsia="en-US"/>
        </w:rPr>
        <w:t xml:space="preserve"> от преследования в связи с сообщением о конфликте интересов, который был своевременно раскрыт работником</w:t>
      </w:r>
      <w:r w:rsidR="00190331">
        <w:rPr>
          <w:rFonts w:eastAsiaTheme="minorHAnsi"/>
          <w:color w:val="000000"/>
          <w:sz w:val="28"/>
          <w:szCs w:val="28"/>
          <w:lang w:eastAsia="en-US"/>
        </w:rPr>
        <w:t xml:space="preserve"> Банка</w:t>
      </w:r>
      <w:r w:rsidRPr="004553D4">
        <w:rPr>
          <w:rFonts w:eastAsiaTheme="minorHAnsi"/>
          <w:color w:val="000000"/>
          <w:sz w:val="28"/>
          <w:szCs w:val="28"/>
          <w:lang w:eastAsia="en-US"/>
        </w:rPr>
        <w:t xml:space="preserve"> и урегулирован (предотвращен)</w:t>
      </w:r>
      <w:r w:rsidR="00190331">
        <w:rPr>
          <w:rFonts w:eastAsiaTheme="minorHAnsi"/>
          <w:color w:val="000000"/>
          <w:sz w:val="28"/>
          <w:szCs w:val="28"/>
          <w:lang w:eastAsia="en-US"/>
        </w:rPr>
        <w:t xml:space="preserve"> Банком</w:t>
      </w:r>
      <w:r w:rsidR="00A15593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2B704210" w14:textId="61148900" w:rsidR="005116E2" w:rsidRDefault="00367CBB" w:rsidP="0002730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color w:val="000000"/>
          <w:sz w:val="28"/>
          <w:szCs w:val="28"/>
          <w:lang w:eastAsia="en-US"/>
        </w:rPr>
      </w:pPr>
      <w:r w:rsidRPr="00367CBB">
        <w:rPr>
          <w:rFonts w:eastAsiaTheme="minorHAnsi"/>
          <w:color w:val="000000"/>
          <w:sz w:val="28"/>
          <w:szCs w:val="28"/>
          <w:lang w:eastAsia="en-US"/>
        </w:rPr>
        <w:t>ограничени</w:t>
      </w:r>
      <w:r w:rsidR="0085273F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367CBB">
        <w:rPr>
          <w:rFonts w:eastAsiaTheme="minorHAnsi"/>
          <w:color w:val="000000"/>
          <w:sz w:val="28"/>
          <w:szCs w:val="28"/>
          <w:lang w:eastAsia="en-US"/>
        </w:rPr>
        <w:t xml:space="preserve"> случаев работы близких родственников/свойственников в Банке, а также ограничения протекционизма на основе семейственности</w:t>
      </w:r>
      <w:r w:rsidR="004553D4" w:rsidRPr="004553D4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5906C8D0" w14:textId="7CBA4D31" w:rsidR="002B361D" w:rsidRPr="00A66D7C" w:rsidRDefault="00A66D7C" w:rsidP="00E26EA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66D7C">
        <w:rPr>
          <w:sz w:val="28"/>
          <w:szCs w:val="28"/>
        </w:rPr>
        <w:t>Банк должен всегда действовать с позиции добросовестного отношения ко всем</w:t>
      </w:r>
      <w:r>
        <w:rPr>
          <w:sz w:val="28"/>
          <w:szCs w:val="28"/>
        </w:rPr>
        <w:t xml:space="preserve"> клиентам, контрагентам</w:t>
      </w:r>
      <w:r w:rsidRPr="00A66D7C">
        <w:rPr>
          <w:sz w:val="28"/>
          <w:szCs w:val="28"/>
        </w:rPr>
        <w:t xml:space="preserve">. Если в процессе деятельности Банка возникает конфликт интересов Банка и </w:t>
      </w:r>
      <w:r>
        <w:rPr>
          <w:sz w:val="28"/>
          <w:szCs w:val="28"/>
        </w:rPr>
        <w:t>к</w:t>
      </w:r>
      <w:r w:rsidRPr="00A66D7C">
        <w:rPr>
          <w:sz w:val="28"/>
          <w:szCs w:val="28"/>
        </w:rPr>
        <w:t>лиента</w:t>
      </w:r>
      <w:r>
        <w:rPr>
          <w:sz w:val="28"/>
          <w:szCs w:val="28"/>
        </w:rPr>
        <w:t>/контрагента,</w:t>
      </w:r>
      <w:r w:rsidRPr="00A66D7C">
        <w:rPr>
          <w:sz w:val="28"/>
          <w:szCs w:val="28"/>
        </w:rPr>
        <w:t xml:space="preserve"> разрешение которого не предусмотрено в договоре между ними и/или иных документах Банка, с которыми </w:t>
      </w:r>
      <w:r>
        <w:rPr>
          <w:sz w:val="28"/>
          <w:szCs w:val="28"/>
        </w:rPr>
        <w:t>клиент/контрагент</w:t>
      </w:r>
      <w:r w:rsidRPr="00A66D7C">
        <w:rPr>
          <w:sz w:val="28"/>
          <w:szCs w:val="28"/>
        </w:rPr>
        <w:t xml:space="preserve"> был надлежащим образом ознакомлен, Банк считает интересы </w:t>
      </w:r>
      <w:r>
        <w:rPr>
          <w:sz w:val="28"/>
          <w:szCs w:val="28"/>
        </w:rPr>
        <w:t>к</w:t>
      </w:r>
      <w:r w:rsidRPr="00A66D7C">
        <w:rPr>
          <w:sz w:val="28"/>
          <w:szCs w:val="28"/>
        </w:rPr>
        <w:t>лиента</w:t>
      </w:r>
      <w:r>
        <w:rPr>
          <w:sz w:val="28"/>
          <w:szCs w:val="28"/>
        </w:rPr>
        <w:t>/контрагента</w:t>
      </w:r>
      <w:r w:rsidRPr="00A66D7C">
        <w:rPr>
          <w:sz w:val="28"/>
          <w:szCs w:val="28"/>
        </w:rPr>
        <w:t xml:space="preserve"> приоритетными и руководствуется этим в своих действиях.</w:t>
      </w:r>
      <w:r>
        <w:rPr>
          <w:sz w:val="28"/>
          <w:szCs w:val="28"/>
        </w:rPr>
        <w:t xml:space="preserve"> В связи с чем, в ситуации возникновения условий конфликта интересов Банк ставит интересы клиентов/ контрагентов на первое место, интересы Банка на второе, задействованных лиц Банка на третье.</w:t>
      </w:r>
    </w:p>
    <w:p w14:paraId="3AEEAA97" w14:textId="6A96A1F0" w:rsidR="00857EF5" w:rsidRPr="00E26EA1" w:rsidRDefault="00857EF5" w:rsidP="00E26EA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Выявление и исключение конфликта интересов</w:t>
      </w:r>
      <w:r w:rsidR="005E2866">
        <w:rPr>
          <w:sz w:val="28"/>
          <w:szCs w:val="28"/>
        </w:rPr>
        <w:t xml:space="preserve"> (в том числе условий его возникновения)</w:t>
      </w:r>
      <w:r>
        <w:rPr>
          <w:sz w:val="28"/>
          <w:szCs w:val="28"/>
        </w:rPr>
        <w:t xml:space="preserve"> на всех уровнях Банка направлены</w:t>
      </w:r>
      <w:r w:rsidR="005E2866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</w:t>
      </w:r>
      <w:r w:rsidR="005E2866">
        <w:rPr>
          <w:sz w:val="28"/>
          <w:szCs w:val="28"/>
        </w:rPr>
        <w:t>,</w:t>
      </w:r>
      <w:r>
        <w:rPr>
          <w:sz w:val="28"/>
          <w:szCs w:val="28"/>
        </w:rPr>
        <w:t xml:space="preserve"> на исключение личной заинтересованности у задействованных лиц Банка при исполнении ими своих должностных обязанностей.</w:t>
      </w:r>
      <w:r w:rsidRPr="00F73D6B">
        <w:rPr>
          <w:sz w:val="28"/>
          <w:szCs w:val="28"/>
        </w:rPr>
        <w:tab/>
      </w:r>
    </w:p>
    <w:p w14:paraId="26D0CCDB" w14:textId="77777777" w:rsidR="002D0ECD" w:rsidRPr="00CB5A34" w:rsidRDefault="002D0ECD" w:rsidP="002D0ECD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14:paraId="33BA18B0" w14:textId="79AC920C" w:rsidR="00023485" w:rsidRPr="00C1729B" w:rsidRDefault="00CD487D" w:rsidP="00B47ADF">
      <w:pPr>
        <w:pStyle w:val="1"/>
        <w:jc w:val="center"/>
      </w:pPr>
      <w:bookmarkStart w:id="3" w:name="_Toc167971616"/>
      <w:r w:rsidRPr="00C1729B">
        <w:t xml:space="preserve">ВИДЫ, </w:t>
      </w:r>
      <w:r w:rsidR="00023485" w:rsidRPr="00C1729B">
        <w:t>СФЕРЫ И УСЛОВИЯ ВОЗНИКНОВЕНИЯ КОНФЛИКТА ИНТЕРЕСОВ</w:t>
      </w:r>
      <w:bookmarkEnd w:id="3"/>
    </w:p>
    <w:p w14:paraId="2C46592E" w14:textId="77777777" w:rsidR="002D0ECD" w:rsidRPr="004E7A1A" w:rsidRDefault="002D0ECD">
      <w:pPr>
        <w:jc w:val="center"/>
        <w:rPr>
          <w:sz w:val="28"/>
          <w:szCs w:val="28"/>
        </w:rPr>
      </w:pPr>
    </w:p>
    <w:p w14:paraId="34B7E554" w14:textId="6752D63A" w:rsidR="00577EDD" w:rsidRPr="00E26EA1" w:rsidRDefault="007F3492" w:rsidP="00E26EA1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26EA1">
        <w:rPr>
          <w:sz w:val="28"/>
          <w:szCs w:val="28"/>
        </w:rPr>
        <w:t xml:space="preserve">В деятельности Банка </w:t>
      </w:r>
      <w:r w:rsidR="00B51640" w:rsidRPr="00E26EA1">
        <w:rPr>
          <w:sz w:val="28"/>
          <w:szCs w:val="28"/>
        </w:rPr>
        <w:t>выделяются</w:t>
      </w:r>
      <w:r w:rsidR="00577EDD" w:rsidRPr="00E26EA1">
        <w:rPr>
          <w:sz w:val="28"/>
          <w:szCs w:val="28"/>
        </w:rPr>
        <w:t xml:space="preserve"> следующие виды конфликта интересов:</w:t>
      </w:r>
    </w:p>
    <w:p w14:paraId="763C2ACA" w14:textId="074592B2" w:rsidR="000F02CE" w:rsidRDefault="00E26EA1" w:rsidP="00027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D5116" w:rsidRPr="004E7A1A">
        <w:rPr>
          <w:sz w:val="28"/>
          <w:szCs w:val="28"/>
        </w:rPr>
        <w:t xml:space="preserve">.1. </w:t>
      </w:r>
      <w:r w:rsidR="000C5657">
        <w:rPr>
          <w:sz w:val="28"/>
          <w:szCs w:val="28"/>
        </w:rPr>
        <w:t>р</w:t>
      </w:r>
      <w:r w:rsidR="003D64A9" w:rsidRPr="004E7A1A">
        <w:rPr>
          <w:sz w:val="28"/>
          <w:szCs w:val="28"/>
        </w:rPr>
        <w:t xml:space="preserve">еальный </w:t>
      </w:r>
      <w:r w:rsidR="008A0E1B" w:rsidRPr="004E7A1A">
        <w:rPr>
          <w:sz w:val="28"/>
          <w:szCs w:val="28"/>
        </w:rPr>
        <w:t>(</w:t>
      </w:r>
      <w:r w:rsidR="003D64A9">
        <w:rPr>
          <w:sz w:val="28"/>
          <w:szCs w:val="28"/>
        </w:rPr>
        <w:t>ф</w:t>
      </w:r>
      <w:r w:rsidR="003D64A9" w:rsidRPr="004E7A1A">
        <w:rPr>
          <w:sz w:val="28"/>
          <w:szCs w:val="28"/>
        </w:rPr>
        <w:t>актический</w:t>
      </w:r>
      <w:r w:rsidR="008A0E1B" w:rsidRPr="004E7A1A">
        <w:rPr>
          <w:sz w:val="28"/>
          <w:szCs w:val="28"/>
        </w:rPr>
        <w:t>)</w:t>
      </w:r>
      <w:r w:rsidR="00AB0B3A" w:rsidRPr="004E7A1A">
        <w:rPr>
          <w:sz w:val="28"/>
          <w:szCs w:val="28"/>
        </w:rPr>
        <w:t xml:space="preserve"> конфликт интересов</w:t>
      </w:r>
      <w:r w:rsidR="000C5657">
        <w:rPr>
          <w:sz w:val="28"/>
          <w:szCs w:val="28"/>
        </w:rPr>
        <w:t xml:space="preserve"> </w:t>
      </w:r>
      <w:r w:rsidR="00231222">
        <w:rPr>
          <w:sz w:val="28"/>
          <w:szCs w:val="28"/>
        </w:rPr>
        <w:t>–</w:t>
      </w:r>
      <w:r w:rsidR="000C5657">
        <w:rPr>
          <w:sz w:val="28"/>
          <w:szCs w:val="28"/>
        </w:rPr>
        <w:t xml:space="preserve"> э</w:t>
      </w:r>
      <w:r w:rsidR="00AB0B3A" w:rsidRPr="004E7A1A">
        <w:rPr>
          <w:sz w:val="28"/>
          <w:szCs w:val="28"/>
        </w:rPr>
        <w:t xml:space="preserve">то прямой конфликт между </w:t>
      </w:r>
      <w:r w:rsidR="001F61EC" w:rsidRPr="004E7A1A">
        <w:rPr>
          <w:sz w:val="28"/>
          <w:szCs w:val="28"/>
        </w:rPr>
        <w:t xml:space="preserve">должностными </w:t>
      </w:r>
      <w:r w:rsidR="00AB0B3A" w:rsidRPr="004E7A1A">
        <w:rPr>
          <w:sz w:val="28"/>
          <w:szCs w:val="28"/>
        </w:rPr>
        <w:t>обязанностями</w:t>
      </w:r>
      <w:r w:rsidR="008A0E1B" w:rsidRPr="004E7A1A">
        <w:rPr>
          <w:sz w:val="28"/>
          <w:szCs w:val="28"/>
        </w:rPr>
        <w:t xml:space="preserve"> и сферами ответственности</w:t>
      </w:r>
      <w:r w:rsidR="001F61EC" w:rsidRPr="004E7A1A">
        <w:rPr>
          <w:sz w:val="28"/>
          <w:szCs w:val="28"/>
        </w:rPr>
        <w:t>,</w:t>
      </w:r>
      <w:r w:rsidR="00AB0B3A" w:rsidRPr="004E7A1A">
        <w:rPr>
          <w:sz w:val="28"/>
          <w:szCs w:val="28"/>
        </w:rPr>
        <w:t xml:space="preserve"> с одной стороны</w:t>
      </w:r>
      <w:r w:rsidR="001F61EC" w:rsidRPr="004E7A1A">
        <w:rPr>
          <w:sz w:val="28"/>
          <w:szCs w:val="28"/>
        </w:rPr>
        <w:t>,</w:t>
      </w:r>
      <w:r w:rsidR="00AB0B3A" w:rsidRPr="004E7A1A">
        <w:rPr>
          <w:sz w:val="28"/>
          <w:szCs w:val="28"/>
        </w:rPr>
        <w:t xml:space="preserve"> и личным интересом </w:t>
      </w:r>
      <w:r w:rsidR="00B51640">
        <w:rPr>
          <w:sz w:val="28"/>
          <w:szCs w:val="28"/>
        </w:rPr>
        <w:t>задействованного лица</w:t>
      </w:r>
      <w:r w:rsidR="00004D67">
        <w:rPr>
          <w:sz w:val="28"/>
          <w:szCs w:val="28"/>
        </w:rPr>
        <w:t xml:space="preserve"> Банка</w:t>
      </w:r>
      <w:r w:rsidR="001F61EC" w:rsidRPr="004E7A1A">
        <w:rPr>
          <w:sz w:val="28"/>
          <w:szCs w:val="28"/>
        </w:rPr>
        <w:t>,</w:t>
      </w:r>
      <w:r w:rsidR="00AB0B3A" w:rsidRPr="004E7A1A">
        <w:rPr>
          <w:sz w:val="28"/>
          <w:szCs w:val="28"/>
        </w:rPr>
        <w:t xml:space="preserve"> с другой стороны. </w:t>
      </w:r>
    </w:p>
    <w:p w14:paraId="3AF3E295" w14:textId="04FA5EB8" w:rsidR="00695C4A" w:rsidRPr="00042185" w:rsidRDefault="00AB0B3A" w:rsidP="00042185">
      <w:pPr>
        <w:ind w:firstLine="709"/>
        <w:jc w:val="both"/>
        <w:rPr>
          <w:sz w:val="28"/>
          <w:szCs w:val="28"/>
        </w:rPr>
      </w:pPr>
      <w:r w:rsidRPr="004E7A1A">
        <w:rPr>
          <w:sz w:val="28"/>
          <w:szCs w:val="28"/>
        </w:rPr>
        <w:t>Такой конфликт интересов уже существует, его можно идентифицировать и утверждать о существовании конфликта интересов</w:t>
      </w:r>
      <w:r w:rsidR="000C5657">
        <w:rPr>
          <w:sz w:val="28"/>
          <w:szCs w:val="28"/>
        </w:rPr>
        <w:t>;</w:t>
      </w:r>
    </w:p>
    <w:p w14:paraId="226B8462" w14:textId="2251ABE1" w:rsidR="00897965" w:rsidRPr="00027308" w:rsidRDefault="00E26E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004D67">
        <w:rPr>
          <w:rFonts w:eastAsiaTheme="minorHAnsi"/>
          <w:sz w:val="28"/>
          <w:szCs w:val="28"/>
          <w:lang w:eastAsia="en-US"/>
        </w:rPr>
        <w:t>.2</w:t>
      </w:r>
      <w:r w:rsidR="005871BC" w:rsidRPr="00027308">
        <w:rPr>
          <w:rFonts w:eastAsiaTheme="minorHAnsi"/>
          <w:sz w:val="28"/>
          <w:szCs w:val="28"/>
          <w:lang w:eastAsia="en-US"/>
        </w:rPr>
        <w:t xml:space="preserve">. </w:t>
      </w:r>
      <w:r w:rsidR="000C5657">
        <w:rPr>
          <w:rFonts w:eastAsiaTheme="minorHAnsi"/>
          <w:sz w:val="28"/>
          <w:szCs w:val="28"/>
          <w:lang w:eastAsia="en-US"/>
        </w:rPr>
        <w:t>п</w:t>
      </w:r>
      <w:r w:rsidR="001F61EC" w:rsidRPr="00027308">
        <w:rPr>
          <w:rFonts w:eastAsiaTheme="minorHAnsi"/>
          <w:sz w:val="28"/>
          <w:szCs w:val="28"/>
          <w:lang w:eastAsia="en-US"/>
        </w:rPr>
        <w:t>отенциальный конфликт интересов</w:t>
      </w:r>
      <w:r w:rsidR="000C5657">
        <w:rPr>
          <w:rFonts w:eastAsiaTheme="minorHAnsi"/>
          <w:sz w:val="28"/>
          <w:szCs w:val="28"/>
          <w:lang w:eastAsia="en-US"/>
        </w:rPr>
        <w:t xml:space="preserve"> </w:t>
      </w:r>
      <w:r w:rsidR="00231222">
        <w:rPr>
          <w:rFonts w:eastAsiaTheme="minorHAnsi"/>
          <w:sz w:val="28"/>
          <w:szCs w:val="28"/>
          <w:lang w:eastAsia="en-US"/>
        </w:rPr>
        <w:t>–</w:t>
      </w:r>
      <w:r w:rsidR="000C5657">
        <w:rPr>
          <w:rFonts w:eastAsiaTheme="minorHAnsi"/>
          <w:sz w:val="28"/>
          <w:szCs w:val="28"/>
          <w:lang w:eastAsia="en-US"/>
        </w:rPr>
        <w:t xml:space="preserve"> с</w:t>
      </w:r>
      <w:r w:rsidR="00897965" w:rsidRPr="00027308">
        <w:rPr>
          <w:rFonts w:eastAsiaTheme="minorHAnsi"/>
          <w:sz w:val="28"/>
          <w:szCs w:val="28"/>
          <w:lang w:eastAsia="en-US"/>
        </w:rPr>
        <w:t>итуация, когда</w:t>
      </w:r>
      <w:r w:rsidR="00AB0B3A" w:rsidRPr="00027308">
        <w:rPr>
          <w:rFonts w:eastAsiaTheme="minorHAnsi"/>
          <w:sz w:val="28"/>
          <w:szCs w:val="28"/>
          <w:lang w:eastAsia="en-US"/>
        </w:rPr>
        <w:t xml:space="preserve"> </w:t>
      </w:r>
      <w:r w:rsidR="00B51640">
        <w:rPr>
          <w:rFonts w:eastAsiaTheme="minorHAnsi"/>
          <w:sz w:val="28"/>
          <w:szCs w:val="28"/>
          <w:lang w:eastAsia="en-US"/>
        </w:rPr>
        <w:t>задействованное лицо</w:t>
      </w:r>
      <w:r w:rsidR="00004D67">
        <w:rPr>
          <w:rFonts w:eastAsiaTheme="minorHAnsi"/>
          <w:sz w:val="28"/>
          <w:szCs w:val="28"/>
          <w:lang w:eastAsia="en-US"/>
        </w:rPr>
        <w:t xml:space="preserve"> Банка</w:t>
      </w:r>
      <w:r w:rsidR="00B51640">
        <w:rPr>
          <w:rFonts w:eastAsiaTheme="minorHAnsi"/>
          <w:sz w:val="28"/>
          <w:szCs w:val="28"/>
          <w:lang w:eastAsia="en-US"/>
        </w:rPr>
        <w:t xml:space="preserve"> </w:t>
      </w:r>
      <w:r w:rsidR="00AB0B3A" w:rsidRPr="00027308">
        <w:rPr>
          <w:rFonts w:eastAsiaTheme="minorHAnsi"/>
          <w:sz w:val="28"/>
          <w:szCs w:val="28"/>
          <w:lang w:eastAsia="en-US"/>
        </w:rPr>
        <w:t xml:space="preserve">имеет свой личный интерес, который впоследствии в будущем может вступить в конфликт с его </w:t>
      </w:r>
      <w:r w:rsidR="00897965" w:rsidRPr="00027308">
        <w:rPr>
          <w:rFonts w:eastAsiaTheme="minorHAnsi"/>
          <w:sz w:val="28"/>
          <w:szCs w:val="28"/>
          <w:lang w:eastAsia="en-US"/>
        </w:rPr>
        <w:t>должностными обязанностями</w:t>
      </w:r>
      <w:r w:rsidR="00AB0B3A" w:rsidRPr="00027308">
        <w:rPr>
          <w:rFonts w:eastAsiaTheme="minorHAnsi"/>
          <w:sz w:val="28"/>
          <w:szCs w:val="28"/>
          <w:lang w:eastAsia="en-US"/>
        </w:rPr>
        <w:t>.</w:t>
      </w:r>
      <w:r w:rsidR="00897965" w:rsidRPr="00027308">
        <w:rPr>
          <w:rFonts w:eastAsiaTheme="minorHAnsi"/>
          <w:sz w:val="28"/>
          <w:szCs w:val="28"/>
          <w:lang w:eastAsia="en-US"/>
        </w:rPr>
        <w:t xml:space="preserve"> </w:t>
      </w:r>
      <w:r w:rsidR="00AB0B3A" w:rsidRPr="00027308">
        <w:rPr>
          <w:rFonts w:eastAsiaTheme="minorHAnsi"/>
          <w:sz w:val="28"/>
          <w:szCs w:val="28"/>
          <w:lang w:eastAsia="en-US"/>
        </w:rPr>
        <w:t xml:space="preserve">То есть, уже существует личная заинтересованность и она идентифицирована, однако нельзя точно утверждать, возникнет ли ситуация конфликта интересов в последствие или нет, </w:t>
      </w:r>
      <w:r w:rsidR="00897965" w:rsidRPr="00027308">
        <w:rPr>
          <w:rFonts w:eastAsiaTheme="minorHAnsi"/>
          <w:sz w:val="28"/>
          <w:szCs w:val="28"/>
          <w:lang w:eastAsia="en-US"/>
        </w:rPr>
        <w:t>что подразумевает возможное появление конфликта, но не дает гарантии его возникновения.</w:t>
      </w:r>
    </w:p>
    <w:p w14:paraId="11C26DA2" w14:textId="77777777" w:rsidR="005871BC" w:rsidRPr="00027308" w:rsidRDefault="005871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308">
        <w:rPr>
          <w:rFonts w:eastAsiaTheme="minorHAnsi"/>
          <w:sz w:val="28"/>
          <w:szCs w:val="28"/>
          <w:lang w:eastAsia="en-US"/>
        </w:rPr>
        <w:t>Потенциальный конфликт интересов может быть связан с различными факторами:</w:t>
      </w:r>
    </w:p>
    <w:p w14:paraId="6AF4A502" w14:textId="77777777" w:rsidR="0020158C" w:rsidRPr="00027308" w:rsidRDefault="005871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308">
        <w:rPr>
          <w:rFonts w:eastAsiaTheme="minorHAnsi"/>
          <w:sz w:val="28"/>
          <w:szCs w:val="28"/>
          <w:lang w:eastAsia="en-US"/>
        </w:rPr>
        <w:t>отнош</w:t>
      </w:r>
      <w:r w:rsidR="007F3492" w:rsidRPr="00027308">
        <w:rPr>
          <w:rFonts w:eastAsiaTheme="minorHAnsi"/>
          <w:sz w:val="28"/>
          <w:szCs w:val="28"/>
          <w:lang w:eastAsia="en-US"/>
        </w:rPr>
        <w:t>ения (например, рабочие</w:t>
      </w:r>
      <w:r w:rsidRPr="00027308">
        <w:rPr>
          <w:rFonts w:eastAsiaTheme="minorHAnsi"/>
          <w:sz w:val="28"/>
          <w:szCs w:val="28"/>
          <w:lang w:eastAsia="en-US"/>
        </w:rPr>
        <w:t>, семейные о</w:t>
      </w:r>
      <w:r w:rsidR="0020158C" w:rsidRPr="00027308">
        <w:rPr>
          <w:rFonts w:eastAsiaTheme="minorHAnsi"/>
          <w:sz w:val="28"/>
          <w:szCs w:val="28"/>
          <w:lang w:eastAsia="en-US"/>
        </w:rPr>
        <w:t xml:space="preserve">тношения как на работе, так и в </w:t>
      </w:r>
      <w:r w:rsidRPr="00027308">
        <w:rPr>
          <w:rFonts w:eastAsiaTheme="minorHAnsi"/>
          <w:sz w:val="28"/>
          <w:szCs w:val="28"/>
          <w:lang w:eastAsia="en-US"/>
        </w:rPr>
        <w:t xml:space="preserve">частной жизни); </w:t>
      </w:r>
    </w:p>
    <w:p w14:paraId="466B30AB" w14:textId="77777777" w:rsidR="0020158C" w:rsidRPr="00027308" w:rsidRDefault="005871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308">
        <w:rPr>
          <w:rFonts w:eastAsiaTheme="minorHAnsi"/>
          <w:sz w:val="28"/>
          <w:szCs w:val="28"/>
          <w:lang w:eastAsia="en-US"/>
        </w:rPr>
        <w:t xml:space="preserve">владение важной информацией; </w:t>
      </w:r>
    </w:p>
    <w:p w14:paraId="1936DC2D" w14:textId="441DF0D0" w:rsidR="0020158C" w:rsidRPr="00027308" w:rsidRDefault="005871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308">
        <w:rPr>
          <w:rFonts w:eastAsiaTheme="minorHAnsi"/>
          <w:sz w:val="28"/>
          <w:szCs w:val="28"/>
          <w:lang w:eastAsia="en-US"/>
        </w:rPr>
        <w:t xml:space="preserve">злоупотребление </w:t>
      </w:r>
      <w:r w:rsidR="00050478" w:rsidRPr="00050478">
        <w:rPr>
          <w:rFonts w:eastAsiaTheme="minorHAnsi"/>
          <w:sz w:val="28"/>
          <w:szCs w:val="28"/>
          <w:lang w:eastAsia="en-US"/>
        </w:rPr>
        <w:t xml:space="preserve">служебным положением </w:t>
      </w:r>
      <w:r w:rsidRPr="00027308">
        <w:rPr>
          <w:rFonts w:eastAsiaTheme="minorHAnsi"/>
          <w:sz w:val="28"/>
          <w:szCs w:val="28"/>
          <w:lang w:eastAsia="en-US"/>
        </w:rPr>
        <w:t xml:space="preserve">с целью личной выгоды; </w:t>
      </w:r>
    </w:p>
    <w:p w14:paraId="68A96BD5" w14:textId="77777777" w:rsidR="0020158C" w:rsidRPr="00027308" w:rsidRDefault="002015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308">
        <w:rPr>
          <w:rFonts w:eastAsiaTheme="minorHAnsi"/>
          <w:sz w:val="28"/>
          <w:szCs w:val="28"/>
          <w:lang w:eastAsia="en-US"/>
        </w:rPr>
        <w:t>ненадлежащее исполь</w:t>
      </w:r>
      <w:r w:rsidR="005871BC" w:rsidRPr="00027308">
        <w:rPr>
          <w:rFonts w:eastAsiaTheme="minorHAnsi"/>
          <w:sz w:val="28"/>
          <w:szCs w:val="28"/>
          <w:lang w:eastAsia="en-US"/>
        </w:rPr>
        <w:t xml:space="preserve">зование имущества </w:t>
      </w:r>
      <w:r w:rsidRPr="00027308">
        <w:rPr>
          <w:rFonts w:eastAsiaTheme="minorHAnsi"/>
          <w:sz w:val="28"/>
          <w:szCs w:val="28"/>
          <w:lang w:eastAsia="en-US"/>
        </w:rPr>
        <w:t>Банка</w:t>
      </w:r>
      <w:r w:rsidR="005871BC" w:rsidRPr="00027308">
        <w:rPr>
          <w:rFonts w:eastAsiaTheme="minorHAnsi"/>
          <w:sz w:val="28"/>
          <w:szCs w:val="28"/>
          <w:lang w:eastAsia="en-US"/>
        </w:rPr>
        <w:t xml:space="preserve">; </w:t>
      </w:r>
    </w:p>
    <w:p w14:paraId="5A54E0D0" w14:textId="0C66CA70" w:rsidR="000D5F30" w:rsidRDefault="00C81FC3" w:rsidP="009509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подарки и </w:t>
      </w:r>
      <w:r w:rsidR="005871BC" w:rsidRPr="00027308">
        <w:rPr>
          <w:rFonts w:eastAsiaTheme="minorHAnsi"/>
          <w:sz w:val="28"/>
          <w:szCs w:val="28"/>
          <w:lang w:eastAsia="en-US"/>
        </w:rPr>
        <w:t>приглашения на ужин,</w:t>
      </w:r>
      <w:r w:rsidR="0020158C" w:rsidRPr="00027308">
        <w:rPr>
          <w:rFonts w:eastAsiaTheme="minorHAnsi"/>
          <w:sz w:val="28"/>
          <w:szCs w:val="28"/>
          <w:lang w:eastAsia="en-US"/>
        </w:rPr>
        <w:t xml:space="preserve"> </w:t>
      </w:r>
      <w:r w:rsidR="005871BC" w:rsidRPr="00027308">
        <w:rPr>
          <w:rFonts w:eastAsiaTheme="minorHAnsi"/>
          <w:sz w:val="28"/>
          <w:szCs w:val="28"/>
          <w:lang w:eastAsia="en-US"/>
        </w:rPr>
        <w:t>выступления и другие мероприятия</w:t>
      </w:r>
      <w:r w:rsidR="007F3492" w:rsidRPr="00027308">
        <w:rPr>
          <w:rFonts w:eastAsiaTheme="minorHAnsi"/>
          <w:sz w:val="28"/>
          <w:szCs w:val="28"/>
          <w:lang w:eastAsia="en-US"/>
        </w:rPr>
        <w:t xml:space="preserve"> и др</w:t>
      </w:r>
      <w:r w:rsidR="005871BC" w:rsidRPr="00027308">
        <w:rPr>
          <w:rFonts w:eastAsiaTheme="minorHAnsi"/>
          <w:sz w:val="28"/>
          <w:szCs w:val="28"/>
          <w:lang w:eastAsia="en-US"/>
        </w:rPr>
        <w:t>.</w:t>
      </w:r>
    </w:p>
    <w:p w14:paraId="3AB7E587" w14:textId="0CE8B788" w:rsidR="00041915" w:rsidRPr="00041915" w:rsidRDefault="00041915" w:rsidP="00E03CAD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41915">
        <w:rPr>
          <w:sz w:val="28"/>
          <w:szCs w:val="28"/>
        </w:rPr>
        <w:t>Настоящ</w:t>
      </w:r>
      <w:r w:rsidR="00E03CAD">
        <w:rPr>
          <w:sz w:val="28"/>
          <w:szCs w:val="28"/>
        </w:rPr>
        <w:t>ая</w:t>
      </w:r>
      <w:r w:rsidRPr="00041915">
        <w:rPr>
          <w:sz w:val="28"/>
          <w:szCs w:val="28"/>
        </w:rPr>
        <w:t xml:space="preserve"> По</w:t>
      </w:r>
      <w:r w:rsidR="00E03CAD">
        <w:rPr>
          <w:sz w:val="28"/>
          <w:szCs w:val="28"/>
        </w:rPr>
        <w:t>литика</w:t>
      </w:r>
      <w:r w:rsidRPr="00041915">
        <w:rPr>
          <w:sz w:val="28"/>
          <w:szCs w:val="28"/>
        </w:rPr>
        <w:t xml:space="preserve"> определяет следующих участников возможных конфликтов интересов:</w:t>
      </w:r>
    </w:p>
    <w:p w14:paraId="3BED3194" w14:textId="77777777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Банк;</w:t>
      </w:r>
    </w:p>
    <w:p w14:paraId="1593C3D3" w14:textId="77777777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задействованные лица Банка, а также их близкие родственники/свойственники;</w:t>
      </w:r>
    </w:p>
    <w:p w14:paraId="60CC2CF3" w14:textId="77777777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третьи лица.</w:t>
      </w:r>
    </w:p>
    <w:p w14:paraId="13E54211" w14:textId="211DF8CC" w:rsidR="00041915" w:rsidRPr="00E52D86" w:rsidRDefault="00041915" w:rsidP="00CC5673">
      <w:pPr>
        <w:pStyle w:val="a5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41915">
        <w:rPr>
          <w:sz w:val="28"/>
          <w:szCs w:val="28"/>
        </w:rPr>
        <w:t xml:space="preserve">Исходя из участников конфликта интересов выделяют следующие </w:t>
      </w:r>
      <w:r w:rsidRPr="00E52D86">
        <w:rPr>
          <w:sz w:val="28"/>
          <w:szCs w:val="28"/>
        </w:rPr>
        <w:t>ситуации:</w:t>
      </w:r>
    </w:p>
    <w:p w14:paraId="5D244D35" w14:textId="31AE3894" w:rsidR="00041915" w:rsidRPr="00CC5673" w:rsidRDefault="000C5657">
      <w:pPr>
        <w:pStyle w:val="a5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041915" w:rsidRPr="00CC5673">
        <w:rPr>
          <w:sz w:val="28"/>
          <w:szCs w:val="28"/>
        </w:rPr>
        <w:t>онфликты интересов между акционерами Банка, между органами управления Банка и его акционерами (корпоративн</w:t>
      </w:r>
      <w:r>
        <w:rPr>
          <w:sz w:val="28"/>
          <w:szCs w:val="28"/>
        </w:rPr>
        <w:t>ые</w:t>
      </w:r>
      <w:r w:rsidR="00041915" w:rsidRPr="00CC5673">
        <w:rPr>
          <w:sz w:val="28"/>
          <w:szCs w:val="28"/>
        </w:rPr>
        <w:t xml:space="preserve"> конфликт</w:t>
      </w:r>
      <w:r>
        <w:rPr>
          <w:sz w:val="28"/>
          <w:szCs w:val="28"/>
        </w:rPr>
        <w:t>ы</w:t>
      </w:r>
      <w:r w:rsidR="00041915" w:rsidRPr="00CC5673">
        <w:rPr>
          <w:sz w:val="28"/>
          <w:szCs w:val="28"/>
        </w:rPr>
        <w:t>).</w:t>
      </w:r>
    </w:p>
    <w:p w14:paraId="54B2CB96" w14:textId="03BD4802" w:rsidR="00041915" w:rsidRPr="00CC5673" w:rsidRDefault="00041915" w:rsidP="002312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Корпоративные конфликты возникаю</w:t>
      </w:r>
      <w:r w:rsidR="000C5657">
        <w:rPr>
          <w:sz w:val="28"/>
          <w:szCs w:val="28"/>
        </w:rPr>
        <w:t>т</w:t>
      </w:r>
      <w:r w:rsidRPr="00CC5673">
        <w:rPr>
          <w:sz w:val="28"/>
          <w:szCs w:val="28"/>
        </w:rPr>
        <w:t xml:space="preserve"> в результате:</w:t>
      </w:r>
    </w:p>
    <w:p w14:paraId="6A391175" w14:textId="0F8017B9" w:rsidR="00041915" w:rsidRPr="00CC5673" w:rsidRDefault="000419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неспособности акционеров оказывать существенное влияние на деятельность Банка;</w:t>
      </w:r>
    </w:p>
    <w:p w14:paraId="2A5F98C9" w14:textId="401AC104" w:rsidR="00041915" w:rsidRPr="00CC5673" w:rsidRDefault="000419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принятия органами управления Банка решений, которые могут привести к ухудшению финансового состояния Банка;</w:t>
      </w:r>
    </w:p>
    <w:p w14:paraId="30752459" w14:textId="5D6B81C1" w:rsidR="00041915" w:rsidRPr="00CC5673" w:rsidRDefault="000419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заключения акционерами крупных сделок и сделок, в совершении которых имеется заинтересованность, без предварительного согласования с органами управления Банка;</w:t>
      </w:r>
    </w:p>
    <w:p w14:paraId="19002F32" w14:textId="2668F7F9" w:rsidR="00041915" w:rsidRPr="00CC5673" w:rsidRDefault="000419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ненадлежаще</w:t>
      </w:r>
      <w:r w:rsidR="000C5657">
        <w:rPr>
          <w:sz w:val="28"/>
          <w:szCs w:val="28"/>
        </w:rPr>
        <w:t>го</w:t>
      </w:r>
      <w:r w:rsidRPr="00CC5673">
        <w:rPr>
          <w:sz w:val="28"/>
          <w:szCs w:val="28"/>
        </w:rPr>
        <w:t xml:space="preserve"> раскрыти</w:t>
      </w:r>
      <w:r w:rsidR="000C5657">
        <w:rPr>
          <w:sz w:val="28"/>
          <w:szCs w:val="28"/>
        </w:rPr>
        <w:t>я</w:t>
      </w:r>
      <w:r w:rsidRPr="00CC5673">
        <w:rPr>
          <w:sz w:val="28"/>
          <w:szCs w:val="28"/>
        </w:rPr>
        <w:t xml:space="preserve"> информации лицами, входящими в органы управления Банка, о должностях, занимаемых в органах управления других организаций, владении долями (акциями) других компаний</w:t>
      </w:r>
      <w:r w:rsidR="000C5657">
        <w:rPr>
          <w:sz w:val="28"/>
          <w:szCs w:val="28"/>
        </w:rPr>
        <w:t>;</w:t>
      </w:r>
    </w:p>
    <w:p w14:paraId="371F41DE" w14:textId="23FDDDBB" w:rsidR="00041915" w:rsidRPr="00041915" w:rsidRDefault="000C5657" w:rsidP="00CC5673">
      <w:pPr>
        <w:pStyle w:val="a5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041915" w:rsidRPr="00041915">
        <w:rPr>
          <w:sz w:val="28"/>
          <w:szCs w:val="28"/>
        </w:rPr>
        <w:t>онфликты интересов между органами управления и работниками Банка.</w:t>
      </w:r>
    </w:p>
    <w:p w14:paraId="452EBE09" w14:textId="77777777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Данные конфликты характеризуются противоречием между интересами органов управления и работников Банка в случаях:</w:t>
      </w:r>
    </w:p>
    <w:p w14:paraId="2D3D37B0" w14:textId="5D3021BA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несоблюдения принципа баланса интересов Банка, работников;</w:t>
      </w:r>
    </w:p>
    <w:p w14:paraId="208E1B4E" w14:textId="1A8AD1C3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превышения полномочий органами управления и (или) работников Банка;</w:t>
      </w:r>
    </w:p>
    <w:p w14:paraId="06BA33F0" w14:textId="5A9DDC9C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неисполнения договорных обязательств какой-либо стороной;</w:t>
      </w:r>
    </w:p>
    <w:p w14:paraId="3067454C" w14:textId="75254468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принятия решений, приводящих к убыткам, ухудшению качества активов Банка, снижению эффективности управления активами и пассивами; пренебрежения очевидными рисками;</w:t>
      </w:r>
    </w:p>
    <w:p w14:paraId="04DA368D" w14:textId="31BE2DA9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несоблюдения приоритета выполнения поручений органов управления Банка;</w:t>
      </w:r>
    </w:p>
    <w:p w14:paraId="426B6CB4" w14:textId="2BEA34EF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работы по совместительству в другой компании руководителем, должностным лицом или участия в ее органах управления</w:t>
      </w:r>
      <w:r w:rsidR="000C5657">
        <w:rPr>
          <w:sz w:val="28"/>
          <w:szCs w:val="28"/>
        </w:rPr>
        <w:t>;</w:t>
      </w:r>
    </w:p>
    <w:p w14:paraId="2E36190C" w14:textId="52FD8AC4" w:rsidR="00041915" w:rsidRPr="00041915" w:rsidRDefault="000C5657" w:rsidP="00231222">
      <w:pPr>
        <w:pStyle w:val="a5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041915" w:rsidRPr="00041915">
        <w:rPr>
          <w:sz w:val="28"/>
          <w:szCs w:val="28"/>
        </w:rPr>
        <w:t>онфликты интересов Банка и его работников.</w:t>
      </w:r>
    </w:p>
    <w:p w14:paraId="6C6BAB29" w14:textId="77777777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Данные конфликты характеризуются противоречием между интересами Банка и его работников в случаях:</w:t>
      </w:r>
    </w:p>
    <w:p w14:paraId="799240DF" w14:textId="63C16827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осуществления работником собственных операций с использованием конфиденциальной информации, полученной им при исполнении своих должностных обязанностей (или оказания услуг);</w:t>
      </w:r>
    </w:p>
    <w:p w14:paraId="7ACFAA50" w14:textId="0DC5900A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совмещения работником исполнительных и контрольных функций, что может позволить ему использовать свои должностные обязанности с личной заинтересованностью;</w:t>
      </w:r>
    </w:p>
    <w:p w14:paraId="0BC5B048" w14:textId="4FD29977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отсутствия контроля за разграничением прав доступа работника к конфиденциальной информации в автоматизированные программные обеспечения, которые не требуются для выполнения им своих должностных обязанностей (или оказания услуг) и могут быть использованы им в личных целях;</w:t>
      </w:r>
    </w:p>
    <w:p w14:paraId="3A087F51" w14:textId="27506E4D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совмещения работником своих функций при исполнении им должностных обязанностей (оказания услуг) в Банке и у клиента (при предоставлении Банком своих продуктов/услуг) или у контрагента Банка (при осуществлении Банком закупок товаров/работ/услуг);</w:t>
      </w:r>
    </w:p>
    <w:p w14:paraId="73091300" w14:textId="754E97AA" w:rsidR="00041915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 xml:space="preserve">несоблюдения внутрибанковских лимитов при проведении банковских операций, </w:t>
      </w:r>
      <w:r w:rsidR="000946E1">
        <w:rPr>
          <w:sz w:val="28"/>
          <w:szCs w:val="28"/>
        </w:rPr>
        <w:t xml:space="preserve">порядка заключения </w:t>
      </w:r>
      <w:r w:rsidRPr="00CC5673">
        <w:rPr>
          <w:sz w:val="28"/>
          <w:szCs w:val="28"/>
        </w:rPr>
        <w:t>сделок с заинтересованностью аффилированных лиц, инсайдеров</w:t>
      </w:r>
      <w:r w:rsidR="0021252F" w:rsidRPr="000946E1">
        <w:rPr>
          <w:sz w:val="28"/>
          <w:szCs w:val="28"/>
        </w:rPr>
        <w:t xml:space="preserve"> </w:t>
      </w:r>
      <w:r w:rsidRPr="00CC5673">
        <w:rPr>
          <w:sz w:val="28"/>
          <w:szCs w:val="28"/>
        </w:rPr>
        <w:t>и крупных сделок;</w:t>
      </w:r>
    </w:p>
    <w:p w14:paraId="59CDBACE" w14:textId="36393289" w:rsidR="00995107" w:rsidRPr="00CC5673" w:rsidRDefault="00E57511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2C00">
        <w:rPr>
          <w:sz w:val="28"/>
          <w:szCs w:val="28"/>
        </w:rPr>
        <w:t>несоблюдения законодательств</w:t>
      </w:r>
      <w:r w:rsidR="00631595">
        <w:rPr>
          <w:sz w:val="28"/>
          <w:szCs w:val="28"/>
        </w:rPr>
        <w:t>а</w:t>
      </w:r>
      <w:r w:rsidRPr="00132C00">
        <w:rPr>
          <w:sz w:val="28"/>
          <w:szCs w:val="28"/>
        </w:rPr>
        <w:t xml:space="preserve"> при заключении сделок с работниками Банка, Национального Банка;</w:t>
      </w:r>
    </w:p>
    <w:p w14:paraId="3E2AD944" w14:textId="609DEEAF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несоблюдения законодательства и ЛПА Банка;</w:t>
      </w:r>
    </w:p>
    <w:p w14:paraId="0CDDDFB2" w14:textId="5FD98765" w:rsidR="00041915" w:rsidRPr="00041915" w:rsidRDefault="000C5657" w:rsidP="00CC5673">
      <w:pPr>
        <w:pStyle w:val="a5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041915" w:rsidRPr="00041915">
        <w:rPr>
          <w:sz w:val="28"/>
          <w:szCs w:val="28"/>
        </w:rPr>
        <w:t>онфликты интересов между работниками Банка.</w:t>
      </w:r>
    </w:p>
    <w:p w14:paraId="36DB68E9" w14:textId="77777777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Данные конфликты характеризуются противоречием между интересами работников Банка в случаях:</w:t>
      </w:r>
    </w:p>
    <w:p w14:paraId="1A5483CB" w14:textId="1B731642" w:rsidR="00041915" w:rsidRPr="00CC5673" w:rsidRDefault="00970368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B6860">
        <w:rPr>
          <w:sz w:val="28"/>
          <w:szCs w:val="28"/>
        </w:rPr>
        <w:t>нарушени</w:t>
      </w:r>
      <w:r w:rsidR="001C40F1">
        <w:rPr>
          <w:sz w:val="28"/>
          <w:szCs w:val="28"/>
        </w:rPr>
        <w:t>я</w:t>
      </w:r>
      <w:r w:rsidR="00041915" w:rsidRPr="00CC5673">
        <w:rPr>
          <w:sz w:val="28"/>
          <w:szCs w:val="28"/>
        </w:rPr>
        <w:t xml:space="preserve"> работником своих должностных обязанностей, определенных договором, должностной инструкцией и ЛПА Банка с личной заинтересованностью;</w:t>
      </w:r>
    </w:p>
    <w:p w14:paraId="3750D1B9" w14:textId="565EFA0D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препятствования своевременному выполнению должностных обязанностей другим работником с личной заинтересованностью работника;</w:t>
      </w:r>
    </w:p>
    <w:p w14:paraId="328A6AEB" w14:textId="17284967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несоблюдени</w:t>
      </w:r>
      <w:r w:rsidR="000C5657">
        <w:rPr>
          <w:sz w:val="28"/>
          <w:szCs w:val="28"/>
        </w:rPr>
        <w:t>я</w:t>
      </w:r>
      <w:r w:rsidRPr="00CC5673">
        <w:rPr>
          <w:sz w:val="28"/>
          <w:szCs w:val="28"/>
        </w:rPr>
        <w:t xml:space="preserve"> корпоративных ценностей и правил, в том числе принципов профессиональной этики</w:t>
      </w:r>
      <w:r w:rsidR="000C5657">
        <w:rPr>
          <w:sz w:val="28"/>
          <w:szCs w:val="28"/>
        </w:rPr>
        <w:t>;</w:t>
      </w:r>
    </w:p>
    <w:p w14:paraId="03348281" w14:textId="7F94A1BF" w:rsidR="00041915" w:rsidRPr="00041915" w:rsidRDefault="000C5657" w:rsidP="00CC5673">
      <w:pPr>
        <w:pStyle w:val="a5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041915" w:rsidRPr="00041915">
        <w:rPr>
          <w:sz w:val="28"/>
          <w:szCs w:val="28"/>
        </w:rPr>
        <w:t>онфликты интересов с клиентами Банка.</w:t>
      </w:r>
    </w:p>
    <w:p w14:paraId="107F4D22" w14:textId="257EA2C5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 xml:space="preserve">Данные конфликты характеризуются противоречием между экономическими интересами Банка </w:t>
      </w:r>
      <w:r w:rsidR="009448CC">
        <w:rPr>
          <w:sz w:val="28"/>
          <w:szCs w:val="28"/>
        </w:rPr>
        <w:t>и/</w:t>
      </w:r>
      <w:r w:rsidRPr="00CC5673">
        <w:rPr>
          <w:sz w:val="28"/>
          <w:szCs w:val="28"/>
        </w:rPr>
        <w:t>или его работников и клиентов Банка в случаях:</w:t>
      </w:r>
    </w:p>
    <w:p w14:paraId="7EBEC2A7" w14:textId="040E1879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предпочтения интересов одного клиента в ущерб интересам другого клиента с личной заинтересованностью работника;</w:t>
      </w:r>
    </w:p>
    <w:p w14:paraId="773E8570" w14:textId="068CBA73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предпочтения интересов работника в ущерб интересам клиента с личной заинтересованностью работника</w:t>
      </w:r>
      <w:r w:rsidR="000C5657">
        <w:rPr>
          <w:sz w:val="28"/>
          <w:szCs w:val="28"/>
        </w:rPr>
        <w:t>;</w:t>
      </w:r>
    </w:p>
    <w:p w14:paraId="349214CC" w14:textId="372C21AE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несоблюдения принципа приоритета интересов Банка и его клиентов перед личными интересами (в том числе интересами его родственников/свойственников), злоупотребления служебным положением работниками Банка в личных целях;</w:t>
      </w:r>
    </w:p>
    <w:p w14:paraId="63349A5E" w14:textId="06FF546B" w:rsidR="00041915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неисполнения договорных обязательств какой-либо стороной банковских договоров (сделок);</w:t>
      </w:r>
    </w:p>
    <w:p w14:paraId="7412F431" w14:textId="664F5164" w:rsidR="00041915" w:rsidRPr="00041915" w:rsidRDefault="000C5657" w:rsidP="00CC5673">
      <w:pPr>
        <w:pStyle w:val="a5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041915" w:rsidRPr="00041915">
        <w:rPr>
          <w:sz w:val="28"/>
          <w:szCs w:val="28"/>
        </w:rPr>
        <w:t>онфликты интересов с контрагентами Банка.</w:t>
      </w:r>
    </w:p>
    <w:p w14:paraId="162EF929" w14:textId="31EE99D1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Данные конфликты характеризуются противоречием между экономическими интересами Банка</w:t>
      </w:r>
      <w:r w:rsidR="009448CC">
        <w:rPr>
          <w:sz w:val="28"/>
          <w:szCs w:val="28"/>
        </w:rPr>
        <w:t xml:space="preserve"> и/или </w:t>
      </w:r>
      <w:r w:rsidRPr="00CC5673">
        <w:rPr>
          <w:sz w:val="28"/>
          <w:szCs w:val="28"/>
        </w:rPr>
        <w:t>его работников и контрагентов в случа</w:t>
      </w:r>
      <w:r w:rsidR="00B81F14">
        <w:rPr>
          <w:sz w:val="28"/>
          <w:szCs w:val="28"/>
        </w:rPr>
        <w:t>ях</w:t>
      </w:r>
      <w:r w:rsidRPr="00CC5673">
        <w:rPr>
          <w:sz w:val="28"/>
          <w:szCs w:val="28"/>
        </w:rPr>
        <w:t>:</w:t>
      </w:r>
    </w:p>
    <w:p w14:paraId="23194907" w14:textId="640CF805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привлечения работником Банка контрагента в нарушени</w:t>
      </w:r>
      <w:r w:rsidR="00510468">
        <w:rPr>
          <w:sz w:val="28"/>
          <w:szCs w:val="28"/>
        </w:rPr>
        <w:t>е</w:t>
      </w:r>
      <w:r w:rsidRPr="00CC5673">
        <w:rPr>
          <w:sz w:val="28"/>
          <w:szCs w:val="28"/>
        </w:rPr>
        <w:t xml:space="preserve"> действующих ЛПА Банка, регламентирующих закупку Банком товаров/работ/услуг с личной заинтересованностью работника;</w:t>
      </w:r>
    </w:p>
    <w:p w14:paraId="1C134EB0" w14:textId="20800443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продвижения работником Банка закупок товаров/работ/услуг, ставших конкурентно непривлекательными для Банка</w:t>
      </w:r>
      <w:r w:rsidR="00510468">
        <w:rPr>
          <w:sz w:val="28"/>
          <w:szCs w:val="28"/>
        </w:rPr>
        <w:t>,</w:t>
      </w:r>
      <w:r w:rsidRPr="00CC5673">
        <w:rPr>
          <w:sz w:val="28"/>
          <w:szCs w:val="28"/>
        </w:rPr>
        <w:t xml:space="preserve"> с личной заинтересованностью работника</w:t>
      </w:r>
      <w:r w:rsidR="000C5657">
        <w:rPr>
          <w:sz w:val="28"/>
          <w:szCs w:val="28"/>
        </w:rPr>
        <w:t>;</w:t>
      </w:r>
    </w:p>
    <w:p w14:paraId="2BBE71CF" w14:textId="6A303A6E" w:rsidR="00041915" w:rsidRPr="00041915" w:rsidRDefault="000C5657" w:rsidP="00CC5673">
      <w:pPr>
        <w:pStyle w:val="a5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041915" w:rsidRPr="00041915">
        <w:rPr>
          <w:sz w:val="28"/>
          <w:szCs w:val="28"/>
        </w:rPr>
        <w:t>онфликты интересов Банка с третьими лицами.</w:t>
      </w:r>
    </w:p>
    <w:p w14:paraId="4420CAB2" w14:textId="27F07592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Данные конфликты характеризуются противоречием между экономическими интересами Банка</w:t>
      </w:r>
      <w:r w:rsidR="00E85322">
        <w:rPr>
          <w:sz w:val="28"/>
          <w:szCs w:val="28"/>
        </w:rPr>
        <w:t xml:space="preserve"> и/или </w:t>
      </w:r>
      <w:r w:rsidRPr="00CC5673">
        <w:rPr>
          <w:sz w:val="28"/>
          <w:szCs w:val="28"/>
        </w:rPr>
        <w:t>его работников и третьих лиц в случа</w:t>
      </w:r>
      <w:r w:rsidR="005E2F2F">
        <w:rPr>
          <w:sz w:val="28"/>
          <w:szCs w:val="28"/>
        </w:rPr>
        <w:t>ях</w:t>
      </w:r>
      <w:r w:rsidRPr="00CC5673">
        <w:rPr>
          <w:sz w:val="28"/>
          <w:szCs w:val="28"/>
        </w:rPr>
        <w:t>:</w:t>
      </w:r>
    </w:p>
    <w:p w14:paraId="390CE6DB" w14:textId="573E81B9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>противоречия между экономическими интересами Банка и экономическими интересами иных юридических лиц/индивидуальных предпринимателей, при условии, если работник Банка является работником/владельцем/акционером/участником/должностным лицом иного юридического лица/индивидуальн</w:t>
      </w:r>
      <w:r w:rsidR="00306CEA">
        <w:rPr>
          <w:sz w:val="28"/>
          <w:szCs w:val="28"/>
        </w:rPr>
        <w:t>ым</w:t>
      </w:r>
      <w:r w:rsidRPr="00CC5673">
        <w:rPr>
          <w:sz w:val="28"/>
          <w:szCs w:val="28"/>
        </w:rPr>
        <w:t xml:space="preserve"> предпринимател</w:t>
      </w:r>
      <w:r w:rsidR="00306CEA">
        <w:rPr>
          <w:sz w:val="28"/>
          <w:szCs w:val="28"/>
        </w:rPr>
        <w:t>ем</w:t>
      </w:r>
      <w:r w:rsidRPr="00CC5673">
        <w:rPr>
          <w:sz w:val="28"/>
          <w:szCs w:val="28"/>
        </w:rPr>
        <w:t>, в случае невозможности исполнения работником Банка своих должностных обязанностей (оказания услуг) надлежащим образом вследствие занятости в деятельности иного юридического лица</w:t>
      </w:r>
      <w:r w:rsidR="004758FE" w:rsidRPr="004758FE">
        <w:rPr>
          <w:sz w:val="28"/>
          <w:szCs w:val="28"/>
        </w:rPr>
        <w:t xml:space="preserve"> </w:t>
      </w:r>
      <w:r w:rsidR="004758FE" w:rsidRPr="00CC5673">
        <w:rPr>
          <w:sz w:val="28"/>
          <w:szCs w:val="28"/>
        </w:rPr>
        <w:t>или участия/совладения иным юридическим лицом</w:t>
      </w:r>
      <w:r w:rsidRPr="00CC5673">
        <w:rPr>
          <w:sz w:val="28"/>
          <w:szCs w:val="28"/>
        </w:rPr>
        <w:t>/</w:t>
      </w:r>
      <w:r w:rsidR="00306CEA">
        <w:rPr>
          <w:sz w:val="28"/>
          <w:szCs w:val="28"/>
        </w:rPr>
        <w:t xml:space="preserve">будучи </w:t>
      </w:r>
      <w:r w:rsidRPr="00CC5673">
        <w:rPr>
          <w:sz w:val="28"/>
          <w:szCs w:val="28"/>
        </w:rPr>
        <w:t>индивидуальн</w:t>
      </w:r>
      <w:r w:rsidR="00306CEA">
        <w:rPr>
          <w:sz w:val="28"/>
          <w:szCs w:val="28"/>
        </w:rPr>
        <w:t>ым</w:t>
      </w:r>
      <w:r w:rsidRPr="00CC5673">
        <w:rPr>
          <w:sz w:val="28"/>
          <w:szCs w:val="28"/>
        </w:rPr>
        <w:t xml:space="preserve"> предпринимател</w:t>
      </w:r>
      <w:r w:rsidR="00306CEA">
        <w:rPr>
          <w:sz w:val="28"/>
          <w:szCs w:val="28"/>
        </w:rPr>
        <w:t>ем</w:t>
      </w:r>
      <w:r w:rsidRPr="00CC5673">
        <w:rPr>
          <w:sz w:val="28"/>
          <w:szCs w:val="28"/>
        </w:rPr>
        <w:t>;</w:t>
      </w:r>
    </w:p>
    <w:p w14:paraId="3F013161" w14:textId="14038867" w:rsidR="00041915" w:rsidRPr="00CC5673" w:rsidRDefault="00041915" w:rsidP="00CC5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673">
        <w:rPr>
          <w:sz w:val="28"/>
          <w:szCs w:val="28"/>
        </w:rPr>
        <w:t xml:space="preserve">противоречий, возникающих при взаимодействии с поставщиками, подрядчиками и посредниками (включая аутсорсинг). </w:t>
      </w:r>
    </w:p>
    <w:p w14:paraId="2BD03D91" w14:textId="7CB8AE69" w:rsidR="00041915" w:rsidRPr="00041915" w:rsidRDefault="00041915" w:rsidP="00CC5673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41915">
        <w:rPr>
          <w:sz w:val="28"/>
          <w:szCs w:val="28"/>
        </w:rPr>
        <w:t xml:space="preserve">Если возникающий конфликт интересов не может быть урегулирован в рамках мер, предусмотренных </w:t>
      </w:r>
      <w:r w:rsidR="00517E56">
        <w:rPr>
          <w:sz w:val="28"/>
          <w:szCs w:val="28"/>
        </w:rPr>
        <w:t xml:space="preserve">настоящей </w:t>
      </w:r>
      <w:r w:rsidRPr="00041915">
        <w:rPr>
          <w:sz w:val="28"/>
          <w:szCs w:val="28"/>
        </w:rPr>
        <w:t>Политикой, этого конфликта следует избегать, например, отказавшись от участия в соответствующей операции или сделке.</w:t>
      </w:r>
    </w:p>
    <w:p w14:paraId="0C9278CD" w14:textId="0B52B184" w:rsidR="00041915" w:rsidRPr="00047BB4" w:rsidRDefault="00041915" w:rsidP="00EC25C9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C25C9">
        <w:rPr>
          <w:sz w:val="28"/>
          <w:szCs w:val="28"/>
        </w:rPr>
        <w:t>Примерный перечень возможных ситуаций конфликта интересов указан в Приложении 1 к настояще</w:t>
      </w:r>
      <w:r w:rsidR="00EC25C9" w:rsidRPr="00526029">
        <w:rPr>
          <w:sz w:val="28"/>
          <w:szCs w:val="28"/>
        </w:rPr>
        <w:t>й</w:t>
      </w:r>
      <w:r w:rsidRPr="00526029">
        <w:rPr>
          <w:sz w:val="28"/>
          <w:szCs w:val="28"/>
        </w:rPr>
        <w:t xml:space="preserve"> П</w:t>
      </w:r>
      <w:r w:rsidR="00EC25C9" w:rsidRPr="00526029">
        <w:rPr>
          <w:sz w:val="28"/>
          <w:szCs w:val="28"/>
        </w:rPr>
        <w:t>олитике</w:t>
      </w:r>
      <w:r w:rsidRPr="00BD2364">
        <w:rPr>
          <w:sz w:val="28"/>
          <w:szCs w:val="28"/>
        </w:rPr>
        <w:t>. Приведенные</w:t>
      </w:r>
      <w:r w:rsidRPr="00047BB4">
        <w:rPr>
          <w:sz w:val="28"/>
          <w:szCs w:val="28"/>
        </w:rPr>
        <w:t xml:space="preserve"> ситуации не являются исчерпывающими. Работники Банка должны самостоятельно оценивать наличие конфликта интересов и в других, аналогичных по смыслу ситуациях.</w:t>
      </w:r>
    </w:p>
    <w:p w14:paraId="5E2BA4D9" w14:textId="28F2FAF6" w:rsidR="00023485" w:rsidRPr="00E26EA1" w:rsidRDefault="00023485" w:rsidP="00E26EA1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26EA1">
        <w:rPr>
          <w:sz w:val="28"/>
          <w:szCs w:val="28"/>
        </w:rPr>
        <w:t>Банк осуществляет максимально полное и своевременное выявление существующих и потенциальных сфер и условий возникновения конфликта интересов.</w:t>
      </w:r>
    </w:p>
    <w:p w14:paraId="4B5FFECF" w14:textId="2AE892D9" w:rsidR="00023485" w:rsidRPr="00E26EA1" w:rsidRDefault="00023485" w:rsidP="00E26EA1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26EA1">
        <w:rPr>
          <w:sz w:val="28"/>
          <w:szCs w:val="28"/>
        </w:rPr>
        <w:t>К сферам возникновения конфликта интересов относятся противоречия между:</w:t>
      </w:r>
    </w:p>
    <w:p w14:paraId="4A3EA17C" w14:textId="337C13B3" w:rsidR="006648E6" w:rsidRPr="006648E6" w:rsidRDefault="006648E6" w:rsidP="006648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48E6">
        <w:rPr>
          <w:rFonts w:eastAsia="Calibri"/>
          <w:sz w:val="28"/>
          <w:szCs w:val="28"/>
        </w:rPr>
        <w:t xml:space="preserve">стратегическими интересами </w:t>
      </w:r>
      <w:r>
        <w:rPr>
          <w:rFonts w:eastAsia="Calibri"/>
          <w:sz w:val="28"/>
          <w:szCs w:val="28"/>
        </w:rPr>
        <w:t>Б</w:t>
      </w:r>
      <w:r w:rsidRPr="006648E6">
        <w:rPr>
          <w:rFonts w:eastAsia="Calibri"/>
          <w:sz w:val="28"/>
          <w:szCs w:val="28"/>
        </w:rPr>
        <w:t xml:space="preserve">анка (получение прибыли, обеспечение финансовой надежности, способность </w:t>
      </w:r>
      <w:r>
        <w:rPr>
          <w:rFonts w:eastAsia="Calibri"/>
          <w:sz w:val="28"/>
          <w:szCs w:val="28"/>
        </w:rPr>
        <w:t>Б</w:t>
      </w:r>
      <w:r w:rsidRPr="006648E6">
        <w:rPr>
          <w:rFonts w:eastAsia="Calibri"/>
          <w:sz w:val="28"/>
          <w:szCs w:val="28"/>
        </w:rPr>
        <w:t xml:space="preserve">анка к долговременному существованию в качестве прибыльной финансовой организации, организация эффективного корпоративного управления </w:t>
      </w:r>
      <w:r>
        <w:rPr>
          <w:rFonts w:eastAsia="Calibri"/>
          <w:sz w:val="28"/>
          <w:szCs w:val="28"/>
        </w:rPr>
        <w:t>Б</w:t>
      </w:r>
      <w:r w:rsidRPr="006648E6">
        <w:rPr>
          <w:rFonts w:eastAsia="Calibri"/>
          <w:sz w:val="28"/>
          <w:szCs w:val="28"/>
        </w:rPr>
        <w:t>анком, поддержание деловой репутации, решение социально-экономических задач и другие интересы);</w:t>
      </w:r>
    </w:p>
    <w:p w14:paraId="5FC5EFC8" w14:textId="49A73B6A" w:rsidR="006648E6" w:rsidRPr="006648E6" w:rsidRDefault="006648E6" w:rsidP="006648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48E6">
        <w:rPr>
          <w:rFonts w:eastAsia="Calibri"/>
          <w:sz w:val="28"/>
          <w:szCs w:val="28"/>
        </w:rPr>
        <w:t xml:space="preserve">интересами органов управления, их членов, работников </w:t>
      </w:r>
      <w:r>
        <w:rPr>
          <w:rFonts w:eastAsia="Calibri"/>
          <w:sz w:val="28"/>
          <w:szCs w:val="28"/>
        </w:rPr>
        <w:t>Б</w:t>
      </w:r>
      <w:r w:rsidRPr="006648E6">
        <w:rPr>
          <w:rFonts w:eastAsia="Calibri"/>
          <w:sz w:val="28"/>
          <w:szCs w:val="28"/>
        </w:rPr>
        <w:t xml:space="preserve">анка и </w:t>
      </w:r>
      <w:r>
        <w:rPr>
          <w:rFonts w:eastAsia="Calibri"/>
          <w:sz w:val="28"/>
          <w:szCs w:val="28"/>
        </w:rPr>
        <w:t>Б</w:t>
      </w:r>
      <w:r w:rsidRPr="006648E6">
        <w:rPr>
          <w:rFonts w:eastAsia="Calibri"/>
          <w:sz w:val="28"/>
          <w:szCs w:val="28"/>
        </w:rPr>
        <w:t>анка как организации;</w:t>
      </w:r>
    </w:p>
    <w:p w14:paraId="478CAE69" w14:textId="58EB5191" w:rsidR="006648E6" w:rsidRPr="006648E6" w:rsidRDefault="006648E6" w:rsidP="006648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48E6">
        <w:rPr>
          <w:rFonts w:eastAsia="Calibri"/>
          <w:sz w:val="28"/>
          <w:szCs w:val="28"/>
        </w:rPr>
        <w:t xml:space="preserve">интересами Наблюдательного совета Банка, его членов и Правления Банка, его членов, работников </w:t>
      </w:r>
      <w:r>
        <w:rPr>
          <w:rFonts w:eastAsia="Calibri"/>
          <w:sz w:val="28"/>
          <w:szCs w:val="28"/>
        </w:rPr>
        <w:t>Б</w:t>
      </w:r>
      <w:r w:rsidRPr="006648E6">
        <w:rPr>
          <w:rFonts w:eastAsia="Calibri"/>
          <w:sz w:val="28"/>
          <w:szCs w:val="28"/>
        </w:rPr>
        <w:t>анка;</w:t>
      </w:r>
    </w:p>
    <w:p w14:paraId="7B0BDB6A" w14:textId="02AB064C" w:rsidR="006648E6" w:rsidRPr="006648E6" w:rsidRDefault="006648E6" w:rsidP="006648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48E6">
        <w:rPr>
          <w:rFonts w:eastAsia="Calibri"/>
          <w:sz w:val="28"/>
          <w:szCs w:val="28"/>
        </w:rPr>
        <w:t xml:space="preserve">имущественными, иными интересами </w:t>
      </w:r>
      <w:r>
        <w:rPr>
          <w:rFonts w:eastAsia="Calibri"/>
          <w:sz w:val="28"/>
          <w:szCs w:val="28"/>
        </w:rPr>
        <w:t>Б</w:t>
      </w:r>
      <w:r w:rsidRPr="006648E6">
        <w:rPr>
          <w:rFonts w:eastAsia="Calibri"/>
          <w:sz w:val="28"/>
          <w:szCs w:val="28"/>
        </w:rPr>
        <w:t>анка и его клиентов (контрагентов), акционеров (бенефициарных владельцев и иных владельцев);</w:t>
      </w:r>
    </w:p>
    <w:p w14:paraId="10ED7995" w14:textId="761D4F33" w:rsidR="006648E6" w:rsidRPr="006648E6" w:rsidRDefault="006648E6" w:rsidP="006648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48E6">
        <w:rPr>
          <w:rFonts w:eastAsia="Calibri"/>
          <w:sz w:val="28"/>
          <w:szCs w:val="28"/>
        </w:rPr>
        <w:t xml:space="preserve">интересами </w:t>
      </w:r>
      <w:r>
        <w:rPr>
          <w:rFonts w:eastAsia="Calibri"/>
          <w:sz w:val="28"/>
          <w:szCs w:val="28"/>
        </w:rPr>
        <w:t>Б</w:t>
      </w:r>
      <w:r w:rsidRPr="006648E6">
        <w:rPr>
          <w:rFonts w:eastAsia="Calibri"/>
          <w:sz w:val="28"/>
          <w:szCs w:val="28"/>
        </w:rPr>
        <w:t xml:space="preserve">анка и организаций, входящих в состав банковской группы, банковского холдинга, головной организацией которой (которого) является </w:t>
      </w:r>
      <w:r w:rsidR="005471C0">
        <w:rPr>
          <w:rFonts w:eastAsia="Calibri"/>
          <w:sz w:val="28"/>
          <w:szCs w:val="28"/>
        </w:rPr>
        <w:t xml:space="preserve">этот </w:t>
      </w:r>
      <w:r>
        <w:rPr>
          <w:rFonts w:eastAsia="Calibri"/>
          <w:sz w:val="28"/>
          <w:szCs w:val="28"/>
        </w:rPr>
        <w:t>Б</w:t>
      </w:r>
      <w:r w:rsidRPr="006648E6">
        <w:rPr>
          <w:rFonts w:eastAsia="Calibri"/>
          <w:sz w:val="28"/>
          <w:szCs w:val="28"/>
        </w:rPr>
        <w:t>анк;</w:t>
      </w:r>
    </w:p>
    <w:p w14:paraId="015DF737" w14:textId="5D743D35" w:rsidR="006648E6" w:rsidRPr="006648E6" w:rsidRDefault="006648E6" w:rsidP="006648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48E6">
        <w:rPr>
          <w:rFonts w:eastAsia="Calibri"/>
          <w:sz w:val="28"/>
          <w:szCs w:val="28"/>
        </w:rPr>
        <w:t>интересами подразделений (должностных лиц), генерирующих риски, и подразделений (должностных лиц), осуществляющих управление этими рисками или внутренний контроль, в том числе комплаенс-контроль, включающий функции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14:paraId="370092ED" w14:textId="44124287" w:rsidR="003709FB" w:rsidRPr="003709FB" w:rsidRDefault="006648E6" w:rsidP="00B577C3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48E6">
        <w:rPr>
          <w:rFonts w:eastAsia="Calibri"/>
          <w:sz w:val="28"/>
          <w:szCs w:val="28"/>
        </w:rPr>
        <w:t xml:space="preserve">должностными обязанностями работника (полномочиями подразделения) </w:t>
      </w:r>
      <w:r>
        <w:rPr>
          <w:rFonts w:eastAsia="Calibri"/>
          <w:sz w:val="28"/>
          <w:szCs w:val="28"/>
        </w:rPr>
        <w:t>Б</w:t>
      </w:r>
      <w:r w:rsidRPr="006648E6">
        <w:rPr>
          <w:rFonts w:eastAsia="Calibri"/>
          <w:sz w:val="28"/>
          <w:szCs w:val="28"/>
        </w:rPr>
        <w:t xml:space="preserve">анка (разработка </w:t>
      </w:r>
      <w:r>
        <w:rPr>
          <w:rFonts w:eastAsia="Calibri"/>
          <w:sz w:val="28"/>
          <w:szCs w:val="28"/>
        </w:rPr>
        <w:t>ЛПА</w:t>
      </w:r>
      <w:r w:rsidRPr="006648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</w:t>
      </w:r>
      <w:r w:rsidRPr="006648E6">
        <w:rPr>
          <w:rFonts w:eastAsia="Calibri"/>
          <w:sz w:val="28"/>
          <w:szCs w:val="28"/>
        </w:rPr>
        <w:t>анка и осуществление контроля их эффективности, осуществление операций, связанных с возникновением риска, и управление этим риском, осуществление указанных операций и контроль за правильностью их осуществления и другие обязанности).</w:t>
      </w:r>
    </w:p>
    <w:p w14:paraId="74E400F2" w14:textId="2291308F" w:rsidR="00023485" w:rsidRPr="00E26EA1" w:rsidRDefault="00023485" w:rsidP="00E26EA1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8219C">
        <w:rPr>
          <w:sz w:val="28"/>
          <w:szCs w:val="28"/>
        </w:rPr>
        <w:t>К условиям возникновения</w:t>
      </w:r>
      <w:r w:rsidRPr="00E26EA1">
        <w:rPr>
          <w:sz w:val="28"/>
          <w:szCs w:val="28"/>
        </w:rPr>
        <w:t xml:space="preserve"> конфликта интересов относятся:</w:t>
      </w:r>
    </w:p>
    <w:p w14:paraId="3C2C0CA6" w14:textId="4D8B5CC7" w:rsidR="001C726A" w:rsidRPr="001C726A" w:rsidRDefault="001C726A" w:rsidP="001C72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726A">
        <w:rPr>
          <w:rFonts w:eastAsia="Calibri"/>
          <w:sz w:val="28"/>
          <w:szCs w:val="28"/>
        </w:rPr>
        <w:t xml:space="preserve">несоблюдение органами управления, должностными лицами и работниками </w:t>
      </w:r>
      <w:r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 xml:space="preserve">анка требований законодательства, </w:t>
      </w:r>
      <w:r>
        <w:rPr>
          <w:rFonts w:eastAsia="Calibri"/>
          <w:sz w:val="28"/>
          <w:szCs w:val="28"/>
        </w:rPr>
        <w:t>ЛПА</w:t>
      </w:r>
      <w:r w:rsidRPr="001C726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>анка, в том числе по разграничению полномочий, а также нарушение норм делового общения и принципов профессиональной этики;</w:t>
      </w:r>
    </w:p>
    <w:p w14:paraId="00EE2283" w14:textId="46C6172F" w:rsidR="001C726A" w:rsidRPr="001C726A" w:rsidRDefault="001C726A" w:rsidP="001C72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726A">
        <w:rPr>
          <w:rFonts w:eastAsia="Calibri"/>
          <w:sz w:val="28"/>
          <w:szCs w:val="28"/>
        </w:rPr>
        <w:t xml:space="preserve">неэффективная организационная структура </w:t>
      </w:r>
      <w:r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>анка;</w:t>
      </w:r>
    </w:p>
    <w:p w14:paraId="4AAEA5C6" w14:textId="76732AB6" w:rsidR="001C726A" w:rsidRPr="001C726A" w:rsidRDefault="001C726A" w:rsidP="001C72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726A">
        <w:rPr>
          <w:rFonts w:eastAsia="Calibri"/>
          <w:sz w:val="28"/>
          <w:szCs w:val="28"/>
        </w:rPr>
        <w:t>выполнение подразделениями и отдельными работниками несвойственных им функций;</w:t>
      </w:r>
    </w:p>
    <w:p w14:paraId="291A80E3" w14:textId="77777777" w:rsidR="001C726A" w:rsidRPr="001C726A" w:rsidRDefault="001C726A" w:rsidP="001C72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726A">
        <w:rPr>
          <w:rFonts w:eastAsia="Calibri"/>
          <w:sz w:val="28"/>
          <w:szCs w:val="28"/>
        </w:rPr>
        <w:t>отсутствие или недостаточность квалифицированных кадров;</w:t>
      </w:r>
    </w:p>
    <w:p w14:paraId="78CF4F3D" w14:textId="603794FF" w:rsidR="001C726A" w:rsidRPr="001C726A" w:rsidRDefault="001C726A" w:rsidP="001C72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726A">
        <w:rPr>
          <w:rFonts w:eastAsia="Calibri"/>
          <w:sz w:val="28"/>
          <w:szCs w:val="28"/>
        </w:rPr>
        <w:t xml:space="preserve">несоблюдение принципа приоритета интересов </w:t>
      </w:r>
      <w:r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>анка и его клиентов (контрагентов) перед личными интересами, злоупотребление служебным положением в личных целях;</w:t>
      </w:r>
    </w:p>
    <w:p w14:paraId="441FE201" w14:textId="3CA2FC19" w:rsidR="001C726A" w:rsidRPr="001C726A" w:rsidRDefault="001C726A" w:rsidP="00B577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726A">
        <w:rPr>
          <w:rFonts w:eastAsia="Calibri"/>
          <w:sz w:val="28"/>
          <w:szCs w:val="28"/>
        </w:rPr>
        <w:t xml:space="preserve">избрание членом </w:t>
      </w:r>
      <w:bookmarkStart w:id="4" w:name="_Hlk163824163"/>
      <w:r>
        <w:rPr>
          <w:rFonts w:eastAsia="Calibri"/>
          <w:sz w:val="28"/>
          <w:szCs w:val="28"/>
        </w:rPr>
        <w:t>Наблюдательного совета Банка</w:t>
      </w:r>
      <w:r w:rsidRPr="001C726A">
        <w:rPr>
          <w:rFonts w:eastAsia="Calibri"/>
          <w:sz w:val="28"/>
          <w:szCs w:val="28"/>
        </w:rPr>
        <w:t xml:space="preserve"> </w:t>
      </w:r>
      <w:bookmarkEnd w:id="4"/>
      <w:r w:rsidRPr="001C726A">
        <w:rPr>
          <w:rFonts w:eastAsia="Calibri"/>
          <w:sz w:val="28"/>
          <w:szCs w:val="28"/>
        </w:rPr>
        <w:t xml:space="preserve">работника </w:t>
      </w:r>
      <w:r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>анка, иной организации, осуществляющей банковские операции;</w:t>
      </w:r>
    </w:p>
    <w:p w14:paraId="162E0A2C" w14:textId="1AC3BFFB" w:rsidR="001C726A" w:rsidRPr="001C726A" w:rsidRDefault="001C726A" w:rsidP="001C72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726A">
        <w:rPr>
          <w:rFonts w:eastAsia="Calibri"/>
          <w:sz w:val="28"/>
          <w:szCs w:val="28"/>
        </w:rPr>
        <w:t xml:space="preserve">участие члена Наблюдательного совета Банка, руководителя </w:t>
      </w:r>
      <w:r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 xml:space="preserve">анка, его заместителя, члена </w:t>
      </w:r>
      <w:r>
        <w:rPr>
          <w:rFonts w:eastAsia="Calibri"/>
          <w:sz w:val="28"/>
          <w:szCs w:val="28"/>
        </w:rPr>
        <w:t>Правления</w:t>
      </w:r>
      <w:r w:rsidRPr="001C726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 xml:space="preserve">анка или должностного лица </w:t>
      </w:r>
      <w:r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 xml:space="preserve">анка, их супруга (супруги), лиц, находящихся с ними в близком родстве или свойстве, в уставном фонде коммерческой организации, являющейся клиентом (контрагентом) </w:t>
      </w:r>
      <w:r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>анка, а также владение ими имуществом такой коммерческой организации;</w:t>
      </w:r>
    </w:p>
    <w:p w14:paraId="7F48EA3C" w14:textId="7E687BE6" w:rsidR="001C726A" w:rsidRPr="001C726A" w:rsidRDefault="001C726A" w:rsidP="001C72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726A">
        <w:rPr>
          <w:rFonts w:eastAsia="Calibri"/>
          <w:sz w:val="28"/>
          <w:szCs w:val="28"/>
        </w:rPr>
        <w:t xml:space="preserve">наличие у членов </w:t>
      </w:r>
      <w:r w:rsidR="004870BD">
        <w:rPr>
          <w:rFonts w:eastAsia="Calibri"/>
          <w:sz w:val="28"/>
          <w:szCs w:val="28"/>
        </w:rPr>
        <w:t>органов управления</w:t>
      </w:r>
      <w:r w:rsidRPr="001C726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 xml:space="preserve">анка иных интересов в организациях, являющихся клиентами (контрагентами) </w:t>
      </w:r>
      <w:r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>анка,</w:t>
      </w:r>
      <w:r w:rsidRPr="00B577C3">
        <w:rPr>
          <w:rFonts w:eastAsia="Calibri"/>
          <w:sz w:val="28"/>
        </w:rPr>
        <w:t xml:space="preserve"> </w:t>
      </w:r>
      <w:r w:rsidRPr="001C726A">
        <w:rPr>
          <w:rFonts w:eastAsia="Calibri"/>
          <w:sz w:val="28"/>
          <w:szCs w:val="28"/>
        </w:rPr>
        <w:t xml:space="preserve">и (или) организациях, входящих в состав банковской группы, банковского холдинга, головной организацией которой (которого) является этот </w:t>
      </w:r>
      <w:r w:rsidR="004870BD"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>анк;</w:t>
      </w:r>
    </w:p>
    <w:p w14:paraId="2B4EFF1A" w14:textId="096615E7" w:rsidR="001C726A" w:rsidRPr="001C726A" w:rsidRDefault="001C726A" w:rsidP="001C72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726A">
        <w:rPr>
          <w:rFonts w:eastAsia="Calibri"/>
          <w:sz w:val="28"/>
          <w:szCs w:val="28"/>
        </w:rPr>
        <w:t xml:space="preserve">работа руководителя </w:t>
      </w:r>
      <w:r w:rsidR="004870BD"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 xml:space="preserve">анка, его заместителя, члена </w:t>
      </w:r>
      <w:r w:rsidR="004870BD">
        <w:rPr>
          <w:rFonts w:eastAsia="Calibri"/>
          <w:sz w:val="28"/>
          <w:szCs w:val="28"/>
        </w:rPr>
        <w:t>Правления</w:t>
      </w:r>
      <w:r w:rsidRPr="001C726A">
        <w:rPr>
          <w:rFonts w:eastAsia="Calibri"/>
          <w:sz w:val="28"/>
          <w:szCs w:val="28"/>
        </w:rPr>
        <w:t xml:space="preserve"> </w:t>
      </w:r>
      <w:r w:rsidR="004870BD"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>анка в другой организации в качестве руководителя, иного должностного лица или участие в ее органах управления;</w:t>
      </w:r>
    </w:p>
    <w:p w14:paraId="728AE795" w14:textId="53D3E38C" w:rsidR="004870BD" w:rsidRDefault="001C726A" w:rsidP="001C72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726A">
        <w:rPr>
          <w:rFonts w:eastAsia="Calibri"/>
          <w:sz w:val="28"/>
          <w:szCs w:val="28"/>
        </w:rPr>
        <w:t xml:space="preserve">использование членом органа управления, должностным лицом </w:t>
      </w:r>
      <w:r w:rsidR="004870BD"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 xml:space="preserve">анка полномочий, связанных с работой в </w:t>
      </w:r>
      <w:r w:rsidR="004870BD"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 xml:space="preserve">анке, для удовлетворения интересов акционера (бенефициарного владельца и иного владельца), вкладчика, клиента (контрагента), иного заинтересованного лица без учета интересов финансовой надежности </w:t>
      </w:r>
      <w:r w:rsidR="004870BD">
        <w:rPr>
          <w:rFonts w:eastAsia="Calibri"/>
          <w:sz w:val="28"/>
          <w:szCs w:val="28"/>
        </w:rPr>
        <w:t>Б</w:t>
      </w:r>
      <w:r w:rsidRPr="001C726A">
        <w:rPr>
          <w:rFonts w:eastAsia="Calibri"/>
          <w:sz w:val="28"/>
          <w:szCs w:val="28"/>
        </w:rPr>
        <w:t>анка</w:t>
      </w:r>
      <w:r w:rsidR="009C30EB">
        <w:rPr>
          <w:rFonts w:eastAsia="Calibri"/>
          <w:sz w:val="28"/>
          <w:szCs w:val="28"/>
        </w:rPr>
        <w:t>.</w:t>
      </w:r>
    </w:p>
    <w:p w14:paraId="1D59167A" w14:textId="48C6ED48" w:rsidR="004870BD" w:rsidRPr="004870BD" w:rsidRDefault="004870BD" w:rsidP="004870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70BD">
        <w:rPr>
          <w:rFonts w:eastAsia="Calibri"/>
          <w:sz w:val="28"/>
          <w:szCs w:val="28"/>
        </w:rPr>
        <w:t>совмещение одним и тем же работником Банка функций по санкционированию перечисления (выдачи) денежных средств и осуществлению их фактического перечисления (выдачи);</w:t>
      </w:r>
    </w:p>
    <w:p w14:paraId="7DBFFB5E" w14:textId="3B4863D2" w:rsidR="004870BD" w:rsidRPr="004870BD" w:rsidRDefault="004870BD" w:rsidP="009B55A0">
      <w:pPr>
        <w:ind w:firstLine="709"/>
        <w:jc w:val="both"/>
        <w:rPr>
          <w:rFonts w:eastAsia="Calibri"/>
          <w:sz w:val="28"/>
          <w:szCs w:val="28"/>
        </w:rPr>
      </w:pPr>
      <w:r w:rsidRPr="004870BD">
        <w:rPr>
          <w:rFonts w:eastAsia="Calibri"/>
          <w:sz w:val="28"/>
          <w:szCs w:val="28"/>
        </w:rPr>
        <w:t>совмещение одним и тем же работником Банка функций по совершению сделок, оформлению (подписанию) первичных учетных документов, на основании которых осуществляются записи по счетам бухгалтерского учета, отражению сделок в бухгалтерском учете и контролю за ними;</w:t>
      </w:r>
    </w:p>
    <w:p w14:paraId="491B3611" w14:textId="366FEE68" w:rsidR="004870BD" w:rsidRPr="004870BD" w:rsidRDefault="004870BD" w:rsidP="009B55A0">
      <w:pPr>
        <w:ind w:firstLine="709"/>
        <w:jc w:val="both"/>
        <w:rPr>
          <w:rFonts w:eastAsia="Calibri"/>
          <w:sz w:val="28"/>
          <w:szCs w:val="28"/>
        </w:rPr>
      </w:pPr>
      <w:r w:rsidRPr="004870BD">
        <w:rPr>
          <w:rFonts w:eastAsia="Calibri"/>
          <w:sz w:val="28"/>
          <w:szCs w:val="28"/>
        </w:rPr>
        <w:t>единоличное принятие решений по сделкам и банковским операциям;</w:t>
      </w:r>
    </w:p>
    <w:p w14:paraId="33F5F9D3" w14:textId="6AC9D095" w:rsidR="004870BD" w:rsidRDefault="004870BD" w:rsidP="009B55A0">
      <w:pPr>
        <w:ind w:firstLine="709"/>
        <w:jc w:val="both"/>
        <w:rPr>
          <w:rFonts w:eastAsia="Calibri"/>
          <w:sz w:val="28"/>
          <w:szCs w:val="28"/>
        </w:rPr>
      </w:pPr>
      <w:r w:rsidRPr="004870BD">
        <w:rPr>
          <w:rFonts w:eastAsia="Calibri"/>
          <w:sz w:val="28"/>
          <w:szCs w:val="28"/>
        </w:rPr>
        <w:t>несоблюдение установленных в Банке лимитов на проведение операций, а также порядка совершения сделок с заинтересованностью аффилированных лиц, инсайдеров, крупных сделок;</w:t>
      </w:r>
    </w:p>
    <w:p w14:paraId="5B53E022" w14:textId="4EBFFF20" w:rsidR="00631595" w:rsidRPr="004870BD" w:rsidRDefault="00631595" w:rsidP="009B55A0">
      <w:pPr>
        <w:ind w:firstLine="709"/>
        <w:jc w:val="both"/>
        <w:rPr>
          <w:rFonts w:eastAsia="Calibri"/>
          <w:sz w:val="28"/>
          <w:szCs w:val="28"/>
        </w:rPr>
      </w:pPr>
      <w:r w:rsidRPr="00631595">
        <w:rPr>
          <w:rFonts w:eastAsia="Calibri"/>
          <w:sz w:val="28"/>
          <w:szCs w:val="28"/>
        </w:rPr>
        <w:t>несоблюдения законодательства при заключении сделок с работниками Банка, Национального Банка;</w:t>
      </w:r>
    </w:p>
    <w:p w14:paraId="7E7DF0B6" w14:textId="55C7C297" w:rsidR="004870BD" w:rsidRPr="005F2BEA" w:rsidRDefault="004870BD" w:rsidP="009B55A0">
      <w:pPr>
        <w:ind w:firstLine="709"/>
        <w:jc w:val="both"/>
        <w:rPr>
          <w:rFonts w:eastAsia="Calibri"/>
          <w:sz w:val="28"/>
          <w:szCs w:val="28"/>
        </w:rPr>
      </w:pPr>
      <w:r w:rsidRPr="00B100A2">
        <w:rPr>
          <w:rFonts w:eastAsia="Calibri"/>
          <w:sz w:val="28"/>
          <w:szCs w:val="28"/>
        </w:rPr>
        <w:t>необеспечение подчинения должностному лицу Банка, ответственному за управление рисками в Банке, должностных лиц (структурных подразде</w:t>
      </w:r>
      <w:r w:rsidRPr="00474CCF">
        <w:rPr>
          <w:rFonts w:eastAsia="Calibri"/>
          <w:sz w:val="28"/>
          <w:szCs w:val="28"/>
        </w:rPr>
        <w:t>лений) Банка по управлению отдельными видами рисков и/или рисками по отдельным направлениям деятельности по вопросам управления рисками в Банке;</w:t>
      </w:r>
    </w:p>
    <w:p w14:paraId="408866E2" w14:textId="23A493E5" w:rsidR="004870BD" w:rsidRPr="00CE27D8" w:rsidRDefault="004870BD" w:rsidP="009B55A0">
      <w:pPr>
        <w:ind w:firstLine="709"/>
        <w:jc w:val="both"/>
        <w:rPr>
          <w:rFonts w:eastAsia="Calibri"/>
          <w:sz w:val="28"/>
          <w:szCs w:val="28"/>
        </w:rPr>
      </w:pPr>
      <w:r w:rsidRPr="00CE27D8">
        <w:rPr>
          <w:rFonts w:eastAsia="Calibri"/>
          <w:sz w:val="28"/>
          <w:szCs w:val="28"/>
        </w:rPr>
        <w:t>включение в функции должностного лица, ответственного за управление рисками в Банке, управления деятельностью с</w:t>
      </w:r>
      <w:r w:rsidRPr="00474CCF">
        <w:rPr>
          <w:rFonts w:eastAsia="Calibri"/>
          <w:sz w:val="28"/>
          <w:szCs w:val="28"/>
        </w:rPr>
        <w:t>труктурных подразделений (бизнес-линиями, бизнес-процессами), которые генерируют риски (за исключением операционного, стратегического, репутационного), руководства бухгалтерским учетом и составлением бухгалтерской (финансовой) отчетности, а также ответственности за внутренний контроль</w:t>
      </w:r>
      <w:r w:rsidR="00CE27D8" w:rsidRPr="004C2CC1">
        <w:rPr>
          <w:rFonts w:eastAsia="Calibri"/>
          <w:sz w:val="28"/>
          <w:szCs w:val="28"/>
        </w:rPr>
        <w:t xml:space="preserve"> </w:t>
      </w:r>
      <w:r w:rsidRPr="00CE27D8">
        <w:rPr>
          <w:rFonts w:eastAsia="Calibri"/>
          <w:sz w:val="28"/>
          <w:szCs w:val="28"/>
        </w:rPr>
        <w:t>в Банке или участия в его организации и осуществлении;</w:t>
      </w:r>
    </w:p>
    <w:p w14:paraId="3DE6A4CA" w14:textId="651F6644" w:rsidR="003709FB" w:rsidRDefault="004870BD" w:rsidP="00AE6826">
      <w:pPr>
        <w:ind w:firstLine="709"/>
        <w:jc w:val="both"/>
        <w:rPr>
          <w:rFonts w:eastAsia="Calibri"/>
          <w:sz w:val="28"/>
          <w:szCs w:val="28"/>
        </w:rPr>
      </w:pPr>
      <w:r w:rsidRPr="00B100A2">
        <w:rPr>
          <w:rFonts w:eastAsia="Calibri"/>
          <w:sz w:val="28"/>
          <w:szCs w:val="28"/>
        </w:rPr>
        <w:t>включение в функции ОДЛ по ВК, управления деятельностью структурных подразделений (бизнес-линиями, бизнес-процессами</w:t>
      </w:r>
      <w:r w:rsidR="00630405">
        <w:rPr>
          <w:sz w:val="28"/>
          <w:szCs w:val="28"/>
        </w:rPr>
        <w:t>) и работниками Банка,</w:t>
      </w:r>
      <w:r w:rsidRPr="00474CCF">
        <w:rPr>
          <w:rFonts w:eastAsia="Calibri"/>
          <w:sz w:val="28"/>
          <w:szCs w:val="28"/>
        </w:rPr>
        <w:t xml:space="preserve"> которые генерируют риски (за иск</w:t>
      </w:r>
      <w:r w:rsidRPr="005F2BEA">
        <w:rPr>
          <w:rFonts w:eastAsia="Calibri"/>
          <w:sz w:val="28"/>
          <w:szCs w:val="28"/>
        </w:rPr>
        <w:t>лючением операционного, репутационного, стратегического рисков), осуществляют управление рисками</w:t>
      </w:r>
      <w:r w:rsidR="00630405">
        <w:rPr>
          <w:sz w:val="28"/>
          <w:szCs w:val="28"/>
        </w:rPr>
        <w:t>,</w:t>
      </w:r>
      <w:r w:rsidRPr="00B100A2">
        <w:rPr>
          <w:rFonts w:eastAsia="Calibri"/>
          <w:sz w:val="28"/>
          <w:szCs w:val="28"/>
        </w:rPr>
        <w:t xml:space="preserve"> а также руководства бухгалтерским учетом и составлением бухгалтерской (финансовой) отчетности, службой внутреннего аудита</w:t>
      </w:r>
      <w:r w:rsidRPr="004870BD">
        <w:rPr>
          <w:rFonts w:eastAsia="Calibri"/>
          <w:sz w:val="28"/>
          <w:szCs w:val="28"/>
        </w:rPr>
        <w:t>.</w:t>
      </w:r>
    </w:p>
    <w:p w14:paraId="52264E5B" w14:textId="7EC63897" w:rsidR="00AE6826" w:rsidRPr="004E7A1A" w:rsidRDefault="00AE6826" w:rsidP="00AE6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Pr="00FE7164">
        <w:rPr>
          <w:sz w:val="28"/>
          <w:szCs w:val="28"/>
        </w:rPr>
        <w:t>Политика не охватывает все</w:t>
      </w:r>
      <w:r w:rsidR="005F2A4D" w:rsidRPr="005F2A4D">
        <w:rPr>
          <w:sz w:val="28"/>
          <w:szCs w:val="28"/>
        </w:rPr>
        <w:t xml:space="preserve"> </w:t>
      </w:r>
      <w:r w:rsidR="005F2A4D">
        <w:rPr>
          <w:sz w:val="28"/>
          <w:szCs w:val="28"/>
        </w:rPr>
        <w:t>возможные</w:t>
      </w:r>
      <w:r w:rsidRPr="00FE7164">
        <w:rPr>
          <w:sz w:val="28"/>
          <w:szCs w:val="28"/>
        </w:rPr>
        <w:t xml:space="preserve"> </w:t>
      </w:r>
      <w:r w:rsidR="005F2A4D">
        <w:rPr>
          <w:rFonts w:eastAsia="Calibri"/>
          <w:sz w:val="28"/>
          <w:szCs w:val="28"/>
        </w:rPr>
        <w:t>условия</w:t>
      </w:r>
      <w:r w:rsidR="005F2A4D" w:rsidRPr="004E7A1A">
        <w:rPr>
          <w:rFonts w:eastAsia="Calibri"/>
          <w:sz w:val="28"/>
          <w:szCs w:val="28"/>
        </w:rPr>
        <w:t xml:space="preserve"> возникновения конфликта интересов</w:t>
      </w:r>
      <w:r w:rsidRPr="00FE7164">
        <w:rPr>
          <w:sz w:val="28"/>
          <w:szCs w:val="28"/>
        </w:rPr>
        <w:t>, однако она содержит важнейшие из них.</w:t>
      </w:r>
    </w:p>
    <w:p w14:paraId="293DD9ED" w14:textId="1127A662" w:rsidR="003D64A9" w:rsidRPr="003D64A9" w:rsidRDefault="00E26EA1" w:rsidP="00E26EA1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="00023485" w:rsidRPr="004E7A1A">
        <w:rPr>
          <w:sz w:val="28"/>
          <w:szCs w:val="28"/>
        </w:rPr>
        <w:t>аличие одного из условий, указанных в п</w:t>
      </w:r>
      <w:r w:rsidR="00AE6826">
        <w:rPr>
          <w:sz w:val="28"/>
          <w:szCs w:val="28"/>
        </w:rPr>
        <w:t>ункте</w:t>
      </w:r>
      <w:r w:rsidR="00023485" w:rsidRPr="004E7A1A">
        <w:rPr>
          <w:sz w:val="28"/>
          <w:szCs w:val="28"/>
        </w:rPr>
        <w:t xml:space="preserve"> </w:t>
      </w:r>
      <w:r w:rsidR="00A54F6B" w:rsidRPr="004E7A1A">
        <w:rPr>
          <w:sz w:val="28"/>
          <w:szCs w:val="28"/>
        </w:rPr>
        <w:t>1</w:t>
      </w:r>
      <w:r w:rsidR="00A54F6B">
        <w:rPr>
          <w:sz w:val="28"/>
          <w:szCs w:val="28"/>
        </w:rPr>
        <w:t>7</w:t>
      </w:r>
      <w:r w:rsidR="00A54F6B" w:rsidRPr="004E7A1A">
        <w:rPr>
          <w:sz w:val="28"/>
          <w:szCs w:val="28"/>
        </w:rPr>
        <w:t xml:space="preserve"> </w:t>
      </w:r>
      <w:r w:rsidR="00023485" w:rsidRPr="004E7A1A">
        <w:rPr>
          <w:sz w:val="28"/>
          <w:szCs w:val="28"/>
        </w:rPr>
        <w:t xml:space="preserve">настоящей Политики, не свидетельствует однозначно о возникновении </w:t>
      </w:r>
      <w:r w:rsidR="004E7A1A" w:rsidRPr="004A5225">
        <w:rPr>
          <w:sz w:val="28"/>
          <w:szCs w:val="28"/>
        </w:rPr>
        <w:t xml:space="preserve">реального и (или) </w:t>
      </w:r>
      <w:r w:rsidR="00AE6826" w:rsidRPr="004A5225">
        <w:rPr>
          <w:sz w:val="28"/>
          <w:szCs w:val="28"/>
        </w:rPr>
        <w:t>потенциального</w:t>
      </w:r>
      <w:r w:rsidR="004E7A1A" w:rsidRPr="004A5225">
        <w:rPr>
          <w:sz w:val="28"/>
          <w:szCs w:val="28"/>
        </w:rPr>
        <w:t xml:space="preserve"> </w:t>
      </w:r>
      <w:r w:rsidR="00023485" w:rsidRPr="004A5225">
        <w:rPr>
          <w:sz w:val="28"/>
          <w:szCs w:val="28"/>
        </w:rPr>
        <w:t>конфликта интересов</w:t>
      </w:r>
      <w:r w:rsidR="00023485" w:rsidRPr="004E7A1A">
        <w:rPr>
          <w:sz w:val="28"/>
          <w:szCs w:val="28"/>
        </w:rPr>
        <w:t>. Учитывая определенную сферу, область, участников правоотношений и характер осуществляемой ими деятельности, конкретная ситуация может не признаваться Банк</w:t>
      </w:r>
      <w:r w:rsidR="004E7A1A" w:rsidRPr="004E7A1A">
        <w:rPr>
          <w:sz w:val="28"/>
          <w:szCs w:val="28"/>
        </w:rPr>
        <w:t>ом</w:t>
      </w:r>
      <w:r w:rsidR="00AE6826">
        <w:rPr>
          <w:sz w:val="28"/>
          <w:szCs w:val="28"/>
        </w:rPr>
        <w:t xml:space="preserve"> в качестве конфликтной.</w:t>
      </w:r>
      <w:r w:rsidR="003D64A9">
        <w:rPr>
          <w:sz w:val="28"/>
          <w:szCs w:val="28"/>
        </w:rPr>
        <w:t xml:space="preserve"> Однако в</w:t>
      </w:r>
      <w:r w:rsidR="003D64A9" w:rsidRPr="00E26EA1">
        <w:rPr>
          <w:sz w:val="28"/>
          <w:szCs w:val="28"/>
        </w:rPr>
        <w:t xml:space="preserve"> результате ненадлежащего управления конфликтом интересов у Банка могут реализоваться следующие виды рисков:</w:t>
      </w:r>
    </w:p>
    <w:p w14:paraId="186F543A" w14:textId="6F75102D" w:rsidR="003D64A9" w:rsidRPr="00D91C1A" w:rsidRDefault="003D64A9" w:rsidP="003D64A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color w:val="000000"/>
          <w:sz w:val="28"/>
          <w:szCs w:val="28"/>
          <w:lang w:eastAsia="en-US"/>
        </w:rPr>
      </w:pPr>
      <w:r w:rsidRPr="00D91C1A">
        <w:rPr>
          <w:rFonts w:eastAsiaTheme="minorHAnsi"/>
          <w:color w:val="000000"/>
          <w:sz w:val="28"/>
          <w:szCs w:val="28"/>
          <w:lang w:eastAsia="en-US"/>
        </w:rPr>
        <w:t xml:space="preserve">репутационный риск </w:t>
      </w:r>
      <w:r w:rsidR="00247315">
        <w:rPr>
          <w:rFonts w:eastAsiaTheme="minorHAnsi"/>
          <w:color w:val="000000"/>
          <w:sz w:val="28"/>
          <w:szCs w:val="28"/>
          <w:lang w:eastAsia="en-US"/>
        </w:rPr>
        <w:t xml:space="preserve">(риск потери деловой репутации), связанный с игнорированием возникающих конфликтов интересов и их влиянием на отношение к Банку со стороны </w:t>
      </w:r>
      <w:r w:rsidR="00CD651B">
        <w:rPr>
          <w:rFonts w:eastAsiaTheme="minorHAnsi"/>
          <w:color w:val="000000"/>
          <w:sz w:val="28"/>
          <w:szCs w:val="28"/>
          <w:lang w:eastAsia="en-US"/>
        </w:rPr>
        <w:t>третьих лиц</w:t>
      </w:r>
      <w:r w:rsidR="00247315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65458288" w14:textId="02CD5777" w:rsidR="00395DD9" w:rsidRDefault="00395DD9" w:rsidP="003D64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операционный </w:t>
      </w:r>
      <w:r w:rsidRPr="00D91C1A">
        <w:rPr>
          <w:rFonts w:eastAsiaTheme="minorHAnsi"/>
          <w:color w:val="000000"/>
          <w:sz w:val="28"/>
          <w:szCs w:val="28"/>
          <w:lang w:eastAsia="en-US"/>
        </w:rPr>
        <w:t>риск</w:t>
      </w:r>
      <w:r>
        <w:rPr>
          <w:rFonts w:eastAsiaTheme="minorHAnsi"/>
          <w:color w:val="000000"/>
          <w:sz w:val="28"/>
          <w:szCs w:val="28"/>
          <w:lang w:eastAsia="en-US"/>
        </w:rPr>
        <w:t>, связанный с причинением</w:t>
      </w:r>
      <w:r w:rsidRPr="00F46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материального (в том числе имущественного) </w:t>
      </w:r>
      <w:r w:rsidRPr="00F1086F">
        <w:rPr>
          <w:sz w:val="28"/>
          <w:szCs w:val="28"/>
        </w:rPr>
        <w:t xml:space="preserve">ущерба, который может быть причинен </w:t>
      </w:r>
      <w:r w:rsidRPr="00E26EA1">
        <w:rPr>
          <w:sz w:val="28"/>
          <w:szCs w:val="28"/>
        </w:rPr>
        <w:t>Банку, работникам Банка, третьим лицам</w:t>
      </w:r>
      <w:r w:rsidRPr="00F1086F">
        <w:rPr>
          <w:sz w:val="28"/>
          <w:szCs w:val="28"/>
        </w:rPr>
        <w:t xml:space="preserve"> в случае реализации конфликта интересов</w:t>
      </w:r>
      <w:r w:rsidR="00CD381B">
        <w:rPr>
          <w:sz w:val="28"/>
          <w:szCs w:val="28"/>
        </w:rPr>
        <w:t>;</w:t>
      </w:r>
    </w:p>
    <w:p w14:paraId="5FE09F87" w14:textId="1AA12F66" w:rsidR="004F2007" w:rsidRDefault="00247315" w:rsidP="004F2007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комплаенс-риск, связанный с возможным нарушением </w:t>
      </w:r>
      <w:r w:rsidR="00CD651B">
        <w:rPr>
          <w:rFonts w:eastAsiaTheme="minorHAnsi"/>
          <w:color w:val="000000"/>
          <w:sz w:val="28"/>
          <w:szCs w:val="28"/>
          <w:lang w:eastAsia="en-US"/>
        </w:rPr>
        <w:t>задействованны</w:t>
      </w:r>
      <w:r w:rsidR="008C246D">
        <w:rPr>
          <w:rFonts w:eastAsiaTheme="minorHAnsi"/>
          <w:color w:val="000000"/>
          <w:sz w:val="28"/>
          <w:szCs w:val="28"/>
          <w:lang w:eastAsia="en-US"/>
        </w:rPr>
        <w:t>ми</w:t>
      </w:r>
      <w:r w:rsidR="00CD651B">
        <w:rPr>
          <w:rFonts w:eastAsiaTheme="minorHAnsi"/>
          <w:color w:val="000000"/>
          <w:sz w:val="28"/>
          <w:szCs w:val="28"/>
          <w:lang w:eastAsia="en-US"/>
        </w:rPr>
        <w:t xml:space="preserve"> лиц</w:t>
      </w:r>
      <w:r w:rsidR="008C246D">
        <w:rPr>
          <w:rFonts w:eastAsiaTheme="minorHAnsi"/>
          <w:color w:val="000000"/>
          <w:sz w:val="28"/>
          <w:szCs w:val="28"/>
          <w:lang w:eastAsia="en-US"/>
        </w:rPr>
        <w:t>ами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Банка</w:t>
      </w:r>
      <w:r w:rsidR="00F465B3">
        <w:rPr>
          <w:rFonts w:eastAsiaTheme="minorHAnsi"/>
          <w:color w:val="000000"/>
          <w:sz w:val="28"/>
          <w:szCs w:val="28"/>
          <w:lang w:eastAsia="en-US"/>
        </w:rPr>
        <w:t xml:space="preserve"> требований законодательства, а также положений насто</w:t>
      </w:r>
      <w:r w:rsidR="00CD651B">
        <w:rPr>
          <w:rFonts w:eastAsiaTheme="minorHAnsi"/>
          <w:color w:val="000000"/>
          <w:sz w:val="28"/>
          <w:szCs w:val="28"/>
          <w:lang w:eastAsia="en-US"/>
        </w:rPr>
        <w:t>ящей Политики и иных ЛПА Банка</w:t>
      </w:r>
      <w:r w:rsidR="004F2007">
        <w:rPr>
          <w:rFonts w:eastAsiaTheme="minorHAnsi"/>
          <w:color w:val="000000"/>
          <w:sz w:val="28"/>
          <w:szCs w:val="28"/>
          <w:lang w:eastAsia="en-US"/>
        </w:rPr>
        <w:t>,</w:t>
      </w:r>
      <w:r w:rsidR="0016055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23B9E">
        <w:rPr>
          <w:rFonts w:eastAsiaTheme="minorHAnsi"/>
          <w:color w:val="000000"/>
          <w:sz w:val="28"/>
          <w:szCs w:val="28"/>
          <w:lang w:eastAsia="en-US"/>
        </w:rPr>
        <w:t xml:space="preserve">который </w:t>
      </w:r>
      <w:r w:rsidR="0016055D">
        <w:rPr>
          <w:rFonts w:eastAsiaTheme="minorHAnsi"/>
          <w:color w:val="000000"/>
          <w:sz w:val="28"/>
          <w:szCs w:val="28"/>
          <w:lang w:eastAsia="en-US"/>
        </w:rPr>
        <w:t xml:space="preserve">в том числе </w:t>
      </w:r>
      <w:r w:rsidR="00923B9E">
        <w:rPr>
          <w:sz w:val="28"/>
          <w:szCs w:val="28"/>
        </w:rPr>
        <w:t>включает</w:t>
      </w:r>
      <w:r w:rsidR="00923B9E">
        <w:rPr>
          <w:rFonts w:eastAsiaTheme="minorHAnsi"/>
          <w:color w:val="000000"/>
          <w:sz w:val="28"/>
          <w:szCs w:val="28"/>
          <w:lang w:eastAsia="en-US"/>
        </w:rPr>
        <w:t xml:space="preserve"> в себя </w:t>
      </w:r>
      <w:r w:rsidR="004F2007">
        <w:rPr>
          <w:rFonts w:eastAsiaTheme="minorHAnsi"/>
          <w:color w:val="000000"/>
          <w:sz w:val="28"/>
          <w:szCs w:val="28"/>
          <w:lang w:eastAsia="en-US"/>
        </w:rPr>
        <w:t>правовой риск, связанный с вероятными последствиями в случае нарушения интересов клиентов или оспаривания законности осуществления Банком и его работниками операций и сделок.</w:t>
      </w:r>
    </w:p>
    <w:p w14:paraId="15065839" w14:textId="1E2F4BF6" w:rsidR="002D0ECD" w:rsidRDefault="002D0ECD" w:rsidP="003E52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2A46BAC" w14:textId="41D96F6E" w:rsidR="00023485" w:rsidRPr="00C1729B" w:rsidRDefault="004E7A1A" w:rsidP="00B47ADF">
      <w:pPr>
        <w:pStyle w:val="1"/>
        <w:jc w:val="center"/>
      </w:pPr>
      <w:bookmarkStart w:id="5" w:name="_Toc167971617"/>
      <w:r w:rsidRPr="00C1729B">
        <w:t xml:space="preserve">ОСНОВНЫЕ ЭТАПЫ </w:t>
      </w:r>
      <w:r w:rsidR="00A71584" w:rsidRPr="00C1729B">
        <w:t xml:space="preserve">УПРАВЛЕНИЯ </w:t>
      </w:r>
      <w:r w:rsidR="0071770C" w:rsidRPr="00C1729B">
        <w:t>КОНФЛИКТОМ</w:t>
      </w:r>
      <w:r w:rsidR="00023485" w:rsidRPr="00C1729B">
        <w:t xml:space="preserve"> ИНТЕРЕСОВ</w:t>
      </w:r>
      <w:bookmarkEnd w:id="5"/>
    </w:p>
    <w:p w14:paraId="46EA1B8A" w14:textId="77777777" w:rsidR="002D0ECD" w:rsidRDefault="002D0ECD" w:rsidP="00023485">
      <w:pPr>
        <w:jc w:val="center"/>
        <w:rPr>
          <w:sz w:val="28"/>
          <w:szCs w:val="28"/>
        </w:rPr>
      </w:pPr>
    </w:p>
    <w:p w14:paraId="6D635777" w14:textId="274A59E9" w:rsidR="00355B8B" w:rsidRDefault="00355B8B" w:rsidP="00E26EA1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Управление конфликтом интересов в Банке выражается в предъявляемых к </w:t>
      </w:r>
      <w:r w:rsidR="003D64A9">
        <w:rPr>
          <w:sz w:val="28"/>
          <w:szCs w:val="28"/>
        </w:rPr>
        <w:t>задействованным лицам</w:t>
      </w:r>
      <w:r>
        <w:rPr>
          <w:sz w:val="28"/>
          <w:szCs w:val="28"/>
        </w:rPr>
        <w:t xml:space="preserve"> Банка требованиях принять на себя ответственность за недопущение конфликта интересов</w:t>
      </w:r>
      <w:r w:rsidR="006F5D2B">
        <w:rPr>
          <w:sz w:val="28"/>
          <w:szCs w:val="28"/>
        </w:rPr>
        <w:t xml:space="preserve"> (условий его возникновения)</w:t>
      </w:r>
      <w:r>
        <w:rPr>
          <w:sz w:val="28"/>
          <w:szCs w:val="28"/>
        </w:rPr>
        <w:t xml:space="preserve"> при осуществлении ими служебной деятельности, а также в урегулировании </w:t>
      </w:r>
      <w:r w:rsidR="003D64A9">
        <w:rPr>
          <w:sz w:val="28"/>
          <w:szCs w:val="28"/>
        </w:rPr>
        <w:t>реального</w:t>
      </w:r>
      <w:r>
        <w:rPr>
          <w:sz w:val="28"/>
          <w:szCs w:val="28"/>
        </w:rPr>
        <w:t xml:space="preserve"> конфликта интересов посредством </w:t>
      </w:r>
      <w:r w:rsidR="003D64A9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 нал</w:t>
      </w:r>
      <w:r w:rsidR="00280368">
        <w:rPr>
          <w:sz w:val="28"/>
          <w:szCs w:val="28"/>
        </w:rPr>
        <w:t>ичии такого конфликта.</w:t>
      </w:r>
    </w:p>
    <w:p w14:paraId="3D68D6CD" w14:textId="67E18C5B" w:rsidR="00B83236" w:rsidRPr="00B83236" w:rsidRDefault="00B83236" w:rsidP="00E26EA1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bookmarkStart w:id="6" w:name="_Hlk167537129"/>
      <w:r w:rsidRPr="00B83236">
        <w:rPr>
          <w:sz w:val="28"/>
          <w:szCs w:val="28"/>
        </w:rPr>
        <w:t xml:space="preserve">В целях повышения эффективности работы по управлению конфликтом интересов, а также четкой координации действий </w:t>
      </w:r>
      <w:r w:rsidR="00C90662">
        <w:rPr>
          <w:sz w:val="28"/>
          <w:szCs w:val="28"/>
        </w:rPr>
        <w:t xml:space="preserve">всех </w:t>
      </w:r>
      <w:r w:rsidRPr="00B83236">
        <w:rPr>
          <w:sz w:val="28"/>
          <w:szCs w:val="28"/>
        </w:rPr>
        <w:t>органо</w:t>
      </w:r>
      <w:r>
        <w:rPr>
          <w:sz w:val="28"/>
          <w:szCs w:val="28"/>
        </w:rPr>
        <w:t>в управления и работников Банка</w:t>
      </w:r>
      <w:r w:rsidRPr="00B83236">
        <w:rPr>
          <w:sz w:val="28"/>
          <w:szCs w:val="28"/>
        </w:rPr>
        <w:t>, процесс управления конфликтом интересов включает следующие этапы:</w:t>
      </w:r>
    </w:p>
    <w:p w14:paraId="7A054D3D" w14:textId="4B7181A4" w:rsidR="00B83236" w:rsidRDefault="00C90662" w:rsidP="009C38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7" w:name="_Hlk167537151"/>
      <w:bookmarkEnd w:id="6"/>
      <w:r>
        <w:rPr>
          <w:sz w:val="28"/>
          <w:szCs w:val="28"/>
        </w:rPr>
        <w:t>п</w:t>
      </w:r>
      <w:r w:rsidR="00B83236" w:rsidRPr="00B83236">
        <w:rPr>
          <w:sz w:val="28"/>
          <w:szCs w:val="28"/>
        </w:rPr>
        <w:t xml:space="preserve">редотвращение </w:t>
      </w:r>
      <w:r w:rsidR="0071770C">
        <w:rPr>
          <w:sz w:val="28"/>
          <w:szCs w:val="28"/>
        </w:rPr>
        <w:t xml:space="preserve">и исключение </w:t>
      </w:r>
      <w:r w:rsidR="00B83236" w:rsidRPr="00B83236">
        <w:rPr>
          <w:sz w:val="28"/>
          <w:szCs w:val="28"/>
        </w:rPr>
        <w:t>конфликта интересов – принятие мер по недопущению возникновения конфликта интересов</w:t>
      </w:r>
      <w:r w:rsidR="00B83236">
        <w:rPr>
          <w:sz w:val="28"/>
          <w:szCs w:val="28"/>
        </w:rPr>
        <w:t>.</w:t>
      </w:r>
    </w:p>
    <w:p w14:paraId="3871040A" w14:textId="77777777" w:rsidR="00B83236" w:rsidRPr="00BE1D98" w:rsidRDefault="00B83236" w:rsidP="009C38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83236">
        <w:rPr>
          <w:sz w:val="28"/>
          <w:szCs w:val="28"/>
        </w:rPr>
        <w:t xml:space="preserve">выявление и оценка конфликта интересов – постоянный мониторинг и оценка </w:t>
      </w:r>
      <w:r w:rsidRPr="00BE1D98">
        <w:rPr>
          <w:sz w:val="28"/>
          <w:szCs w:val="28"/>
        </w:rPr>
        <w:t>потенциальных ситуаций, которые могут привести к возникновению конфликта интересов;</w:t>
      </w:r>
    </w:p>
    <w:p w14:paraId="7D70154D" w14:textId="5D0FFA01" w:rsidR="00474CCF" w:rsidRDefault="00B83236" w:rsidP="009C38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E1D98">
        <w:rPr>
          <w:sz w:val="28"/>
          <w:szCs w:val="28"/>
        </w:rPr>
        <w:t xml:space="preserve">урегулирование конфликта интересов – </w:t>
      </w:r>
      <w:r w:rsidR="00C90662" w:rsidRPr="00BE1D98">
        <w:rPr>
          <w:sz w:val="28"/>
          <w:szCs w:val="28"/>
        </w:rPr>
        <w:t>комплекс мер, направленных на полное и оперативное разрешение конфликта интересов</w:t>
      </w:r>
    </w:p>
    <w:bookmarkEnd w:id="7"/>
    <w:p w14:paraId="727EFBC5" w14:textId="373FF447" w:rsidR="00C90662" w:rsidRDefault="00715BDC" w:rsidP="00750847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Банк реализует комплекс</w:t>
      </w:r>
      <w:r w:rsidR="00C90662" w:rsidRPr="00C90662">
        <w:rPr>
          <w:sz w:val="28"/>
          <w:szCs w:val="28"/>
        </w:rPr>
        <w:t xml:space="preserve"> мер по предотвращению</w:t>
      </w:r>
      <w:r w:rsidR="00C90662">
        <w:rPr>
          <w:sz w:val="28"/>
          <w:szCs w:val="28"/>
        </w:rPr>
        <w:t xml:space="preserve"> </w:t>
      </w:r>
      <w:r w:rsidR="00180DB7">
        <w:rPr>
          <w:sz w:val="28"/>
          <w:szCs w:val="28"/>
        </w:rPr>
        <w:t>и исключению</w:t>
      </w:r>
      <w:r w:rsidR="00180DB7" w:rsidRPr="00C90662">
        <w:rPr>
          <w:sz w:val="28"/>
          <w:szCs w:val="28"/>
        </w:rPr>
        <w:t xml:space="preserve"> </w:t>
      </w:r>
      <w:r w:rsidR="00CE27D8" w:rsidRPr="00C90662">
        <w:rPr>
          <w:sz w:val="28"/>
          <w:szCs w:val="28"/>
        </w:rPr>
        <w:t>конфликт</w:t>
      </w:r>
      <w:r w:rsidR="00CE27D8">
        <w:rPr>
          <w:sz w:val="28"/>
          <w:szCs w:val="28"/>
        </w:rPr>
        <w:t xml:space="preserve">а </w:t>
      </w:r>
      <w:r w:rsidR="00C90662" w:rsidRPr="00C90662">
        <w:rPr>
          <w:sz w:val="28"/>
          <w:szCs w:val="28"/>
        </w:rPr>
        <w:t>интересов</w:t>
      </w:r>
      <w:r w:rsidR="00B24374" w:rsidRPr="00B24374">
        <w:t xml:space="preserve"> </w:t>
      </w:r>
      <w:r w:rsidR="00B24374" w:rsidRPr="00B24374">
        <w:rPr>
          <w:sz w:val="28"/>
          <w:szCs w:val="28"/>
        </w:rPr>
        <w:t>и условий его возникновения</w:t>
      </w:r>
      <w:r w:rsidR="00C90662">
        <w:rPr>
          <w:sz w:val="28"/>
          <w:szCs w:val="28"/>
        </w:rPr>
        <w:t>:</w:t>
      </w:r>
    </w:p>
    <w:p w14:paraId="15E754F3" w14:textId="67448374" w:rsidR="00CC68F3" w:rsidRPr="00CC68F3" w:rsidRDefault="00CC68F3" w:rsidP="00CC68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68F3">
        <w:rPr>
          <w:rFonts w:eastAsiaTheme="minorHAnsi"/>
          <w:sz w:val="28"/>
          <w:szCs w:val="28"/>
          <w:lang w:eastAsia="en-US"/>
        </w:rPr>
        <w:t xml:space="preserve">максимально полное и своевременное выявление существующих и </w:t>
      </w:r>
      <w:r>
        <w:rPr>
          <w:rFonts w:eastAsiaTheme="minorHAnsi"/>
          <w:sz w:val="28"/>
          <w:szCs w:val="28"/>
          <w:lang w:eastAsia="en-US"/>
        </w:rPr>
        <w:t>п</w:t>
      </w:r>
      <w:r w:rsidRPr="00CC68F3">
        <w:rPr>
          <w:rFonts w:eastAsiaTheme="minorHAnsi"/>
          <w:sz w:val="28"/>
          <w:szCs w:val="28"/>
          <w:lang w:eastAsia="en-US"/>
        </w:rPr>
        <w:t>отенциальных сфер и условий возникновения конфликта интересов, а также возникшего конфликта интересов, координац</w:t>
      </w:r>
      <w:r>
        <w:rPr>
          <w:rFonts w:eastAsiaTheme="minorHAnsi"/>
          <w:sz w:val="28"/>
          <w:szCs w:val="28"/>
          <w:lang w:eastAsia="en-US"/>
        </w:rPr>
        <w:t>и</w:t>
      </w:r>
      <w:r w:rsidR="00630405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действий органов управления Б</w:t>
      </w:r>
      <w:r w:rsidRPr="00CC68F3">
        <w:rPr>
          <w:rFonts w:eastAsiaTheme="minorHAnsi"/>
          <w:sz w:val="28"/>
          <w:szCs w:val="28"/>
          <w:lang w:eastAsia="en-US"/>
        </w:rPr>
        <w:t>анка по исключению конфликта интересов и условий его возникновения;</w:t>
      </w:r>
    </w:p>
    <w:p w14:paraId="3F36E51B" w14:textId="4A73DC58" w:rsidR="00CC68F3" w:rsidRDefault="00CC68F3" w:rsidP="00CC68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профилактик</w:t>
      </w:r>
      <w:r w:rsidR="00630405">
        <w:rPr>
          <w:rFonts w:eastAsiaTheme="minorHAnsi"/>
          <w:sz w:val="28"/>
          <w:szCs w:val="28"/>
          <w:lang w:eastAsia="en-US"/>
        </w:rPr>
        <w:t>у</w:t>
      </w:r>
      <w:r w:rsidRPr="00CC68F3">
        <w:rPr>
          <w:rFonts w:eastAsiaTheme="minorHAnsi"/>
          <w:sz w:val="28"/>
          <w:szCs w:val="28"/>
          <w:lang w:eastAsia="en-US"/>
        </w:rPr>
        <w:t xml:space="preserve"> формирования сфер и условий возникновения конфликта интересов посредством определения мероприятий по его исключению, обязательных для реализации </w:t>
      </w:r>
      <w:r>
        <w:rPr>
          <w:rFonts w:eastAsiaTheme="minorHAnsi"/>
          <w:sz w:val="28"/>
          <w:szCs w:val="28"/>
          <w:lang w:eastAsia="en-US"/>
        </w:rPr>
        <w:t>задействованными лицами Банка</w:t>
      </w:r>
      <w:r w:rsidRPr="00CC68F3">
        <w:rPr>
          <w:rFonts w:eastAsiaTheme="minorHAnsi"/>
          <w:sz w:val="28"/>
          <w:szCs w:val="28"/>
          <w:lang w:eastAsia="en-US"/>
        </w:rPr>
        <w:t>;</w:t>
      </w:r>
    </w:p>
    <w:p w14:paraId="33AA75FF" w14:textId="771BFFEA" w:rsidR="00D74226" w:rsidRDefault="00D74226" w:rsidP="00D74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B16">
        <w:rPr>
          <w:sz w:val="28"/>
          <w:szCs w:val="28"/>
        </w:rPr>
        <w:t xml:space="preserve">при осуществлении банковской деятельности неукоснительное соблюдение </w:t>
      </w:r>
      <w:r w:rsidR="00EA777E">
        <w:rPr>
          <w:sz w:val="28"/>
          <w:szCs w:val="28"/>
        </w:rPr>
        <w:t>задействованными</w:t>
      </w:r>
      <w:r w:rsidRPr="00695B16">
        <w:rPr>
          <w:sz w:val="28"/>
          <w:szCs w:val="28"/>
        </w:rPr>
        <w:t xml:space="preserve"> лицами Банка требований, установленных законодательством, Уставом, </w:t>
      </w:r>
      <w:r>
        <w:rPr>
          <w:sz w:val="28"/>
          <w:szCs w:val="28"/>
        </w:rPr>
        <w:t>ЛПА</w:t>
      </w:r>
      <w:r w:rsidRPr="00695B16">
        <w:rPr>
          <w:sz w:val="28"/>
          <w:szCs w:val="28"/>
        </w:rPr>
        <w:t xml:space="preserve"> Банка, должностными инструкциями;</w:t>
      </w:r>
    </w:p>
    <w:p w14:paraId="386F6892" w14:textId="41C35049" w:rsidR="00D74226" w:rsidRPr="00D74226" w:rsidRDefault="00D74226" w:rsidP="00D74226">
      <w:pPr>
        <w:ind w:firstLine="709"/>
        <w:jc w:val="both"/>
        <w:rPr>
          <w:sz w:val="28"/>
          <w:szCs w:val="28"/>
        </w:rPr>
      </w:pPr>
      <w:r w:rsidRPr="002168CC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2168CC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2168CC">
        <w:rPr>
          <w:sz w:val="28"/>
          <w:szCs w:val="28"/>
        </w:rPr>
        <w:t xml:space="preserve"> действий и ре</w:t>
      </w:r>
      <w:r>
        <w:rPr>
          <w:sz w:val="28"/>
          <w:szCs w:val="28"/>
        </w:rPr>
        <w:t xml:space="preserve">шений, которые могут привести к </w:t>
      </w:r>
      <w:r w:rsidRPr="002168CC">
        <w:rPr>
          <w:sz w:val="28"/>
          <w:szCs w:val="28"/>
        </w:rPr>
        <w:t>возникновению конфликта интересов;</w:t>
      </w:r>
    </w:p>
    <w:p w14:paraId="714A72C0" w14:textId="77777777" w:rsidR="00D74226" w:rsidRDefault="00D74226" w:rsidP="00D74226">
      <w:pPr>
        <w:pStyle w:val="ConsNormal"/>
        <w:widowControl/>
        <w:tabs>
          <w:tab w:val="left" w:pos="-4111"/>
          <w:tab w:val="left" w:pos="1080"/>
        </w:tabs>
        <w:overflowPunct w:val="0"/>
        <w:spacing w:line="340" w:lineRule="exact"/>
        <w:ind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5B16">
        <w:rPr>
          <w:rFonts w:ascii="Times New Roman" w:hAnsi="Times New Roman" w:cs="Times New Roman"/>
          <w:sz w:val="28"/>
          <w:szCs w:val="28"/>
        </w:rPr>
        <w:t>распределение функций в процессе управления и принятия управленческих решений между Общим собранием акционеров, Наблюдательным советом, Правлением, Председате</w:t>
      </w:r>
      <w:r>
        <w:rPr>
          <w:rFonts w:ascii="Times New Roman" w:hAnsi="Times New Roman" w:cs="Times New Roman"/>
          <w:sz w:val="28"/>
          <w:szCs w:val="28"/>
        </w:rPr>
        <w:t xml:space="preserve">лем Правления, </w:t>
      </w:r>
      <w:r w:rsidRPr="00695B16">
        <w:rPr>
          <w:rFonts w:ascii="Times New Roman" w:hAnsi="Times New Roman" w:cs="Times New Roman"/>
          <w:sz w:val="28"/>
          <w:szCs w:val="28"/>
        </w:rPr>
        <w:t>Финан</w:t>
      </w:r>
      <w:r>
        <w:rPr>
          <w:rFonts w:ascii="Times New Roman" w:hAnsi="Times New Roman" w:cs="Times New Roman"/>
          <w:sz w:val="28"/>
          <w:szCs w:val="28"/>
        </w:rPr>
        <w:t>совым,</w:t>
      </w:r>
      <w:r w:rsidRPr="00CC6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Кредитным, Тендерным комитетами, другими создаваемыми комитетами;</w:t>
      </w:r>
    </w:p>
    <w:p w14:paraId="5D7E7EF4" w14:textId="1CB96C08" w:rsidR="00FB23A0" w:rsidRDefault="00D74226">
      <w:pPr>
        <w:pStyle w:val="ConsNormal"/>
        <w:widowControl/>
        <w:tabs>
          <w:tab w:val="left" w:pos="-4111"/>
          <w:tab w:val="left" w:pos="1080"/>
          <w:tab w:val="left" w:pos="1440"/>
        </w:tabs>
        <w:overflowPunct w:val="0"/>
        <w:spacing w:line="340" w:lineRule="exact"/>
        <w:ind w:righ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8" w:name="_Hlk139374662"/>
      <w:r w:rsidRPr="0058154A">
        <w:rPr>
          <w:rFonts w:ascii="Times New Roman" w:hAnsi="Times New Roman" w:cs="Times New Roman"/>
          <w:sz w:val="28"/>
          <w:szCs w:val="28"/>
        </w:rPr>
        <w:t>распределение полномочий по управлению Банком приказом о распределении обязанностей между Председателем Правления, заместителями Председателя Правления и отдельными должностными лицами</w:t>
      </w:r>
      <w:r w:rsidR="00A414F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951D9">
        <w:rPr>
          <w:rFonts w:ascii="Times New Roman" w:eastAsia="Calibri" w:hAnsi="Times New Roman" w:cs="Times New Roman"/>
          <w:sz w:val="28"/>
          <w:szCs w:val="28"/>
        </w:rPr>
        <w:t>распределение полномочий между органами управления и должностными лицами Банка, на принципах исключения условий возникновения конфликта интересов</w:t>
      </w:r>
      <w:r w:rsidR="00F3575B">
        <w:rPr>
          <w:rFonts w:ascii="Times New Roman" w:eastAsia="Calibri" w:hAnsi="Times New Roman" w:cs="Times New Roman"/>
          <w:sz w:val="28"/>
          <w:szCs w:val="28"/>
        </w:rPr>
        <w:t>;</w:t>
      </w:r>
      <w:r w:rsidR="008B58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86BAB4" w14:textId="2B8B0D7A" w:rsidR="000F16D7" w:rsidRPr="005951D9" w:rsidRDefault="000F16D7" w:rsidP="005951D9">
      <w:pPr>
        <w:pStyle w:val="ConsNormal"/>
        <w:widowControl/>
        <w:tabs>
          <w:tab w:val="left" w:pos="-4111"/>
          <w:tab w:val="left" w:pos="1080"/>
          <w:tab w:val="left" w:pos="1440"/>
        </w:tabs>
        <w:overflowPunct w:val="0"/>
        <w:spacing w:line="340" w:lineRule="exact"/>
        <w:ind w:right="0" w:firstLine="709"/>
        <w:jc w:val="both"/>
        <w:textAlignment w:val="baseline"/>
        <w:rPr>
          <w:rFonts w:eastAsia="Calibri"/>
          <w:sz w:val="28"/>
          <w:szCs w:val="28"/>
        </w:rPr>
      </w:pPr>
      <w:r w:rsidRPr="005951D9">
        <w:rPr>
          <w:rFonts w:ascii="Times New Roman" w:hAnsi="Times New Roman" w:cs="Times New Roman"/>
          <w:sz w:val="28"/>
          <w:szCs w:val="28"/>
        </w:rPr>
        <w:t xml:space="preserve">урегулирование конфликта между органом управления </w:t>
      </w:r>
      <w:r w:rsidR="00B11949">
        <w:rPr>
          <w:rFonts w:ascii="Times New Roman" w:hAnsi="Times New Roman" w:cs="Times New Roman"/>
          <w:sz w:val="28"/>
          <w:szCs w:val="28"/>
        </w:rPr>
        <w:t>Б</w:t>
      </w:r>
      <w:r w:rsidRPr="005951D9">
        <w:rPr>
          <w:rFonts w:ascii="Times New Roman" w:hAnsi="Times New Roman" w:cs="Times New Roman"/>
          <w:sz w:val="28"/>
          <w:szCs w:val="28"/>
        </w:rPr>
        <w:t>анка и его акционерами, а также между акционерами, если такой конфликт затрагивает интересы банка</w:t>
      </w:r>
      <w:bookmarkEnd w:id="8"/>
      <w:r>
        <w:rPr>
          <w:rFonts w:ascii="Times New Roman" w:hAnsi="Times New Roman" w:cs="Times New Roman"/>
          <w:sz w:val="28"/>
          <w:szCs w:val="28"/>
        </w:rPr>
        <w:t>;</w:t>
      </w:r>
    </w:p>
    <w:p w14:paraId="1A6E8062" w14:textId="6AA023B0" w:rsidR="00D74226" w:rsidRDefault="00CE27D8" w:rsidP="00D74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исключение</w:t>
      </w:r>
      <w:r w:rsidRPr="00904A0B">
        <w:rPr>
          <w:sz w:val="28"/>
          <w:szCs w:val="28"/>
        </w:rPr>
        <w:t xml:space="preserve"> </w:t>
      </w:r>
      <w:r w:rsidR="00D74226" w:rsidRPr="00904A0B">
        <w:rPr>
          <w:sz w:val="28"/>
          <w:szCs w:val="28"/>
        </w:rPr>
        <w:t>участия члена Наблюдательного совета, Председателя</w:t>
      </w:r>
      <w:r w:rsidR="00D74226">
        <w:rPr>
          <w:sz w:val="28"/>
          <w:szCs w:val="28"/>
        </w:rPr>
        <w:t xml:space="preserve"> Правления</w:t>
      </w:r>
      <w:r w:rsidR="00D74226" w:rsidRPr="00904A0B">
        <w:rPr>
          <w:sz w:val="28"/>
          <w:szCs w:val="28"/>
        </w:rPr>
        <w:t>, его заместител</w:t>
      </w:r>
      <w:r w:rsidR="00D74226">
        <w:rPr>
          <w:sz w:val="28"/>
          <w:szCs w:val="28"/>
        </w:rPr>
        <w:t>я</w:t>
      </w:r>
      <w:r w:rsidR="00D74226" w:rsidRPr="00904A0B">
        <w:rPr>
          <w:sz w:val="28"/>
          <w:szCs w:val="28"/>
        </w:rPr>
        <w:t>, член</w:t>
      </w:r>
      <w:r w:rsidR="00D74226">
        <w:rPr>
          <w:sz w:val="28"/>
          <w:szCs w:val="28"/>
        </w:rPr>
        <w:t>а</w:t>
      </w:r>
      <w:r w:rsidR="00D74226" w:rsidRPr="00904A0B">
        <w:rPr>
          <w:sz w:val="28"/>
          <w:szCs w:val="28"/>
        </w:rPr>
        <w:t xml:space="preserve"> Правления, иных должностных лиц Банка в рассмотрении и (или) голосовании по вопросам, </w:t>
      </w:r>
      <w:r>
        <w:rPr>
          <w:sz w:val="28"/>
          <w:szCs w:val="28"/>
        </w:rPr>
        <w:t xml:space="preserve">в </w:t>
      </w:r>
      <w:r w:rsidR="00D74226" w:rsidRPr="00904A0B">
        <w:rPr>
          <w:sz w:val="28"/>
          <w:szCs w:val="28"/>
        </w:rPr>
        <w:t>принятии решений по которым имеется их личная заинтересованность, заинтересованность другой организации, работником, членом органа управления которой они являются, или иная заинтересованность, приводящая к возникновению конфликта интересов</w:t>
      </w:r>
      <w:r w:rsidR="00D74226">
        <w:rPr>
          <w:sz w:val="28"/>
          <w:szCs w:val="28"/>
        </w:rPr>
        <w:t>;</w:t>
      </w:r>
    </w:p>
    <w:p w14:paraId="204A26D8" w14:textId="1EF25503" w:rsidR="00CC68F3" w:rsidRDefault="00CC68F3" w:rsidP="00CC68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68F3">
        <w:rPr>
          <w:rFonts w:eastAsiaTheme="minorHAnsi"/>
          <w:sz w:val="28"/>
          <w:szCs w:val="28"/>
          <w:lang w:eastAsia="en-US"/>
        </w:rPr>
        <w:t xml:space="preserve">исключение возможности получения должностными лицами </w:t>
      </w:r>
      <w:r>
        <w:rPr>
          <w:rFonts w:eastAsiaTheme="minorHAnsi"/>
          <w:sz w:val="28"/>
          <w:szCs w:val="28"/>
          <w:lang w:eastAsia="en-US"/>
        </w:rPr>
        <w:t>Б</w:t>
      </w:r>
      <w:r w:rsidRPr="00CC68F3">
        <w:rPr>
          <w:rFonts w:eastAsiaTheme="minorHAnsi"/>
          <w:sz w:val="28"/>
          <w:szCs w:val="28"/>
          <w:lang w:eastAsia="en-US"/>
        </w:rPr>
        <w:t>анка, членами 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68F3">
        <w:rPr>
          <w:rFonts w:eastAsiaTheme="minorHAnsi"/>
          <w:sz w:val="28"/>
          <w:szCs w:val="28"/>
          <w:lang w:eastAsia="en-US"/>
        </w:rPr>
        <w:t>органов управления, работниками при осуществлении ими служебных обязанностей лично или через третьих лиц материальной и (или) личной выгоды;</w:t>
      </w:r>
    </w:p>
    <w:p w14:paraId="2FC7B066" w14:textId="5E8E6657" w:rsidR="00933726" w:rsidRPr="00094D03" w:rsidRDefault="00933726" w:rsidP="009C38B1">
      <w:pPr>
        <w:pStyle w:val="ConsNormal"/>
        <w:widowControl/>
        <w:tabs>
          <w:tab w:val="left" w:pos="-4111"/>
          <w:tab w:val="left" w:pos="1080"/>
        </w:tabs>
        <w:overflowPunct w:val="0"/>
        <w:spacing w:line="340" w:lineRule="exact"/>
        <w:ind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4D03">
        <w:rPr>
          <w:rFonts w:ascii="Times New Roman" w:hAnsi="Times New Roman" w:cs="Times New Roman"/>
          <w:sz w:val="28"/>
          <w:szCs w:val="28"/>
        </w:rPr>
        <w:t>установление приоритета порядка коллегиального принятия решений над единоличным</w:t>
      </w:r>
      <w:r w:rsidR="00DC3F8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C3F89" w:rsidRPr="00183DBB">
        <w:rPr>
          <w:rFonts w:ascii="Times New Roman" w:hAnsi="Times New Roman" w:cs="Times New Roman"/>
          <w:sz w:val="28"/>
          <w:szCs w:val="28"/>
        </w:rPr>
        <w:t xml:space="preserve">внедрение практики двойного контроля (соблюдение принципа </w:t>
      </w:r>
      <w:r w:rsidR="00DC3F89">
        <w:rPr>
          <w:rFonts w:ascii="Times New Roman" w:hAnsi="Times New Roman" w:cs="Times New Roman"/>
          <w:sz w:val="28"/>
          <w:szCs w:val="28"/>
        </w:rPr>
        <w:t>«</w:t>
      </w:r>
      <w:r w:rsidR="00DC3F89" w:rsidRPr="00183DBB">
        <w:rPr>
          <w:rFonts w:ascii="Times New Roman" w:hAnsi="Times New Roman" w:cs="Times New Roman"/>
          <w:sz w:val="28"/>
          <w:szCs w:val="28"/>
        </w:rPr>
        <w:t>четырех глаз</w:t>
      </w:r>
      <w:r w:rsidR="00DC3F89">
        <w:rPr>
          <w:rFonts w:ascii="Times New Roman" w:hAnsi="Times New Roman" w:cs="Times New Roman"/>
          <w:sz w:val="28"/>
          <w:szCs w:val="28"/>
        </w:rPr>
        <w:t>»)</w:t>
      </w:r>
      <w:r w:rsidRPr="00094D03">
        <w:rPr>
          <w:rFonts w:ascii="Times New Roman" w:hAnsi="Times New Roman" w:cs="Times New Roman"/>
          <w:sz w:val="28"/>
          <w:szCs w:val="28"/>
        </w:rPr>
        <w:t>;</w:t>
      </w:r>
    </w:p>
    <w:p w14:paraId="1AC6FCCB" w14:textId="5D16553F" w:rsidR="00933726" w:rsidRDefault="00933726" w:rsidP="009C38B1">
      <w:pPr>
        <w:ind w:firstLine="709"/>
        <w:jc w:val="both"/>
        <w:rPr>
          <w:sz w:val="28"/>
          <w:szCs w:val="28"/>
        </w:rPr>
      </w:pPr>
      <w:r w:rsidRPr="005B5821">
        <w:rPr>
          <w:sz w:val="28"/>
          <w:szCs w:val="28"/>
        </w:rPr>
        <w:t>создание организационной структуры Банка на принципах детального разграничения сфер ответственности и полномочий;</w:t>
      </w:r>
    </w:p>
    <w:p w14:paraId="0DBC3239" w14:textId="22B4ED57" w:rsidR="00244CA1" w:rsidRDefault="00244CA1" w:rsidP="00244C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контролирование работы </w:t>
      </w:r>
      <w:r w:rsidRPr="00244CA1">
        <w:rPr>
          <w:sz w:val="28"/>
          <w:szCs w:val="28"/>
        </w:rPr>
        <w:t>лиц, состоящих между собой в б</w:t>
      </w:r>
      <w:r>
        <w:rPr>
          <w:sz w:val="28"/>
          <w:szCs w:val="28"/>
        </w:rPr>
        <w:t xml:space="preserve">лизком родстве или свойстве </w:t>
      </w:r>
      <w:r w:rsidRPr="00244CA1">
        <w:rPr>
          <w:sz w:val="28"/>
          <w:szCs w:val="28"/>
        </w:rPr>
        <w:t xml:space="preserve">на должностях, </w:t>
      </w:r>
      <w:r>
        <w:rPr>
          <w:sz w:val="28"/>
          <w:szCs w:val="28"/>
        </w:rPr>
        <w:t>которые связаны с непосредствен</w:t>
      </w:r>
      <w:r w:rsidRPr="00244CA1">
        <w:rPr>
          <w:sz w:val="28"/>
          <w:szCs w:val="28"/>
        </w:rPr>
        <w:t>ной подчиненностью или подконтроль</w:t>
      </w:r>
      <w:r>
        <w:rPr>
          <w:sz w:val="28"/>
          <w:szCs w:val="28"/>
        </w:rPr>
        <w:t>ностью друг другу (например, членов органов управления (их заместителей) и</w:t>
      </w:r>
      <w:r w:rsidRPr="00244CA1">
        <w:rPr>
          <w:sz w:val="28"/>
          <w:szCs w:val="28"/>
        </w:rPr>
        <w:t xml:space="preserve"> главного бухга</w:t>
      </w:r>
      <w:r>
        <w:rPr>
          <w:sz w:val="28"/>
          <w:szCs w:val="28"/>
        </w:rPr>
        <w:t>лтера (его заместителей) и др.);</w:t>
      </w:r>
    </w:p>
    <w:p w14:paraId="5EDCB303" w14:textId="3B68A9A6" w:rsidR="00933726" w:rsidRDefault="00933726" w:rsidP="009C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</w:t>
      </w:r>
      <w:r w:rsidR="00482FF3">
        <w:rPr>
          <w:sz w:val="28"/>
          <w:szCs w:val="28"/>
        </w:rPr>
        <w:t xml:space="preserve">централизованного </w:t>
      </w:r>
      <w:r>
        <w:rPr>
          <w:sz w:val="28"/>
          <w:szCs w:val="28"/>
        </w:rPr>
        <w:t>учета</w:t>
      </w:r>
      <w:r w:rsidR="00482FF3">
        <w:rPr>
          <w:sz w:val="28"/>
          <w:szCs w:val="28"/>
        </w:rPr>
        <w:t xml:space="preserve"> информации об</w:t>
      </w:r>
      <w:r>
        <w:rPr>
          <w:sz w:val="28"/>
          <w:szCs w:val="28"/>
        </w:rPr>
        <w:t xml:space="preserve"> аффилированных лиц</w:t>
      </w:r>
      <w:r w:rsidR="00482FF3">
        <w:rPr>
          <w:sz w:val="28"/>
          <w:szCs w:val="28"/>
        </w:rPr>
        <w:t>ах</w:t>
      </w:r>
      <w:r w:rsidR="00D74226">
        <w:rPr>
          <w:sz w:val="28"/>
          <w:szCs w:val="28"/>
        </w:rPr>
        <w:t>,</w:t>
      </w:r>
      <w:r w:rsidR="00482FF3">
        <w:rPr>
          <w:sz w:val="28"/>
          <w:szCs w:val="28"/>
        </w:rPr>
        <w:t xml:space="preserve"> </w:t>
      </w:r>
      <w:r>
        <w:rPr>
          <w:sz w:val="28"/>
          <w:szCs w:val="28"/>
        </w:rPr>
        <w:t>инсайдер</w:t>
      </w:r>
      <w:r w:rsidR="00482FF3">
        <w:rPr>
          <w:sz w:val="28"/>
          <w:szCs w:val="28"/>
        </w:rPr>
        <w:t>ах Банка</w:t>
      </w:r>
      <w:r w:rsidR="00225C39">
        <w:rPr>
          <w:sz w:val="28"/>
          <w:szCs w:val="28"/>
        </w:rPr>
        <w:t>/</w:t>
      </w:r>
      <w:r w:rsidR="00D74226">
        <w:rPr>
          <w:sz w:val="28"/>
          <w:szCs w:val="28"/>
        </w:rPr>
        <w:t>взаимосвязанных с ними лиц</w:t>
      </w:r>
      <w:r>
        <w:rPr>
          <w:sz w:val="28"/>
          <w:szCs w:val="28"/>
        </w:rPr>
        <w:t>;</w:t>
      </w:r>
    </w:p>
    <w:p w14:paraId="53CC6DEE" w14:textId="762EE03F" w:rsidR="00933726" w:rsidRDefault="00933726" w:rsidP="009C38B1">
      <w:pPr>
        <w:ind w:firstLine="709"/>
        <w:jc w:val="both"/>
        <w:rPr>
          <w:sz w:val="28"/>
          <w:szCs w:val="28"/>
        </w:rPr>
      </w:pPr>
      <w:r w:rsidRPr="00B0157B">
        <w:rPr>
          <w:sz w:val="28"/>
          <w:szCs w:val="28"/>
        </w:rPr>
        <w:t>соблюдение порядка совершения крупных сделок, сделок с аффилированными лицами и инсайдерами</w:t>
      </w:r>
      <w:r w:rsidR="00457FCE">
        <w:rPr>
          <w:sz w:val="28"/>
          <w:szCs w:val="28"/>
        </w:rPr>
        <w:t>, работниками Банка, Национального Банка</w:t>
      </w:r>
      <w:r w:rsidRPr="00B0157B">
        <w:rPr>
          <w:sz w:val="28"/>
          <w:szCs w:val="28"/>
        </w:rPr>
        <w:t xml:space="preserve"> в строгом соответствии с т</w:t>
      </w:r>
      <w:r w:rsidR="00D74226">
        <w:rPr>
          <w:sz w:val="28"/>
          <w:szCs w:val="28"/>
        </w:rPr>
        <w:t>ребованиями законодательства</w:t>
      </w:r>
      <w:r w:rsidR="00556E5A">
        <w:rPr>
          <w:sz w:val="28"/>
          <w:szCs w:val="28"/>
        </w:rPr>
        <w:t>,</w:t>
      </w:r>
      <w:r w:rsidR="001841EC">
        <w:rPr>
          <w:sz w:val="28"/>
          <w:szCs w:val="28"/>
        </w:rPr>
        <w:t xml:space="preserve"> </w:t>
      </w:r>
      <w:r w:rsidR="00D74226">
        <w:rPr>
          <w:sz w:val="28"/>
          <w:szCs w:val="28"/>
        </w:rPr>
        <w:t>У</w:t>
      </w:r>
      <w:r w:rsidR="00556E5A">
        <w:rPr>
          <w:sz w:val="28"/>
          <w:szCs w:val="28"/>
        </w:rPr>
        <w:t>става и ЛПА Банка</w:t>
      </w:r>
      <w:r w:rsidRPr="00B0157B">
        <w:rPr>
          <w:sz w:val="28"/>
          <w:szCs w:val="28"/>
        </w:rPr>
        <w:t>;</w:t>
      </w:r>
    </w:p>
    <w:p w14:paraId="64A21641" w14:textId="762868FC" w:rsidR="00933726" w:rsidRDefault="00933726" w:rsidP="009C38B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0157B">
        <w:rPr>
          <w:sz w:val="28"/>
          <w:szCs w:val="28"/>
        </w:rPr>
        <w:t>обеспечение сохранности коммерческой, банковской</w:t>
      </w:r>
      <w:r w:rsidRPr="005B5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иной охраняемой законом </w:t>
      </w:r>
      <w:r w:rsidRPr="005B5821">
        <w:rPr>
          <w:sz w:val="28"/>
          <w:szCs w:val="28"/>
        </w:rPr>
        <w:t>тайны;</w:t>
      </w:r>
    </w:p>
    <w:p w14:paraId="393CB0CD" w14:textId="3909F619" w:rsidR="00933726" w:rsidRPr="00094D03" w:rsidRDefault="00933726" w:rsidP="009C38B1">
      <w:pPr>
        <w:pStyle w:val="ConsNormal"/>
        <w:widowControl/>
        <w:tabs>
          <w:tab w:val="left" w:pos="1080"/>
        </w:tabs>
        <w:overflowPunct w:val="0"/>
        <w:spacing w:line="340" w:lineRule="exact"/>
        <w:ind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4D03">
        <w:rPr>
          <w:rFonts w:ascii="Times New Roman" w:hAnsi="Times New Roman" w:cs="Times New Roman"/>
          <w:sz w:val="28"/>
          <w:szCs w:val="28"/>
        </w:rPr>
        <w:t>создание эффективн</w:t>
      </w:r>
      <w:r w:rsidR="00D74226">
        <w:rPr>
          <w:rFonts w:ascii="Times New Roman" w:hAnsi="Times New Roman" w:cs="Times New Roman"/>
          <w:sz w:val="28"/>
          <w:szCs w:val="28"/>
        </w:rPr>
        <w:t>ой системы внутреннего контроля и системы управления рисками;</w:t>
      </w:r>
    </w:p>
    <w:p w14:paraId="00AD830C" w14:textId="089A78E0" w:rsidR="00933726" w:rsidRDefault="00933726" w:rsidP="009C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1132CD" w:rsidRPr="001132CD">
        <w:rPr>
          <w:sz w:val="28"/>
          <w:szCs w:val="28"/>
        </w:rPr>
        <w:t>раскрыти</w:t>
      </w:r>
      <w:r w:rsidR="001132CD">
        <w:rPr>
          <w:sz w:val="28"/>
          <w:szCs w:val="28"/>
        </w:rPr>
        <w:t>я</w:t>
      </w:r>
      <w:r w:rsidR="001132CD" w:rsidRPr="001132CD">
        <w:rPr>
          <w:sz w:val="28"/>
          <w:szCs w:val="28"/>
        </w:rPr>
        <w:t xml:space="preserve"> информации о деятельности Банка в соответствии с</w:t>
      </w:r>
      <w:r w:rsidR="001132CD">
        <w:rPr>
          <w:sz w:val="28"/>
          <w:szCs w:val="28"/>
        </w:rPr>
        <w:t xml:space="preserve"> </w:t>
      </w:r>
      <w:r w:rsidR="001132CD" w:rsidRPr="001132CD">
        <w:rPr>
          <w:sz w:val="28"/>
          <w:szCs w:val="28"/>
        </w:rPr>
        <w:t>требованиями законодательства и</w:t>
      </w:r>
      <w:r w:rsidR="00D74226">
        <w:rPr>
          <w:sz w:val="28"/>
          <w:szCs w:val="28"/>
        </w:rPr>
        <w:t xml:space="preserve"> ЛПА Банка</w:t>
      </w:r>
      <w:r w:rsidR="001132CD">
        <w:rPr>
          <w:sz w:val="28"/>
          <w:szCs w:val="28"/>
        </w:rPr>
        <w:t xml:space="preserve">; </w:t>
      </w:r>
    </w:p>
    <w:p w14:paraId="1B8920E1" w14:textId="07449C21" w:rsidR="00933726" w:rsidRPr="00027308" w:rsidRDefault="00933726" w:rsidP="009C38B1">
      <w:pPr>
        <w:ind w:firstLine="709"/>
        <w:jc w:val="both"/>
        <w:rPr>
          <w:sz w:val="28"/>
          <w:szCs w:val="28"/>
        </w:rPr>
      </w:pPr>
      <w:r w:rsidRPr="00933726">
        <w:rPr>
          <w:sz w:val="28"/>
          <w:szCs w:val="28"/>
        </w:rPr>
        <w:t xml:space="preserve">исключение возможности участия Банка, его должностных лиц и </w:t>
      </w:r>
      <w:r w:rsidR="00171F6B">
        <w:rPr>
          <w:sz w:val="28"/>
          <w:szCs w:val="28"/>
        </w:rPr>
        <w:t>работников</w:t>
      </w:r>
      <w:r w:rsidR="00171F6B" w:rsidRPr="00933726">
        <w:rPr>
          <w:sz w:val="28"/>
          <w:szCs w:val="28"/>
        </w:rPr>
        <w:t xml:space="preserve"> </w:t>
      </w:r>
      <w:r w:rsidRPr="00933726">
        <w:rPr>
          <w:sz w:val="28"/>
          <w:szCs w:val="28"/>
        </w:rPr>
        <w:t xml:space="preserve">в осуществлении противоправной деятельности, в том числе в </w:t>
      </w:r>
      <w:r w:rsidRPr="00027308">
        <w:rPr>
          <w:sz w:val="28"/>
          <w:szCs w:val="28"/>
        </w:rPr>
        <w:t>легализации доходов, полученных преступным путем, финансировани</w:t>
      </w:r>
      <w:r w:rsidR="005C61E5">
        <w:rPr>
          <w:sz w:val="28"/>
          <w:szCs w:val="28"/>
        </w:rPr>
        <w:t>и</w:t>
      </w:r>
      <w:r w:rsidRPr="00027308">
        <w:rPr>
          <w:sz w:val="28"/>
          <w:szCs w:val="28"/>
        </w:rPr>
        <w:t xml:space="preserve"> террористической деятельности и финансировани</w:t>
      </w:r>
      <w:r w:rsidR="005C61E5">
        <w:rPr>
          <w:sz w:val="28"/>
          <w:szCs w:val="28"/>
        </w:rPr>
        <w:t>и</w:t>
      </w:r>
      <w:r w:rsidRPr="00027308">
        <w:rPr>
          <w:sz w:val="28"/>
          <w:szCs w:val="28"/>
        </w:rPr>
        <w:t xml:space="preserve"> распространения оружия массового поражения;</w:t>
      </w:r>
    </w:p>
    <w:p w14:paraId="76BF1015" w14:textId="1ADB2A94" w:rsidR="00183DBB" w:rsidRDefault="00933726" w:rsidP="009C38B1">
      <w:pPr>
        <w:ind w:firstLine="709"/>
        <w:jc w:val="both"/>
        <w:rPr>
          <w:sz w:val="28"/>
          <w:szCs w:val="28"/>
        </w:rPr>
      </w:pPr>
      <w:r w:rsidRPr="00933726">
        <w:rPr>
          <w:sz w:val="28"/>
          <w:szCs w:val="28"/>
        </w:rPr>
        <w:t xml:space="preserve">обеспечение ведения делопроизводства по обращениям граждан </w:t>
      </w:r>
      <w:r w:rsidRPr="00027308">
        <w:rPr>
          <w:sz w:val="28"/>
          <w:szCs w:val="28"/>
        </w:rPr>
        <w:t>и юридических лиц</w:t>
      </w:r>
      <w:r w:rsidRPr="00933726">
        <w:rPr>
          <w:sz w:val="28"/>
          <w:szCs w:val="28"/>
        </w:rPr>
        <w:t xml:space="preserve"> в соответствии с требованиями </w:t>
      </w:r>
      <w:r w:rsidR="00183DBB">
        <w:rPr>
          <w:sz w:val="28"/>
          <w:szCs w:val="28"/>
        </w:rPr>
        <w:t>законодательства;</w:t>
      </w:r>
    </w:p>
    <w:p w14:paraId="64FD3FA3" w14:textId="4D948973" w:rsidR="00CE27D8" w:rsidRPr="00474CCF" w:rsidRDefault="00CE27D8" w:rsidP="009C38B1">
      <w:pPr>
        <w:ind w:firstLine="709"/>
        <w:jc w:val="both"/>
        <w:rPr>
          <w:sz w:val="28"/>
          <w:szCs w:val="28"/>
        </w:rPr>
      </w:pPr>
      <w:r w:rsidRPr="00806F93">
        <w:rPr>
          <w:sz w:val="28"/>
          <w:szCs w:val="28"/>
        </w:rPr>
        <w:t xml:space="preserve">исключение руководства </w:t>
      </w:r>
      <w:r w:rsidR="00457FCE">
        <w:rPr>
          <w:sz w:val="28"/>
          <w:szCs w:val="28"/>
        </w:rPr>
        <w:t>А</w:t>
      </w:r>
      <w:r w:rsidRPr="00806F93">
        <w:rPr>
          <w:sz w:val="28"/>
          <w:szCs w:val="28"/>
        </w:rPr>
        <w:t>удиторским комитетом</w:t>
      </w:r>
      <w:r w:rsidR="00FA0FAB">
        <w:rPr>
          <w:sz w:val="28"/>
          <w:szCs w:val="28"/>
        </w:rPr>
        <w:t xml:space="preserve"> </w:t>
      </w:r>
      <w:r w:rsidR="00FA0FAB" w:rsidRPr="00FA0FAB">
        <w:rPr>
          <w:sz w:val="28"/>
          <w:szCs w:val="28"/>
        </w:rPr>
        <w:t>Наблюдательного совета Банка</w:t>
      </w:r>
      <w:r w:rsidRPr="00806F93">
        <w:rPr>
          <w:sz w:val="28"/>
          <w:szCs w:val="28"/>
        </w:rPr>
        <w:t>, и (и</w:t>
      </w:r>
      <w:r w:rsidRPr="00B100A2">
        <w:rPr>
          <w:sz w:val="28"/>
          <w:szCs w:val="28"/>
        </w:rPr>
        <w:t xml:space="preserve">ли) </w:t>
      </w:r>
      <w:r w:rsidR="00457FCE">
        <w:rPr>
          <w:sz w:val="28"/>
          <w:szCs w:val="28"/>
        </w:rPr>
        <w:t>К</w:t>
      </w:r>
      <w:r w:rsidRPr="00B100A2">
        <w:rPr>
          <w:sz w:val="28"/>
          <w:szCs w:val="28"/>
        </w:rPr>
        <w:t>омитетом по рискам</w:t>
      </w:r>
      <w:r w:rsidR="00FA0FAB">
        <w:rPr>
          <w:sz w:val="28"/>
          <w:szCs w:val="28"/>
        </w:rPr>
        <w:t xml:space="preserve"> </w:t>
      </w:r>
      <w:r w:rsidR="00FA0FAB" w:rsidRPr="00FA0FAB">
        <w:rPr>
          <w:sz w:val="28"/>
          <w:szCs w:val="28"/>
        </w:rPr>
        <w:t>Наблюдательного совета Банка</w:t>
      </w:r>
      <w:r w:rsidRPr="00B100A2">
        <w:rPr>
          <w:sz w:val="28"/>
          <w:szCs w:val="28"/>
        </w:rPr>
        <w:t xml:space="preserve">, и (или) </w:t>
      </w:r>
      <w:r w:rsidR="00457FCE">
        <w:rPr>
          <w:sz w:val="28"/>
          <w:szCs w:val="28"/>
        </w:rPr>
        <w:t>К</w:t>
      </w:r>
      <w:r w:rsidRPr="00B100A2">
        <w:rPr>
          <w:sz w:val="28"/>
          <w:szCs w:val="28"/>
        </w:rPr>
        <w:t>омитетом по вознаграждениям</w:t>
      </w:r>
      <w:r w:rsidR="00FA0FAB" w:rsidRPr="00FA0FAB">
        <w:t xml:space="preserve"> </w:t>
      </w:r>
      <w:r w:rsidR="00FA0FAB" w:rsidRPr="00FA0FAB">
        <w:rPr>
          <w:sz w:val="28"/>
          <w:szCs w:val="28"/>
        </w:rPr>
        <w:t>Наблюдательного совета Банка</w:t>
      </w:r>
      <w:r w:rsidR="00FA0FAB">
        <w:rPr>
          <w:sz w:val="28"/>
          <w:szCs w:val="28"/>
        </w:rPr>
        <w:t xml:space="preserve"> </w:t>
      </w:r>
      <w:r w:rsidRPr="00B100A2">
        <w:rPr>
          <w:sz w:val="28"/>
          <w:szCs w:val="28"/>
        </w:rPr>
        <w:t xml:space="preserve">, и (или) иным </w:t>
      </w:r>
      <w:r w:rsidR="00457FCE">
        <w:rPr>
          <w:sz w:val="28"/>
          <w:szCs w:val="28"/>
        </w:rPr>
        <w:t>К</w:t>
      </w:r>
      <w:r w:rsidRPr="00B100A2">
        <w:rPr>
          <w:sz w:val="28"/>
          <w:szCs w:val="28"/>
        </w:rPr>
        <w:t xml:space="preserve">омитетом </w:t>
      </w:r>
      <w:r w:rsidR="004B004A">
        <w:rPr>
          <w:sz w:val="28"/>
          <w:szCs w:val="28"/>
        </w:rPr>
        <w:t xml:space="preserve">Наблюдательного совета </w:t>
      </w:r>
      <w:r w:rsidR="00457FCE">
        <w:rPr>
          <w:sz w:val="28"/>
          <w:szCs w:val="28"/>
        </w:rPr>
        <w:t xml:space="preserve">Банка </w:t>
      </w:r>
      <w:r w:rsidRPr="00B100A2">
        <w:rPr>
          <w:sz w:val="28"/>
          <w:szCs w:val="28"/>
        </w:rPr>
        <w:t xml:space="preserve">одновременно одним независимым директором, формирование не менее половины состава каждого из указанных комитетов членами </w:t>
      </w:r>
      <w:bookmarkStart w:id="9" w:name="_Hlk167696304"/>
      <w:r w:rsidRPr="00474CCF">
        <w:rPr>
          <w:sz w:val="28"/>
          <w:szCs w:val="28"/>
        </w:rPr>
        <w:t>Наблюдательного совета Банка</w:t>
      </w:r>
      <w:bookmarkEnd w:id="9"/>
      <w:r w:rsidRPr="00474CCF">
        <w:rPr>
          <w:sz w:val="28"/>
          <w:szCs w:val="28"/>
        </w:rPr>
        <w:t>;</w:t>
      </w:r>
    </w:p>
    <w:p w14:paraId="16F79363" w14:textId="2E01AC87" w:rsidR="00CE27D8" w:rsidRPr="00806F93" w:rsidRDefault="00CE27D8" w:rsidP="009C38B1">
      <w:pPr>
        <w:ind w:firstLine="709"/>
        <w:jc w:val="both"/>
        <w:rPr>
          <w:rFonts w:eastAsia="Calibri"/>
          <w:sz w:val="28"/>
          <w:szCs w:val="28"/>
        </w:rPr>
      </w:pPr>
      <w:r w:rsidRPr="00AD1EDA">
        <w:rPr>
          <w:rFonts w:eastAsia="Calibri"/>
          <w:sz w:val="28"/>
          <w:szCs w:val="28"/>
        </w:rPr>
        <w:t>исключение из функций</w:t>
      </w:r>
      <w:r w:rsidRPr="00A36390">
        <w:rPr>
          <w:rFonts w:eastAsia="Calibri"/>
          <w:sz w:val="28"/>
          <w:szCs w:val="28"/>
        </w:rPr>
        <w:t xml:space="preserve"> должностного лица, ответственного за управление рисками в </w:t>
      </w:r>
      <w:r w:rsidRPr="005F2BEA">
        <w:rPr>
          <w:rFonts w:eastAsia="Calibri"/>
          <w:sz w:val="28"/>
          <w:szCs w:val="28"/>
        </w:rPr>
        <w:t>Б</w:t>
      </w:r>
      <w:r w:rsidRPr="00806F93">
        <w:rPr>
          <w:rFonts w:eastAsia="Calibri"/>
          <w:sz w:val="28"/>
          <w:szCs w:val="28"/>
        </w:rPr>
        <w:t>анке, функций по управлению деятельностью подразделений Банка (бизнес-линиями, бизнес-процессами), которые генерируют риски (за исключением операционного, репутационного, стратегического рисков), руководства бухгалтерским учетом и составлением бухгалтерской (финансовой) отчетности, а также ответственности за внутренний контроль, в том числе комплаенс-контроль, участия в его организации и осуществлении;</w:t>
      </w:r>
    </w:p>
    <w:p w14:paraId="2CA99A26" w14:textId="77777777" w:rsidR="00584CEF" w:rsidRDefault="00CE27D8" w:rsidP="009C38B1">
      <w:pPr>
        <w:ind w:firstLine="709"/>
        <w:jc w:val="both"/>
        <w:rPr>
          <w:snapToGrid w:val="0"/>
          <w:sz w:val="28"/>
          <w:szCs w:val="28"/>
        </w:rPr>
      </w:pPr>
      <w:r w:rsidRPr="004C2CC1">
        <w:rPr>
          <w:snapToGrid w:val="0"/>
          <w:sz w:val="28"/>
          <w:szCs w:val="28"/>
        </w:rPr>
        <w:t xml:space="preserve">исключение из функций </w:t>
      </w:r>
      <w:r w:rsidR="00B100A2">
        <w:rPr>
          <w:snapToGrid w:val="0"/>
          <w:sz w:val="28"/>
          <w:szCs w:val="28"/>
        </w:rPr>
        <w:t>ОДЛ по ВК</w:t>
      </w:r>
      <w:r w:rsidRPr="004C2CC1">
        <w:rPr>
          <w:snapToGrid w:val="0"/>
          <w:sz w:val="28"/>
          <w:szCs w:val="28"/>
        </w:rPr>
        <w:t xml:space="preserve"> в </w:t>
      </w:r>
      <w:r w:rsidR="00806F93" w:rsidRPr="004C2CC1">
        <w:rPr>
          <w:snapToGrid w:val="0"/>
          <w:sz w:val="28"/>
          <w:szCs w:val="28"/>
        </w:rPr>
        <w:t>Б</w:t>
      </w:r>
      <w:r w:rsidRPr="004C2CC1">
        <w:rPr>
          <w:snapToGrid w:val="0"/>
          <w:sz w:val="28"/>
          <w:szCs w:val="28"/>
        </w:rPr>
        <w:t>анке, функций по управлению деятельностью подразделений (бизнес-линиями, бизнес-процессами), которые генерируют риски (за исключением операционного, репутационного, стратегического рисков), управления рисками (за исключением управления комплаенс-риском), а также руководства бухгалтерским учетом и составлением бухгалтерской (финансовой) отчетности, службой внутреннего аудита</w:t>
      </w:r>
      <w:r w:rsidR="00806F93" w:rsidRPr="004C2CC1">
        <w:rPr>
          <w:snapToGrid w:val="0"/>
          <w:sz w:val="28"/>
          <w:szCs w:val="28"/>
        </w:rPr>
        <w:t>;</w:t>
      </w:r>
    </w:p>
    <w:p w14:paraId="1AD8F1C0" w14:textId="2B21042A" w:rsidR="00183DBB" w:rsidRDefault="00183DBB" w:rsidP="009C38B1">
      <w:pPr>
        <w:ind w:firstLine="709"/>
        <w:jc w:val="both"/>
        <w:rPr>
          <w:sz w:val="28"/>
          <w:szCs w:val="28"/>
        </w:rPr>
      </w:pPr>
      <w:r w:rsidRPr="00183DBB">
        <w:rPr>
          <w:sz w:val="28"/>
          <w:szCs w:val="28"/>
        </w:rPr>
        <w:t>раскрытие информации о конфликтах интересов.</w:t>
      </w:r>
    </w:p>
    <w:p w14:paraId="0BE6DA6D" w14:textId="4BD1E1E9" w:rsidR="00180DB7" w:rsidRPr="00D20B4D" w:rsidRDefault="00180DB7" w:rsidP="00717AFD">
      <w:pPr>
        <w:pStyle w:val="a5"/>
        <w:ind w:left="0" w:firstLine="709"/>
        <w:jc w:val="both"/>
        <w:rPr>
          <w:sz w:val="28"/>
          <w:szCs w:val="28"/>
        </w:rPr>
      </w:pPr>
      <w:r w:rsidRPr="00D20B4D">
        <w:rPr>
          <w:sz w:val="28"/>
          <w:szCs w:val="28"/>
        </w:rPr>
        <w:t>Перечень приведенных в настоящей Политике мер по предотвращению и исключению конфликта интересов не является исчерпывающим</w:t>
      </w:r>
      <w:r w:rsidR="00A742D8" w:rsidRPr="00D20B4D">
        <w:rPr>
          <w:sz w:val="28"/>
          <w:szCs w:val="28"/>
        </w:rPr>
        <w:t xml:space="preserve">, однако содержит наиболее приоритетные и применяемые Банком в практике. </w:t>
      </w:r>
    </w:p>
    <w:p w14:paraId="1D4A70B0" w14:textId="594BA815" w:rsidR="00D20B4D" w:rsidRPr="00D20B4D" w:rsidRDefault="00D20B4D" w:rsidP="00717AFD">
      <w:pPr>
        <w:pStyle w:val="a5"/>
        <w:ind w:left="0" w:firstLine="709"/>
        <w:jc w:val="both"/>
        <w:rPr>
          <w:sz w:val="28"/>
          <w:szCs w:val="28"/>
        </w:rPr>
      </w:pPr>
      <w:r w:rsidRPr="0000550E">
        <w:rPr>
          <w:sz w:val="28"/>
          <w:szCs w:val="28"/>
        </w:rPr>
        <w:t>Настоящая Политика раскрывается Банком любым заинтересованным лицам посредством размещения ее текста в сети Интернет на официальном сайте Банка.</w:t>
      </w:r>
      <w:r w:rsidRPr="00D20B4D">
        <w:rPr>
          <w:sz w:val="28"/>
          <w:szCs w:val="28"/>
        </w:rPr>
        <w:t xml:space="preserve"> </w:t>
      </w:r>
    </w:p>
    <w:p w14:paraId="06391616" w14:textId="1D4352E6" w:rsidR="008933C2" w:rsidRPr="00027308" w:rsidRDefault="008933C2" w:rsidP="00E26EA1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27308">
        <w:rPr>
          <w:sz w:val="28"/>
          <w:szCs w:val="28"/>
        </w:rPr>
        <w:t xml:space="preserve">Выявление конфликта интересов, осуществляется </w:t>
      </w:r>
      <w:r w:rsidR="00BC4C83" w:rsidRPr="00027308">
        <w:rPr>
          <w:sz w:val="28"/>
          <w:szCs w:val="28"/>
        </w:rPr>
        <w:t xml:space="preserve">всеми </w:t>
      </w:r>
      <w:bookmarkStart w:id="10" w:name="_Hlk167696788"/>
      <w:r w:rsidR="00BC4C83">
        <w:rPr>
          <w:sz w:val="28"/>
          <w:szCs w:val="28"/>
        </w:rPr>
        <w:t xml:space="preserve">задействованными лицами </w:t>
      </w:r>
      <w:r w:rsidRPr="00027308">
        <w:rPr>
          <w:sz w:val="28"/>
          <w:szCs w:val="28"/>
        </w:rPr>
        <w:t xml:space="preserve">Банка </w:t>
      </w:r>
      <w:bookmarkEnd w:id="10"/>
      <w:r w:rsidRPr="00027308">
        <w:rPr>
          <w:sz w:val="28"/>
          <w:szCs w:val="28"/>
        </w:rPr>
        <w:t>в ходе своей текущей деятельности, независимо от занимаемой должности</w:t>
      </w:r>
      <w:r w:rsidR="005763D4">
        <w:rPr>
          <w:sz w:val="28"/>
          <w:szCs w:val="28"/>
        </w:rPr>
        <w:t>/позиции</w:t>
      </w:r>
      <w:r w:rsidRPr="00027308">
        <w:rPr>
          <w:sz w:val="28"/>
          <w:szCs w:val="28"/>
        </w:rPr>
        <w:t>, во всех процессах Банка, включая разработку новых продуктов и формирование новых бизнес-процессов.</w:t>
      </w:r>
    </w:p>
    <w:p w14:paraId="241C9F7F" w14:textId="762F3747" w:rsidR="00445E2D" w:rsidRPr="00CC5673" w:rsidRDefault="00445E2D" w:rsidP="00231222">
      <w:pPr>
        <w:pStyle w:val="a5"/>
        <w:ind w:left="0" w:firstLine="709"/>
        <w:jc w:val="both"/>
        <w:rPr>
          <w:sz w:val="28"/>
          <w:szCs w:val="28"/>
        </w:rPr>
      </w:pPr>
      <w:r w:rsidRPr="00CC5673">
        <w:rPr>
          <w:sz w:val="28"/>
          <w:szCs w:val="28"/>
        </w:rPr>
        <w:t>Выявление конфликта интересов в Банке осуществляется посредством:</w:t>
      </w:r>
    </w:p>
    <w:p w14:paraId="0DE9331F" w14:textId="4739D800" w:rsidR="00E01079" w:rsidRDefault="00E01079" w:rsidP="006F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о возникновении конфликта интересов в порядке, предусмотренном настоящей Политикой</w:t>
      </w:r>
      <w:r w:rsidR="006F5D2B">
        <w:rPr>
          <w:sz w:val="28"/>
          <w:szCs w:val="28"/>
        </w:rPr>
        <w:t xml:space="preserve">, а также </w:t>
      </w:r>
      <w:r w:rsidR="006F5D2B" w:rsidRPr="006F5D2B">
        <w:rPr>
          <w:sz w:val="28"/>
          <w:szCs w:val="28"/>
        </w:rPr>
        <w:t>Порядк</w:t>
      </w:r>
      <w:r w:rsidR="006F5D2B">
        <w:rPr>
          <w:sz w:val="28"/>
          <w:szCs w:val="28"/>
        </w:rPr>
        <w:t>ом</w:t>
      </w:r>
      <w:r w:rsidR="006F5D2B" w:rsidRPr="006F5D2B">
        <w:rPr>
          <w:sz w:val="28"/>
          <w:szCs w:val="28"/>
        </w:rPr>
        <w:t xml:space="preserve"> организации управления</w:t>
      </w:r>
      <w:r w:rsidR="006F5D2B">
        <w:rPr>
          <w:sz w:val="28"/>
          <w:szCs w:val="28"/>
        </w:rPr>
        <w:t xml:space="preserve"> </w:t>
      </w:r>
      <w:r w:rsidR="006F5D2B" w:rsidRPr="006F5D2B">
        <w:rPr>
          <w:sz w:val="28"/>
          <w:szCs w:val="28"/>
        </w:rPr>
        <w:t>конфликтом интересов в ЗАО «</w:t>
      </w:r>
      <w:proofErr w:type="spellStart"/>
      <w:r w:rsidR="006F5D2B" w:rsidRPr="006F5D2B">
        <w:rPr>
          <w:sz w:val="28"/>
          <w:szCs w:val="28"/>
        </w:rPr>
        <w:t>МТБанк</w:t>
      </w:r>
      <w:proofErr w:type="spellEnd"/>
      <w:r w:rsidR="006F5D2B" w:rsidRPr="006F5D2B">
        <w:rPr>
          <w:sz w:val="28"/>
          <w:szCs w:val="28"/>
        </w:rPr>
        <w:t>»</w:t>
      </w:r>
      <w:r w:rsidR="006F5D2B">
        <w:rPr>
          <w:sz w:val="28"/>
          <w:szCs w:val="28"/>
        </w:rPr>
        <w:t xml:space="preserve"> (индекс учета – 1789/120)</w:t>
      </w:r>
      <w:r>
        <w:rPr>
          <w:sz w:val="28"/>
          <w:szCs w:val="28"/>
        </w:rPr>
        <w:t>;</w:t>
      </w:r>
    </w:p>
    <w:p w14:paraId="11206327" w14:textId="22E5559B" w:rsidR="00FA0FAB" w:rsidRPr="00027308" w:rsidRDefault="00631595" w:rsidP="006F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внутреннего контроля, в том числе комплаенс-контроля</w:t>
      </w:r>
      <w:r w:rsidR="00FA0FAB" w:rsidRPr="00132C00">
        <w:rPr>
          <w:sz w:val="28"/>
          <w:szCs w:val="28"/>
        </w:rPr>
        <w:t xml:space="preserve"> всеми </w:t>
      </w:r>
      <w:r>
        <w:rPr>
          <w:sz w:val="28"/>
          <w:szCs w:val="28"/>
        </w:rPr>
        <w:t>работниками</w:t>
      </w:r>
      <w:r w:rsidR="00FA0FAB" w:rsidRPr="00132C00">
        <w:rPr>
          <w:sz w:val="28"/>
          <w:szCs w:val="28"/>
        </w:rPr>
        <w:t xml:space="preserve"> Банка</w:t>
      </w:r>
      <w:r w:rsidR="009B21C9" w:rsidRPr="00132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том числе работниками УВК) </w:t>
      </w:r>
      <w:r w:rsidR="009B21C9" w:rsidRPr="00132C00">
        <w:rPr>
          <w:sz w:val="28"/>
          <w:szCs w:val="28"/>
        </w:rPr>
        <w:t>в рамках их компетенций</w:t>
      </w:r>
      <w:r w:rsidR="00FA0FAB" w:rsidRPr="00132C00">
        <w:rPr>
          <w:sz w:val="28"/>
          <w:szCs w:val="28"/>
        </w:rPr>
        <w:t>;</w:t>
      </w:r>
    </w:p>
    <w:p w14:paraId="7ED252AF" w14:textId="5B2DC23A" w:rsidR="00E01079" w:rsidRDefault="00E01079" w:rsidP="00E01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согласования ЛПА Банка, новых продуктов и бизнес-процессов;</w:t>
      </w:r>
    </w:p>
    <w:p w14:paraId="33F82F1D" w14:textId="6E265F9F" w:rsidR="00E01079" w:rsidRDefault="00E01079" w:rsidP="00E01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изучения наличия родства при приеме</w:t>
      </w:r>
      <w:r w:rsidR="00F12BFB">
        <w:rPr>
          <w:sz w:val="28"/>
          <w:szCs w:val="28"/>
        </w:rPr>
        <w:t>/переводе</w:t>
      </w:r>
      <w:r>
        <w:rPr>
          <w:sz w:val="28"/>
          <w:szCs w:val="28"/>
        </w:rPr>
        <w:t xml:space="preserve"> на работу должностных лиц и/или работников Банка;</w:t>
      </w:r>
    </w:p>
    <w:p w14:paraId="13B89B4B" w14:textId="45F39904" w:rsidR="00E01079" w:rsidRDefault="00E01079" w:rsidP="00E01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выявления аффилированных лиц (в том числе их заинтересованности), инсайдеров Банка/взаимосвязанных с ними лиц, при осуществлении банковских услуг, операций и заключении </w:t>
      </w:r>
      <w:r w:rsidR="007955E0">
        <w:rPr>
          <w:sz w:val="28"/>
          <w:szCs w:val="28"/>
        </w:rPr>
        <w:t xml:space="preserve">иных </w:t>
      </w:r>
      <w:r>
        <w:rPr>
          <w:sz w:val="28"/>
          <w:szCs w:val="28"/>
        </w:rPr>
        <w:t>сделок;</w:t>
      </w:r>
    </w:p>
    <w:p w14:paraId="5E8FB958" w14:textId="20F9FA24" w:rsidR="00C820FA" w:rsidRDefault="00E01079" w:rsidP="00E01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 и изучения заявлений и жалоб, поступивших в адрес Банка;</w:t>
      </w:r>
    </w:p>
    <w:p w14:paraId="3253C194" w14:textId="588833BA" w:rsidR="00E01079" w:rsidRDefault="00F12BFB" w:rsidP="00E01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E01079">
        <w:rPr>
          <w:sz w:val="28"/>
          <w:szCs w:val="28"/>
        </w:rPr>
        <w:t>тестирования контрольных процедур и проверок внутреннего аудита;</w:t>
      </w:r>
    </w:p>
    <w:p w14:paraId="657F5881" w14:textId="5E9EA792" w:rsidR="00445E2D" w:rsidRDefault="00E01079" w:rsidP="00E01079">
      <w:pPr>
        <w:ind w:firstLine="709"/>
        <w:jc w:val="both"/>
        <w:rPr>
          <w:sz w:val="28"/>
          <w:szCs w:val="28"/>
        </w:rPr>
      </w:pPr>
      <w:bookmarkStart w:id="11" w:name="_Hlk167285468"/>
      <w:r w:rsidRPr="002168CC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2168CC">
        <w:rPr>
          <w:sz w:val="28"/>
          <w:szCs w:val="28"/>
        </w:rPr>
        <w:t xml:space="preserve"> действий и ре</w:t>
      </w:r>
      <w:r>
        <w:rPr>
          <w:sz w:val="28"/>
          <w:szCs w:val="28"/>
        </w:rPr>
        <w:t xml:space="preserve">шений, которые могут привести к </w:t>
      </w:r>
      <w:r w:rsidRPr="002168CC">
        <w:rPr>
          <w:sz w:val="28"/>
          <w:szCs w:val="28"/>
        </w:rPr>
        <w:t>во</w:t>
      </w:r>
      <w:r>
        <w:rPr>
          <w:sz w:val="28"/>
          <w:szCs w:val="28"/>
        </w:rPr>
        <w:t>зникновению конфликта интересов</w:t>
      </w:r>
      <w:r w:rsidR="00773EFD">
        <w:rPr>
          <w:sz w:val="28"/>
          <w:szCs w:val="28"/>
        </w:rPr>
        <w:t>;</w:t>
      </w:r>
    </w:p>
    <w:p w14:paraId="4B693686" w14:textId="77777777" w:rsidR="00F82B5A" w:rsidRPr="00B577C3" w:rsidRDefault="009A5329" w:rsidP="00E01079">
      <w:pPr>
        <w:ind w:firstLine="709"/>
        <w:jc w:val="both"/>
        <w:rPr>
          <w:snapToGrid w:val="0"/>
          <w:sz w:val="28"/>
          <w:szCs w:val="28"/>
        </w:rPr>
      </w:pPr>
      <w:r w:rsidRPr="00B577C3">
        <w:rPr>
          <w:snapToGrid w:val="0"/>
          <w:sz w:val="28"/>
          <w:szCs w:val="28"/>
        </w:rPr>
        <w:t>проведения оценки независимости, объективности и отсутствия конфликта интересов внешних аудиторов Банка, включая оценку кандидатов в аудиторы Банка;</w:t>
      </w:r>
      <w:bookmarkEnd w:id="11"/>
    </w:p>
    <w:p w14:paraId="6DFF3343" w14:textId="27643C47" w:rsidR="00773EFD" w:rsidRDefault="00047BB4" w:rsidP="00E01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ежегодного </w:t>
      </w:r>
      <w:r w:rsidR="00773EFD">
        <w:rPr>
          <w:sz w:val="28"/>
          <w:szCs w:val="28"/>
        </w:rPr>
        <w:t>декларирования конфликта интересов.</w:t>
      </w:r>
    </w:p>
    <w:p w14:paraId="50F6B04C" w14:textId="0A83CB28" w:rsidR="00047BB4" w:rsidRPr="00CC5673" w:rsidRDefault="00A54F6B" w:rsidP="00CC5673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47BB4" w:rsidRPr="00CC5673">
        <w:rPr>
          <w:sz w:val="28"/>
          <w:szCs w:val="28"/>
        </w:rPr>
        <w:t>жегодно</w:t>
      </w:r>
      <w:r w:rsidR="009717B6">
        <w:rPr>
          <w:sz w:val="28"/>
          <w:szCs w:val="28"/>
        </w:rPr>
        <w:t>е</w:t>
      </w:r>
      <w:r w:rsidR="00047BB4" w:rsidRPr="00CC5673">
        <w:rPr>
          <w:sz w:val="28"/>
          <w:szCs w:val="28"/>
        </w:rPr>
        <w:t xml:space="preserve"> декларировани</w:t>
      </w:r>
      <w:r w:rsidR="009717B6">
        <w:rPr>
          <w:sz w:val="28"/>
          <w:szCs w:val="28"/>
        </w:rPr>
        <w:t>е конфликта интересов</w:t>
      </w:r>
      <w:r w:rsidR="00047BB4" w:rsidRPr="00CC5673">
        <w:rPr>
          <w:sz w:val="28"/>
          <w:szCs w:val="28"/>
        </w:rPr>
        <w:t xml:space="preserve"> посредством заполнения Декларации, </w:t>
      </w:r>
      <w:r w:rsidR="009717B6">
        <w:rPr>
          <w:sz w:val="28"/>
          <w:szCs w:val="28"/>
        </w:rPr>
        <w:t>осуществляют</w:t>
      </w:r>
      <w:r w:rsidR="00047BB4" w:rsidRPr="00CC5673">
        <w:rPr>
          <w:sz w:val="28"/>
          <w:szCs w:val="28"/>
        </w:rPr>
        <w:t>:</w:t>
      </w:r>
    </w:p>
    <w:p w14:paraId="22D6370B" w14:textId="77777777" w:rsidR="00047BB4" w:rsidRPr="00047BB4" w:rsidRDefault="00047BB4">
      <w:pPr>
        <w:ind w:firstLine="709"/>
        <w:jc w:val="both"/>
        <w:rPr>
          <w:sz w:val="28"/>
          <w:szCs w:val="28"/>
        </w:rPr>
      </w:pPr>
      <w:r w:rsidRPr="00047BB4">
        <w:rPr>
          <w:sz w:val="28"/>
          <w:szCs w:val="28"/>
        </w:rPr>
        <w:t>члены Наблюдательного совета;</w:t>
      </w:r>
    </w:p>
    <w:p w14:paraId="0F0A55E6" w14:textId="2FB8E7A0" w:rsidR="00047BB4" w:rsidRDefault="00047BB4">
      <w:pPr>
        <w:ind w:firstLine="709"/>
        <w:jc w:val="both"/>
        <w:rPr>
          <w:sz w:val="28"/>
          <w:szCs w:val="28"/>
        </w:rPr>
      </w:pPr>
      <w:r w:rsidRPr="00047BB4">
        <w:rPr>
          <w:sz w:val="28"/>
          <w:szCs w:val="28"/>
        </w:rPr>
        <w:t>лица, принимающие решения и принимающие риски</w:t>
      </w:r>
      <w:r>
        <w:rPr>
          <w:rStyle w:val="a8"/>
          <w:sz w:val="28"/>
          <w:szCs w:val="28"/>
        </w:rPr>
        <w:footnoteReference w:id="2"/>
      </w:r>
      <w:r w:rsidRPr="00047BB4">
        <w:rPr>
          <w:sz w:val="28"/>
          <w:szCs w:val="28"/>
        </w:rPr>
        <w:t>;</w:t>
      </w:r>
    </w:p>
    <w:p w14:paraId="639AC39C" w14:textId="4393857B" w:rsidR="003E3B0F" w:rsidRPr="00047BB4" w:rsidRDefault="003E3B0F">
      <w:pPr>
        <w:ind w:firstLine="709"/>
        <w:jc w:val="both"/>
        <w:rPr>
          <w:sz w:val="28"/>
          <w:szCs w:val="28"/>
        </w:rPr>
      </w:pPr>
      <w:r w:rsidRPr="003E3B0F">
        <w:rPr>
          <w:sz w:val="28"/>
          <w:szCs w:val="28"/>
        </w:rPr>
        <w:t>должностны</w:t>
      </w:r>
      <w:r>
        <w:rPr>
          <w:sz w:val="28"/>
          <w:szCs w:val="28"/>
        </w:rPr>
        <w:t>е</w:t>
      </w:r>
      <w:r w:rsidRPr="003E3B0F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3E3B0F">
        <w:rPr>
          <w:sz w:val="28"/>
          <w:szCs w:val="28"/>
        </w:rPr>
        <w:t>, выполняющих ключевые функции в Банке</w:t>
      </w:r>
      <w:r>
        <w:rPr>
          <w:sz w:val="28"/>
          <w:szCs w:val="28"/>
        </w:rPr>
        <w:t>;</w:t>
      </w:r>
      <w:r>
        <w:rPr>
          <w:rStyle w:val="a8"/>
          <w:sz w:val="28"/>
          <w:szCs w:val="28"/>
        </w:rPr>
        <w:footnoteReference w:id="3"/>
      </w:r>
    </w:p>
    <w:p w14:paraId="1A8E152D" w14:textId="1DB54DA7" w:rsidR="00047BB4" w:rsidRPr="00047BB4" w:rsidRDefault="00047BB4">
      <w:pPr>
        <w:ind w:firstLine="709"/>
        <w:jc w:val="both"/>
        <w:rPr>
          <w:sz w:val="28"/>
          <w:szCs w:val="28"/>
        </w:rPr>
      </w:pPr>
      <w:r w:rsidRPr="00047BB4">
        <w:rPr>
          <w:sz w:val="28"/>
          <w:szCs w:val="28"/>
        </w:rPr>
        <w:t>инсайдеры Банка</w:t>
      </w:r>
      <w:r w:rsidR="00A57823">
        <w:rPr>
          <w:rStyle w:val="a8"/>
          <w:sz w:val="28"/>
          <w:szCs w:val="28"/>
        </w:rPr>
        <w:footnoteReference w:id="4"/>
      </w:r>
      <w:r w:rsidRPr="00047BB4">
        <w:rPr>
          <w:sz w:val="28"/>
          <w:szCs w:val="28"/>
        </w:rPr>
        <w:t>;</w:t>
      </w:r>
    </w:p>
    <w:p w14:paraId="3E5E7C41" w14:textId="7D156E88" w:rsidR="00BD2364" w:rsidRDefault="00047BB4">
      <w:pPr>
        <w:ind w:firstLine="709"/>
        <w:jc w:val="both"/>
        <w:rPr>
          <w:sz w:val="28"/>
          <w:szCs w:val="28"/>
        </w:rPr>
      </w:pPr>
      <w:r w:rsidRPr="00047BB4">
        <w:rPr>
          <w:sz w:val="28"/>
          <w:szCs w:val="28"/>
        </w:rPr>
        <w:t xml:space="preserve">иные лица, </w:t>
      </w:r>
      <w:r w:rsidR="009717B6">
        <w:rPr>
          <w:sz w:val="28"/>
          <w:szCs w:val="28"/>
        </w:rPr>
        <w:t>обязанные осуществлять</w:t>
      </w:r>
      <w:r w:rsidRPr="00047BB4">
        <w:rPr>
          <w:sz w:val="28"/>
          <w:szCs w:val="28"/>
        </w:rPr>
        <w:t xml:space="preserve"> декларировани</w:t>
      </w:r>
      <w:r w:rsidR="009717B6">
        <w:rPr>
          <w:sz w:val="28"/>
          <w:szCs w:val="28"/>
        </w:rPr>
        <w:t>е конфликта интересов</w:t>
      </w:r>
      <w:r w:rsidRPr="00047BB4">
        <w:rPr>
          <w:sz w:val="28"/>
          <w:szCs w:val="28"/>
        </w:rPr>
        <w:t xml:space="preserve"> на основании мотивированного суждения работника УВК, согласованного с ОДЛ по ВК.</w:t>
      </w:r>
    </w:p>
    <w:p w14:paraId="6B0ACA14" w14:textId="6C6BC95F" w:rsidR="003E100E" w:rsidRDefault="003E1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ежегодного декларирования </w:t>
      </w:r>
      <w:r w:rsidR="009717B6">
        <w:rPr>
          <w:sz w:val="28"/>
          <w:szCs w:val="28"/>
        </w:rPr>
        <w:t xml:space="preserve">конфликта интересов </w:t>
      </w:r>
      <w:r>
        <w:rPr>
          <w:sz w:val="28"/>
          <w:szCs w:val="28"/>
        </w:rPr>
        <w:t xml:space="preserve">регламентирован </w:t>
      </w:r>
      <w:r w:rsidRPr="003E100E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3E100E">
        <w:rPr>
          <w:sz w:val="28"/>
          <w:szCs w:val="28"/>
        </w:rPr>
        <w:t xml:space="preserve"> организации управления</w:t>
      </w:r>
      <w:r>
        <w:rPr>
          <w:sz w:val="28"/>
          <w:szCs w:val="28"/>
        </w:rPr>
        <w:t xml:space="preserve"> </w:t>
      </w:r>
      <w:r w:rsidRPr="003E100E">
        <w:rPr>
          <w:sz w:val="28"/>
          <w:szCs w:val="28"/>
        </w:rPr>
        <w:t>конфликтом интересов в ЗАО «</w:t>
      </w:r>
      <w:proofErr w:type="spellStart"/>
      <w:r w:rsidRPr="003E100E">
        <w:rPr>
          <w:sz w:val="28"/>
          <w:szCs w:val="28"/>
        </w:rPr>
        <w:t>МТБанк</w:t>
      </w:r>
      <w:proofErr w:type="spellEnd"/>
      <w:r w:rsidRPr="003E100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2950C5D" w14:textId="41C580D2" w:rsidR="00715BDC" w:rsidRPr="00CC5673" w:rsidRDefault="00111A40" w:rsidP="00717AF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C5673">
        <w:rPr>
          <w:sz w:val="28"/>
          <w:szCs w:val="28"/>
        </w:rPr>
        <w:t>В целях выявления конфликта интере</w:t>
      </w:r>
      <w:r w:rsidR="0007141D" w:rsidRPr="00CC5673">
        <w:rPr>
          <w:sz w:val="28"/>
          <w:szCs w:val="28"/>
        </w:rPr>
        <w:t>сов</w:t>
      </w:r>
      <w:r w:rsidR="00715BDC" w:rsidRPr="00CC5673">
        <w:rPr>
          <w:sz w:val="28"/>
          <w:szCs w:val="28"/>
        </w:rPr>
        <w:t>,</w:t>
      </w:r>
      <w:r w:rsidR="0007141D" w:rsidRPr="00CC5673">
        <w:rPr>
          <w:sz w:val="28"/>
          <w:szCs w:val="28"/>
        </w:rPr>
        <w:t xml:space="preserve"> Банк </w:t>
      </w:r>
      <w:r w:rsidR="00715BDC" w:rsidRPr="00CC5673">
        <w:rPr>
          <w:sz w:val="28"/>
          <w:szCs w:val="28"/>
        </w:rPr>
        <w:t>предоставляет возможность задействованным лицам Банка и третьим лицам сообщать</w:t>
      </w:r>
      <w:r w:rsidR="006F5D2B" w:rsidRPr="00CC5673">
        <w:rPr>
          <w:sz w:val="28"/>
          <w:szCs w:val="28"/>
        </w:rPr>
        <w:t xml:space="preserve"> (в том числе анонимно)</w:t>
      </w:r>
      <w:r w:rsidR="00266A90" w:rsidRPr="00CC5673">
        <w:rPr>
          <w:sz w:val="28"/>
          <w:szCs w:val="28"/>
        </w:rPr>
        <w:t xml:space="preserve"> о наличии </w:t>
      </w:r>
      <w:r w:rsidRPr="00CC5673">
        <w:rPr>
          <w:sz w:val="28"/>
          <w:szCs w:val="28"/>
        </w:rPr>
        <w:t>конфликта интересов (например, заявление о неправоме</w:t>
      </w:r>
      <w:r w:rsidR="00266A90" w:rsidRPr="00CC5673">
        <w:rPr>
          <w:sz w:val="28"/>
          <w:szCs w:val="28"/>
        </w:rPr>
        <w:t xml:space="preserve">рных действиях Банка или жалоба </w:t>
      </w:r>
      <w:r w:rsidRPr="00CC5673">
        <w:rPr>
          <w:sz w:val="28"/>
          <w:szCs w:val="28"/>
        </w:rPr>
        <w:t xml:space="preserve">на ущемление интересов </w:t>
      </w:r>
      <w:r w:rsidR="00936CB3" w:rsidRPr="00CC5673">
        <w:rPr>
          <w:sz w:val="28"/>
          <w:szCs w:val="28"/>
        </w:rPr>
        <w:t>клиентов</w:t>
      </w:r>
      <w:r w:rsidR="00FA5238" w:rsidRPr="00CC5673">
        <w:rPr>
          <w:sz w:val="28"/>
          <w:szCs w:val="28"/>
        </w:rPr>
        <w:t>/акционеров/работников</w:t>
      </w:r>
      <w:r w:rsidR="00715BDC" w:rsidRPr="00CC5673">
        <w:rPr>
          <w:sz w:val="28"/>
          <w:szCs w:val="28"/>
        </w:rPr>
        <w:t>), путем направления сообщений в сети Интернет на официальном сайте Банка. Порядок направления и работы с данными сообщениями регулируется соответствующим ЛПА Банка.</w:t>
      </w:r>
    </w:p>
    <w:p w14:paraId="1B081717" w14:textId="716F2DA6" w:rsidR="00715BDC" w:rsidRPr="00715BDC" w:rsidRDefault="00715BDC" w:rsidP="00717AFD">
      <w:pPr>
        <w:pStyle w:val="a5"/>
        <w:ind w:left="0" w:firstLine="709"/>
        <w:jc w:val="both"/>
        <w:rPr>
          <w:sz w:val="28"/>
          <w:szCs w:val="28"/>
        </w:rPr>
      </w:pPr>
      <w:r w:rsidRPr="00715BDC">
        <w:rPr>
          <w:sz w:val="28"/>
          <w:szCs w:val="28"/>
        </w:rPr>
        <w:t xml:space="preserve">Банк заявляет о том, что ни один </w:t>
      </w:r>
      <w:r>
        <w:rPr>
          <w:sz w:val="28"/>
          <w:szCs w:val="28"/>
        </w:rPr>
        <w:t>работник Банка не будет подверг</w:t>
      </w:r>
      <w:r w:rsidRPr="00715BDC">
        <w:rPr>
          <w:sz w:val="28"/>
          <w:szCs w:val="28"/>
        </w:rPr>
        <w:t>нут дискриминации или дисциплинарным мерам воздействия за сообщения о наличии действительны</w:t>
      </w:r>
      <w:r>
        <w:rPr>
          <w:sz w:val="28"/>
          <w:szCs w:val="28"/>
        </w:rPr>
        <w:t>х или предполагаемых нарушений настоящей П</w:t>
      </w:r>
      <w:r w:rsidRPr="00715BDC">
        <w:rPr>
          <w:sz w:val="28"/>
          <w:szCs w:val="28"/>
        </w:rPr>
        <w:t>олитики</w:t>
      </w:r>
      <w:r>
        <w:rPr>
          <w:sz w:val="28"/>
          <w:szCs w:val="28"/>
        </w:rPr>
        <w:t xml:space="preserve"> </w:t>
      </w:r>
      <w:r w:rsidRPr="004F22C7">
        <w:rPr>
          <w:sz w:val="28"/>
          <w:szCs w:val="28"/>
        </w:rPr>
        <w:t>(за исключением сообщений, сделанных со злым умыслом, как заведомо ложные, например, с целью оклеветать или избежать ответственности)</w:t>
      </w:r>
      <w:r w:rsidRPr="00715BDC">
        <w:rPr>
          <w:sz w:val="28"/>
          <w:szCs w:val="28"/>
        </w:rPr>
        <w:t>.</w:t>
      </w:r>
    </w:p>
    <w:p w14:paraId="2CC601A0" w14:textId="4C96257E" w:rsidR="00715BDC" w:rsidRDefault="00715BDC" w:rsidP="00715BDC">
      <w:pPr>
        <w:ind w:firstLine="709"/>
        <w:jc w:val="both"/>
        <w:rPr>
          <w:sz w:val="28"/>
          <w:szCs w:val="28"/>
        </w:rPr>
      </w:pPr>
      <w:r w:rsidRPr="00715BDC">
        <w:rPr>
          <w:sz w:val="28"/>
          <w:szCs w:val="28"/>
        </w:rPr>
        <w:t>Банк заявляет о том, что личность работника Банка, направившего сообщение в соответствии с данным п</w:t>
      </w:r>
      <w:r>
        <w:rPr>
          <w:sz w:val="28"/>
          <w:szCs w:val="28"/>
        </w:rPr>
        <w:t>унктом, ни при каких обстоятель</w:t>
      </w:r>
      <w:r w:rsidRPr="00715BDC">
        <w:rPr>
          <w:sz w:val="28"/>
          <w:szCs w:val="28"/>
        </w:rPr>
        <w:t>ствах не будет раскрыта третьим лицам, включая раб</w:t>
      </w:r>
      <w:r>
        <w:rPr>
          <w:sz w:val="28"/>
          <w:szCs w:val="28"/>
        </w:rPr>
        <w:t>отников Банка, в от</w:t>
      </w:r>
      <w:r w:rsidRPr="00715BDC">
        <w:rPr>
          <w:sz w:val="28"/>
          <w:szCs w:val="28"/>
        </w:rPr>
        <w:t>ношении которых было передано сообще</w:t>
      </w:r>
      <w:r>
        <w:rPr>
          <w:sz w:val="28"/>
          <w:szCs w:val="28"/>
        </w:rPr>
        <w:t>ние, без согласия работника Бан</w:t>
      </w:r>
      <w:r w:rsidRPr="00715BDC">
        <w:rPr>
          <w:sz w:val="28"/>
          <w:szCs w:val="28"/>
        </w:rPr>
        <w:t>ка за исключением случаев, предусмотренных законодательством.</w:t>
      </w:r>
    </w:p>
    <w:p w14:paraId="1118C5C8" w14:textId="6E044168" w:rsidR="003B575A" w:rsidRPr="00CC5673" w:rsidRDefault="00BE1D98" w:rsidP="00717AF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C5673">
        <w:rPr>
          <w:sz w:val="28"/>
          <w:szCs w:val="28"/>
        </w:rPr>
        <w:t xml:space="preserve">Информация о конфликте интересов </w:t>
      </w:r>
      <w:r w:rsidR="003B575A" w:rsidRPr="00CC5673">
        <w:rPr>
          <w:sz w:val="28"/>
          <w:szCs w:val="28"/>
        </w:rPr>
        <w:t xml:space="preserve">(как потенциальном, так и реальном) в кратчайшие сроки </w:t>
      </w:r>
      <w:r w:rsidRPr="00CC5673">
        <w:rPr>
          <w:sz w:val="28"/>
          <w:szCs w:val="28"/>
        </w:rPr>
        <w:t xml:space="preserve">доводится до </w:t>
      </w:r>
      <w:r w:rsidR="00030519">
        <w:rPr>
          <w:sz w:val="28"/>
          <w:szCs w:val="28"/>
        </w:rPr>
        <w:t>ОДЛ по ВК</w:t>
      </w:r>
      <w:r w:rsidR="003B575A" w:rsidRPr="00CC5673">
        <w:rPr>
          <w:sz w:val="28"/>
          <w:szCs w:val="28"/>
        </w:rPr>
        <w:t>, которы</w:t>
      </w:r>
      <w:r w:rsidR="00030519">
        <w:rPr>
          <w:sz w:val="28"/>
          <w:szCs w:val="28"/>
        </w:rPr>
        <w:t>й</w:t>
      </w:r>
      <w:r w:rsidR="003B575A" w:rsidRPr="00CC5673">
        <w:rPr>
          <w:sz w:val="28"/>
          <w:szCs w:val="28"/>
        </w:rPr>
        <w:t xml:space="preserve"> </w:t>
      </w:r>
      <w:r w:rsidR="00030519">
        <w:rPr>
          <w:sz w:val="28"/>
          <w:szCs w:val="28"/>
        </w:rPr>
        <w:t xml:space="preserve">инициирует </w:t>
      </w:r>
      <w:r w:rsidR="003B575A" w:rsidRPr="00CC5673">
        <w:rPr>
          <w:sz w:val="28"/>
          <w:szCs w:val="28"/>
        </w:rPr>
        <w:t>осуществл</w:t>
      </w:r>
      <w:r w:rsidR="00030519">
        <w:rPr>
          <w:sz w:val="28"/>
          <w:szCs w:val="28"/>
        </w:rPr>
        <w:t>ение</w:t>
      </w:r>
      <w:r w:rsidR="003B575A" w:rsidRPr="00CC5673">
        <w:rPr>
          <w:sz w:val="28"/>
          <w:szCs w:val="28"/>
        </w:rPr>
        <w:t xml:space="preserve"> анализ</w:t>
      </w:r>
      <w:r w:rsidR="00030519">
        <w:rPr>
          <w:sz w:val="28"/>
          <w:szCs w:val="28"/>
        </w:rPr>
        <w:t>а</w:t>
      </w:r>
      <w:r w:rsidR="003B575A" w:rsidRPr="00CC5673">
        <w:rPr>
          <w:sz w:val="28"/>
          <w:szCs w:val="28"/>
        </w:rPr>
        <w:t xml:space="preserve"> ситуации</w:t>
      </w:r>
      <w:r w:rsidR="00030519">
        <w:rPr>
          <w:sz w:val="28"/>
          <w:szCs w:val="28"/>
        </w:rPr>
        <w:t xml:space="preserve"> и выработку</w:t>
      </w:r>
      <w:r w:rsidR="003B575A" w:rsidRPr="00CC5673">
        <w:rPr>
          <w:sz w:val="28"/>
          <w:szCs w:val="28"/>
        </w:rPr>
        <w:t xml:space="preserve"> </w:t>
      </w:r>
      <w:r w:rsidR="00030519" w:rsidRPr="00CC5673">
        <w:rPr>
          <w:sz w:val="28"/>
          <w:szCs w:val="28"/>
        </w:rPr>
        <w:t>разумны</w:t>
      </w:r>
      <w:r w:rsidR="00030519">
        <w:rPr>
          <w:sz w:val="28"/>
          <w:szCs w:val="28"/>
        </w:rPr>
        <w:t>х</w:t>
      </w:r>
      <w:r w:rsidR="00030519" w:rsidRPr="00CC5673">
        <w:rPr>
          <w:sz w:val="28"/>
          <w:szCs w:val="28"/>
        </w:rPr>
        <w:t xml:space="preserve"> </w:t>
      </w:r>
      <w:r w:rsidR="003B575A" w:rsidRPr="00CC5673">
        <w:rPr>
          <w:sz w:val="28"/>
          <w:szCs w:val="28"/>
        </w:rPr>
        <w:t xml:space="preserve">и </w:t>
      </w:r>
      <w:r w:rsidR="00030519" w:rsidRPr="00CC5673">
        <w:rPr>
          <w:sz w:val="28"/>
          <w:szCs w:val="28"/>
        </w:rPr>
        <w:t>достаточны</w:t>
      </w:r>
      <w:r w:rsidR="00030519">
        <w:rPr>
          <w:sz w:val="28"/>
          <w:szCs w:val="28"/>
        </w:rPr>
        <w:t>х</w:t>
      </w:r>
      <w:r w:rsidR="00030519" w:rsidRPr="00CC5673">
        <w:rPr>
          <w:sz w:val="28"/>
          <w:szCs w:val="28"/>
        </w:rPr>
        <w:t xml:space="preserve"> </w:t>
      </w:r>
      <w:r w:rsidR="003B575A" w:rsidRPr="00CC5673">
        <w:rPr>
          <w:sz w:val="28"/>
          <w:szCs w:val="28"/>
        </w:rPr>
        <w:t>мер по урегулированию потенциального/реального конфликта интересов.</w:t>
      </w:r>
    </w:p>
    <w:p w14:paraId="360205A6" w14:textId="14733B18" w:rsidR="00B41F0F" w:rsidRDefault="00023485" w:rsidP="003B575A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26EA1">
        <w:rPr>
          <w:sz w:val="28"/>
          <w:szCs w:val="28"/>
        </w:rPr>
        <w:t>Органы управления и работники Банка используют все доступные и законные способы урегулирования возникшего конфликта интересов с соблюдением законных интересов</w:t>
      </w:r>
      <w:r w:rsidR="00AB5479" w:rsidRPr="00E26EA1">
        <w:rPr>
          <w:sz w:val="28"/>
          <w:szCs w:val="28"/>
        </w:rPr>
        <w:t xml:space="preserve"> третьих лиц,</w:t>
      </w:r>
      <w:r w:rsidRPr="00E26EA1">
        <w:rPr>
          <w:sz w:val="28"/>
          <w:szCs w:val="28"/>
        </w:rPr>
        <w:t xml:space="preserve"> Банка, акционеров</w:t>
      </w:r>
      <w:r w:rsidR="00AB5479" w:rsidRPr="00E26EA1">
        <w:rPr>
          <w:sz w:val="28"/>
          <w:szCs w:val="28"/>
        </w:rPr>
        <w:t>, задействованных лиц Банка</w:t>
      </w:r>
      <w:r w:rsidRPr="00E26EA1">
        <w:rPr>
          <w:sz w:val="28"/>
          <w:szCs w:val="28"/>
        </w:rPr>
        <w:t>.</w:t>
      </w:r>
      <w:r w:rsidR="0046365B" w:rsidRPr="0046365B">
        <w:t xml:space="preserve"> </w:t>
      </w:r>
    </w:p>
    <w:p w14:paraId="0B88DCBE" w14:textId="3315CC9D" w:rsidR="00023485" w:rsidRPr="00717AFD" w:rsidRDefault="00A33D49" w:rsidP="00717AFD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 w:rsidRPr="00B0157B">
        <w:rPr>
          <w:sz w:val="28"/>
          <w:szCs w:val="28"/>
        </w:rPr>
        <w:t>Урегулирование конфликта</w:t>
      </w:r>
      <w:r w:rsidRPr="005F7722">
        <w:rPr>
          <w:sz w:val="28"/>
          <w:szCs w:val="28"/>
        </w:rPr>
        <w:t xml:space="preserve"> интересов строится на принципах своевременного реагирования и координации действий всех </w:t>
      </w:r>
      <w:r w:rsidR="00AB5479">
        <w:rPr>
          <w:sz w:val="28"/>
          <w:szCs w:val="28"/>
        </w:rPr>
        <w:t>задействованных</w:t>
      </w:r>
      <w:r w:rsidRPr="005F7722">
        <w:rPr>
          <w:sz w:val="28"/>
          <w:szCs w:val="28"/>
        </w:rPr>
        <w:t xml:space="preserve"> лиц</w:t>
      </w:r>
      <w:r w:rsidR="00AB5479">
        <w:rPr>
          <w:sz w:val="28"/>
          <w:szCs w:val="28"/>
        </w:rPr>
        <w:t xml:space="preserve"> Банка</w:t>
      </w:r>
      <w:r w:rsidRPr="005F7722">
        <w:rPr>
          <w:sz w:val="28"/>
          <w:szCs w:val="28"/>
        </w:rPr>
        <w:t>.</w:t>
      </w:r>
      <w:r w:rsidR="00715BDC">
        <w:rPr>
          <w:sz w:val="28"/>
          <w:szCs w:val="28"/>
        </w:rPr>
        <w:t xml:space="preserve"> </w:t>
      </w:r>
      <w:r w:rsidR="00023485" w:rsidRPr="00717AFD">
        <w:rPr>
          <w:sz w:val="28"/>
        </w:rPr>
        <w:t>Лица, чьи интересы затрагивает или может затронуть конфликт интересов, не могут участвовать в его урегулировании.</w:t>
      </w:r>
    </w:p>
    <w:p w14:paraId="3D7C2B3A" w14:textId="16447C25" w:rsidR="00377AB1" w:rsidRPr="00F1086F" w:rsidRDefault="00377AB1" w:rsidP="00717AFD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F1086F">
        <w:rPr>
          <w:sz w:val="28"/>
          <w:szCs w:val="28"/>
        </w:rPr>
        <w:t xml:space="preserve">Меры, принимаемые для управления и урегулирования конфликта интересов, </w:t>
      </w:r>
      <w:r w:rsidR="008D1E45" w:rsidRPr="00F1086F">
        <w:rPr>
          <w:sz w:val="28"/>
          <w:szCs w:val="28"/>
        </w:rPr>
        <w:t>зависят, в частности,</w:t>
      </w:r>
      <w:r w:rsidRPr="00F1086F">
        <w:rPr>
          <w:sz w:val="28"/>
          <w:szCs w:val="28"/>
        </w:rPr>
        <w:t xml:space="preserve"> от:</w:t>
      </w:r>
    </w:p>
    <w:p w14:paraId="5F93183A" w14:textId="77777777" w:rsidR="00377AB1" w:rsidRPr="00F1086F" w:rsidRDefault="00377AB1" w:rsidP="009C38B1">
      <w:pPr>
        <w:ind w:firstLine="709"/>
        <w:jc w:val="both"/>
        <w:rPr>
          <w:sz w:val="28"/>
          <w:szCs w:val="28"/>
        </w:rPr>
      </w:pPr>
      <w:r w:rsidRPr="00F1086F">
        <w:rPr>
          <w:sz w:val="28"/>
          <w:szCs w:val="28"/>
        </w:rPr>
        <w:t>масштаба конфликта интересов;</w:t>
      </w:r>
    </w:p>
    <w:p w14:paraId="29153FD7" w14:textId="77777777" w:rsidR="00377AB1" w:rsidRPr="00F1086F" w:rsidRDefault="00377AB1" w:rsidP="009C38B1">
      <w:pPr>
        <w:ind w:firstLine="709"/>
        <w:jc w:val="both"/>
        <w:rPr>
          <w:sz w:val="28"/>
          <w:szCs w:val="28"/>
        </w:rPr>
      </w:pPr>
      <w:r w:rsidRPr="00F1086F">
        <w:rPr>
          <w:sz w:val="28"/>
          <w:szCs w:val="28"/>
        </w:rPr>
        <w:t>характера конфликта интересов;</w:t>
      </w:r>
    </w:p>
    <w:p w14:paraId="2F3EDB9F" w14:textId="77777777" w:rsidR="00377AB1" w:rsidRPr="00F1086F" w:rsidRDefault="00377AB1" w:rsidP="009C38B1">
      <w:pPr>
        <w:ind w:firstLine="709"/>
        <w:jc w:val="both"/>
        <w:rPr>
          <w:sz w:val="28"/>
          <w:szCs w:val="28"/>
        </w:rPr>
      </w:pPr>
      <w:r w:rsidRPr="00F1086F">
        <w:rPr>
          <w:sz w:val="28"/>
          <w:szCs w:val="28"/>
        </w:rPr>
        <w:t>условий его возникновения;</w:t>
      </w:r>
    </w:p>
    <w:p w14:paraId="197C254D" w14:textId="5C5B4CA4" w:rsidR="00377AB1" w:rsidRDefault="00377AB1" w:rsidP="009C38B1">
      <w:pPr>
        <w:ind w:firstLine="709"/>
        <w:jc w:val="both"/>
        <w:rPr>
          <w:sz w:val="28"/>
          <w:szCs w:val="28"/>
        </w:rPr>
      </w:pPr>
      <w:r w:rsidRPr="00F1086F">
        <w:rPr>
          <w:sz w:val="28"/>
          <w:szCs w:val="28"/>
        </w:rPr>
        <w:t>ущерба, который может быть причинен Банку</w:t>
      </w:r>
      <w:r>
        <w:rPr>
          <w:sz w:val="28"/>
          <w:szCs w:val="28"/>
        </w:rPr>
        <w:t xml:space="preserve">, </w:t>
      </w:r>
      <w:r w:rsidR="00C210A1">
        <w:rPr>
          <w:sz w:val="28"/>
          <w:szCs w:val="28"/>
        </w:rPr>
        <w:t>задействованным лицам Банка</w:t>
      </w:r>
      <w:r w:rsidRPr="00F1086F">
        <w:rPr>
          <w:sz w:val="28"/>
          <w:szCs w:val="28"/>
        </w:rPr>
        <w:t xml:space="preserve">, </w:t>
      </w:r>
      <w:r w:rsidR="002C0BAE">
        <w:rPr>
          <w:sz w:val="28"/>
          <w:szCs w:val="28"/>
        </w:rPr>
        <w:t>клиента</w:t>
      </w:r>
      <w:r w:rsidRPr="00F1086F">
        <w:rPr>
          <w:sz w:val="28"/>
          <w:szCs w:val="28"/>
        </w:rPr>
        <w:t>м, контрагентам и иным третьим лицам в случае реализации конфликта интересов.</w:t>
      </w:r>
    </w:p>
    <w:p w14:paraId="4AAFB9D6" w14:textId="06097EDC" w:rsidR="000E05BA" w:rsidRPr="00717AFD" w:rsidRDefault="000F502F" w:rsidP="00717AFD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 w:rsidRPr="00717AFD">
        <w:rPr>
          <w:sz w:val="28"/>
        </w:rPr>
        <w:t xml:space="preserve">Банк устанавливает следующие меры </w:t>
      </w:r>
      <w:r>
        <w:rPr>
          <w:sz w:val="28"/>
          <w:szCs w:val="28"/>
        </w:rPr>
        <w:t>у</w:t>
      </w:r>
      <w:r w:rsidRPr="00C97D39">
        <w:rPr>
          <w:sz w:val="28"/>
          <w:szCs w:val="28"/>
        </w:rPr>
        <w:t>регулировани</w:t>
      </w:r>
      <w:r>
        <w:rPr>
          <w:sz w:val="28"/>
          <w:szCs w:val="28"/>
        </w:rPr>
        <w:t>я</w:t>
      </w:r>
      <w:r w:rsidRPr="00C97D39">
        <w:rPr>
          <w:sz w:val="28"/>
          <w:szCs w:val="28"/>
        </w:rPr>
        <w:t xml:space="preserve"> конфликта интересов</w:t>
      </w:r>
      <w:r w:rsidR="000E05BA" w:rsidRPr="00717AFD">
        <w:rPr>
          <w:sz w:val="28"/>
        </w:rPr>
        <w:t>:</w:t>
      </w:r>
    </w:p>
    <w:p w14:paraId="331D4300" w14:textId="6FC32DE0" w:rsidR="00445E2D" w:rsidRDefault="00417DED" w:rsidP="009C38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разъяснение</w:t>
      </w:r>
      <w:r w:rsidR="00445E2D">
        <w:rPr>
          <w:color w:val="000000"/>
          <w:sz w:val="28"/>
          <w:szCs w:val="28"/>
        </w:rPr>
        <w:t xml:space="preserve"> </w:t>
      </w:r>
      <w:r w:rsidR="008605DF">
        <w:rPr>
          <w:color w:val="000000"/>
          <w:sz w:val="28"/>
          <w:szCs w:val="28"/>
        </w:rPr>
        <w:t xml:space="preserve">задействованным лицам </w:t>
      </w:r>
      <w:r>
        <w:rPr>
          <w:color w:val="000000"/>
          <w:sz w:val="28"/>
          <w:szCs w:val="28"/>
        </w:rPr>
        <w:t>Банка, независимо от занимаемой должности, норм и положений ЛПА Банка, регулирующих деятельность в ситуации с конфликтом интересов;</w:t>
      </w:r>
    </w:p>
    <w:p w14:paraId="1A68F074" w14:textId="35545F0B" w:rsidR="00417DED" w:rsidRDefault="00417DED" w:rsidP="009C38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предоставленных сведений, выявление и анализ </w:t>
      </w:r>
      <w:r w:rsidR="00BE2AA3">
        <w:rPr>
          <w:color w:val="000000"/>
          <w:sz w:val="28"/>
          <w:szCs w:val="28"/>
        </w:rPr>
        <w:t xml:space="preserve">реального (фактического) </w:t>
      </w:r>
      <w:r w:rsidR="00F12BFB">
        <w:rPr>
          <w:color w:val="000000"/>
          <w:sz w:val="28"/>
          <w:szCs w:val="28"/>
        </w:rPr>
        <w:t>конфликта интересов/</w:t>
      </w:r>
      <w:r>
        <w:rPr>
          <w:color w:val="000000"/>
          <w:sz w:val="28"/>
          <w:szCs w:val="28"/>
        </w:rPr>
        <w:t xml:space="preserve">возможных ситуаций потенциального конфликта интересов и вариантов их разрешения, а также разъяснение этих ситуаций </w:t>
      </w:r>
      <w:r w:rsidR="00111B6E">
        <w:rPr>
          <w:color w:val="000000"/>
          <w:sz w:val="28"/>
          <w:szCs w:val="28"/>
        </w:rPr>
        <w:t>задействованным лицам</w:t>
      </w:r>
      <w:r>
        <w:rPr>
          <w:color w:val="000000"/>
          <w:sz w:val="28"/>
          <w:szCs w:val="28"/>
        </w:rPr>
        <w:t xml:space="preserve"> Банка;</w:t>
      </w:r>
    </w:p>
    <w:p w14:paraId="77964A75" w14:textId="667EC540" w:rsidR="00DC3F89" w:rsidRDefault="00DC3F89" w:rsidP="009C38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актуализация ЛПА Банка (в том числе </w:t>
      </w:r>
      <w:r w:rsidRPr="00F05EBB">
        <w:rPr>
          <w:color w:val="000000"/>
          <w:sz w:val="28"/>
          <w:szCs w:val="28"/>
        </w:rPr>
        <w:t xml:space="preserve">приказы и распоряжения </w:t>
      </w:r>
      <w:r>
        <w:rPr>
          <w:color w:val="000000"/>
          <w:sz w:val="28"/>
          <w:szCs w:val="28"/>
        </w:rPr>
        <w:t>органов управления);</w:t>
      </w:r>
    </w:p>
    <w:p w14:paraId="4CCE1731" w14:textId="0F191AEB" w:rsidR="00DC3F89" w:rsidRDefault="00DC3F89" w:rsidP="00DC3F89">
      <w:pPr>
        <w:ind w:firstLine="709"/>
        <w:jc w:val="both"/>
        <w:rPr>
          <w:color w:val="000000"/>
          <w:sz w:val="28"/>
          <w:szCs w:val="28"/>
        </w:rPr>
      </w:pPr>
      <w:r w:rsidRPr="000E05BA">
        <w:rPr>
          <w:color w:val="000000"/>
          <w:sz w:val="28"/>
          <w:szCs w:val="28"/>
        </w:rPr>
        <w:t>изменение должностных обязанностей и полномочий работника</w:t>
      </w:r>
      <w:r>
        <w:rPr>
          <w:color w:val="000000"/>
          <w:sz w:val="28"/>
          <w:szCs w:val="28"/>
        </w:rPr>
        <w:t xml:space="preserve"> Банка (в том числе перевод в иное структурное подразделение)</w:t>
      </w:r>
      <w:r w:rsidRPr="000E05BA">
        <w:rPr>
          <w:color w:val="000000"/>
          <w:sz w:val="28"/>
          <w:szCs w:val="28"/>
        </w:rPr>
        <w:t>;</w:t>
      </w:r>
    </w:p>
    <w:p w14:paraId="5FA374BD" w14:textId="506CBD1D" w:rsidR="00DC3F89" w:rsidRDefault="00DC3F89" w:rsidP="00DC3F89">
      <w:pPr>
        <w:ind w:firstLine="709"/>
        <w:jc w:val="both"/>
        <w:rPr>
          <w:color w:val="000000"/>
          <w:sz w:val="28"/>
          <w:szCs w:val="28"/>
        </w:rPr>
      </w:pPr>
      <w:r w:rsidRPr="000E05BA">
        <w:rPr>
          <w:color w:val="000000"/>
          <w:sz w:val="28"/>
          <w:szCs w:val="28"/>
        </w:rPr>
        <w:t xml:space="preserve">отказ </w:t>
      </w:r>
      <w:r w:rsidR="008605DF">
        <w:rPr>
          <w:color w:val="000000"/>
          <w:sz w:val="28"/>
          <w:szCs w:val="28"/>
        </w:rPr>
        <w:t xml:space="preserve">задействованного лица </w:t>
      </w:r>
      <w:r>
        <w:rPr>
          <w:color w:val="000000"/>
          <w:sz w:val="28"/>
          <w:szCs w:val="28"/>
        </w:rPr>
        <w:t xml:space="preserve">Банка </w:t>
      </w:r>
      <w:r w:rsidRPr="000E05BA">
        <w:rPr>
          <w:color w:val="000000"/>
          <w:sz w:val="28"/>
          <w:szCs w:val="28"/>
        </w:rPr>
        <w:t>от предмета личной заинтересованности, порождающего конфликт интересов</w:t>
      </w:r>
      <w:r w:rsidR="00BE2AA3">
        <w:rPr>
          <w:color w:val="000000"/>
          <w:sz w:val="28"/>
          <w:szCs w:val="28"/>
        </w:rPr>
        <w:t xml:space="preserve"> </w:t>
      </w:r>
      <w:r w:rsidR="00BE2AA3" w:rsidRPr="00C97D39">
        <w:rPr>
          <w:sz w:val="28"/>
          <w:szCs w:val="28"/>
        </w:rPr>
        <w:t>или условий его возникновения</w:t>
      </w:r>
      <w:r w:rsidRPr="000E05BA">
        <w:rPr>
          <w:color w:val="000000"/>
          <w:sz w:val="28"/>
          <w:szCs w:val="28"/>
        </w:rPr>
        <w:t>;</w:t>
      </w:r>
    </w:p>
    <w:p w14:paraId="0E2B4B8D" w14:textId="355F0BFA" w:rsidR="000E05BA" w:rsidRPr="000E05BA" w:rsidRDefault="000E05BA" w:rsidP="009C38B1">
      <w:pPr>
        <w:ind w:firstLine="709"/>
        <w:jc w:val="both"/>
        <w:rPr>
          <w:color w:val="000000"/>
          <w:sz w:val="28"/>
          <w:szCs w:val="28"/>
        </w:rPr>
      </w:pPr>
      <w:r w:rsidRPr="000E05BA">
        <w:rPr>
          <w:color w:val="000000"/>
          <w:sz w:val="28"/>
          <w:szCs w:val="28"/>
        </w:rPr>
        <w:t xml:space="preserve">добровольный отказ </w:t>
      </w:r>
      <w:r w:rsidRPr="008605DF">
        <w:rPr>
          <w:color w:val="000000"/>
          <w:sz w:val="28"/>
          <w:szCs w:val="28"/>
        </w:rPr>
        <w:t>работника</w:t>
      </w:r>
      <w:r w:rsidRPr="000E05BA">
        <w:rPr>
          <w:color w:val="000000"/>
          <w:sz w:val="28"/>
          <w:szCs w:val="28"/>
        </w:rPr>
        <w:t xml:space="preserve"> </w:t>
      </w:r>
      <w:r w:rsidR="009F5EB5">
        <w:rPr>
          <w:color w:val="000000"/>
          <w:sz w:val="28"/>
          <w:szCs w:val="28"/>
        </w:rPr>
        <w:t xml:space="preserve">Банка </w:t>
      </w:r>
      <w:r w:rsidRPr="000E05BA">
        <w:rPr>
          <w:color w:val="000000"/>
          <w:sz w:val="28"/>
          <w:szCs w:val="28"/>
        </w:rPr>
        <w:t>или его отстранение (постоянное или временное) от участия в обсуждении, процессе принятия решений или иного влияния в отношении предмета конфликта интересов;</w:t>
      </w:r>
    </w:p>
    <w:p w14:paraId="47FEA340" w14:textId="238D11ED" w:rsidR="000E05BA" w:rsidRDefault="000E05BA" w:rsidP="009C38B1">
      <w:pPr>
        <w:ind w:firstLine="709"/>
        <w:jc w:val="both"/>
        <w:rPr>
          <w:color w:val="000000"/>
          <w:sz w:val="28"/>
          <w:szCs w:val="28"/>
        </w:rPr>
      </w:pPr>
      <w:r w:rsidRPr="000E05BA">
        <w:rPr>
          <w:color w:val="000000"/>
          <w:sz w:val="28"/>
          <w:szCs w:val="28"/>
        </w:rPr>
        <w:t xml:space="preserve">отстранение работника </w:t>
      </w:r>
      <w:r w:rsidR="009F5EB5">
        <w:rPr>
          <w:color w:val="000000"/>
          <w:sz w:val="28"/>
          <w:szCs w:val="28"/>
        </w:rPr>
        <w:t xml:space="preserve">Банка </w:t>
      </w:r>
      <w:r w:rsidRPr="000E05BA">
        <w:rPr>
          <w:color w:val="000000"/>
          <w:sz w:val="28"/>
          <w:szCs w:val="28"/>
        </w:rPr>
        <w:t>от доступа к соответствующей информации в случае установления высокой степени вероятности реализации конфликта интересов;</w:t>
      </w:r>
    </w:p>
    <w:p w14:paraId="79075B83" w14:textId="6A0ECC51" w:rsidR="00C97D39" w:rsidRPr="00C97D39" w:rsidRDefault="000F502F" w:rsidP="009C38B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определение</w:t>
      </w:r>
      <w:r w:rsidR="00C97D39" w:rsidRPr="00C97D39">
        <w:rPr>
          <w:sz w:val="28"/>
          <w:szCs w:val="28"/>
        </w:rPr>
        <w:t xml:space="preserve"> порядка действий его участников (возможных участников) и должностных лиц Банка в случае выявления конфликта интересов или условий его возникновения;</w:t>
      </w:r>
    </w:p>
    <w:p w14:paraId="6611AE70" w14:textId="61FD1A09" w:rsidR="006732F0" w:rsidRDefault="006732F0" w:rsidP="009C38B1">
      <w:pPr>
        <w:ind w:firstLine="709"/>
        <w:jc w:val="both"/>
        <w:rPr>
          <w:sz w:val="28"/>
        </w:rPr>
      </w:pPr>
      <w:r w:rsidRPr="00357098">
        <w:rPr>
          <w:sz w:val="28"/>
        </w:rPr>
        <w:t>дисциплинарные взыскания в зависимости от виновности, характера и степени опасности совершенного проступка, размера причиненного или потенциального ущерба Банку, в том числе вреда деловой репутации Банка и иных значимых обстоятельств</w:t>
      </w:r>
      <w:r>
        <w:rPr>
          <w:sz w:val="28"/>
        </w:rPr>
        <w:t>;</w:t>
      </w:r>
    </w:p>
    <w:p w14:paraId="0EC998F5" w14:textId="4F5DF141" w:rsidR="000E05BA" w:rsidRPr="000E05BA" w:rsidRDefault="000E05BA" w:rsidP="009C38B1">
      <w:pPr>
        <w:ind w:firstLine="709"/>
        <w:jc w:val="both"/>
        <w:rPr>
          <w:color w:val="000000"/>
          <w:sz w:val="28"/>
          <w:szCs w:val="28"/>
        </w:rPr>
      </w:pPr>
      <w:r w:rsidRPr="000E05BA">
        <w:rPr>
          <w:color w:val="000000"/>
          <w:sz w:val="28"/>
          <w:szCs w:val="28"/>
        </w:rPr>
        <w:t xml:space="preserve">увольнение работника из </w:t>
      </w:r>
      <w:r w:rsidR="00D75B74">
        <w:rPr>
          <w:color w:val="000000"/>
          <w:sz w:val="28"/>
          <w:szCs w:val="28"/>
        </w:rPr>
        <w:t>Банка</w:t>
      </w:r>
      <w:r w:rsidRPr="000E05BA">
        <w:rPr>
          <w:color w:val="000000"/>
          <w:sz w:val="28"/>
          <w:szCs w:val="28"/>
        </w:rPr>
        <w:t xml:space="preserve"> по инициативе работника;</w:t>
      </w:r>
    </w:p>
    <w:p w14:paraId="2BDBF405" w14:textId="62B593A8" w:rsidR="00377AB1" w:rsidRDefault="000E05BA" w:rsidP="00DC3F89">
      <w:pPr>
        <w:ind w:firstLine="709"/>
        <w:jc w:val="both"/>
        <w:rPr>
          <w:color w:val="000000"/>
          <w:sz w:val="28"/>
          <w:szCs w:val="28"/>
        </w:rPr>
      </w:pPr>
      <w:r w:rsidRPr="000E05BA">
        <w:rPr>
          <w:color w:val="000000"/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в том числе повлекшее неисполнение или ненадлежащее исполнение возложенных на него </w:t>
      </w:r>
      <w:r w:rsidR="00D75B74">
        <w:rPr>
          <w:color w:val="000000"/>
          <w:sz w:val="28"/>
          <w:szCs w:val="28"/>
        </w:rPr>
        <w:t>должностных</w:t>
      </w:r>
      <w:r w:rsidRPr="000E05BA">
        <w:rPr>
          <w:color w:val="000000"/>
          <w:sz w:val="28"/>
          <w:szCs w:val="28"/>
        </w:rPr>
        <w:t xml:space="preserve"> обязанностей, в соответствие с трудовым законодательством и условиями </w:t>
      </w:r>
      <w:r w:rsidR="00377AB1">
        <w:rPr>
          <w:color w:val="000000"/>
          <w:sz w:val="28"/>
          <w:szCs w:val="28"/>
        </w:rPr>
        <w:t>трудового договора с работником</w:t>
      </w:r>
      <w:r w:rsidR="00DC3F89">
        <w:rPr>
          <w:color w:val="000000"/>
          <w:sz w:val="28"/>
          <w:szCs w:val="28"/>
        </w:rPr>
        <w:t>.</w:t>
      </w:r>
    </w:p>
    <w:p w14:paraId="6AAF99FF" w14:textId="00CEE76A" w:rsidR="00244CA1" w:rsidRPr="00244CA1" w:rsidRDefault="00244CA1" w:rsidP="00244CA1">
      <w:pPr>
        <w:ind w:firstLine="709"/>
        <w:jc w:val="both"/>
        <w:rPr>
          <w:sz w:val="28"/>
          <w:szCs w:val="28"/>
        </w:rPr>
      </w:pPr>
      <w:r w:rsidRPr="00896150">
        <w:rPr>
          <w:sz w:val="28"/>
          <w:szCs w:val="28"/>
        </w:rPr>
        <w:t>Перечень</w:t>
      </w:r>
      <w:r w:rsidRPr="003130AA">
        <w:rPr>
          <w:sz w:val="28"/>
          <w:szCs w:val="28"/>
        </w:rPr>
        <w:t xml:space="preserve"> приведенных</w:t>
      </w:r>
      <w:r>
        <w:rPr>
          <w:sz w:val="28"/>
          <w:szCs w:val="28"/>
        </w:rPr>
        <w:t xml:space="preserve"> в настоящей Политике</w:t>
      </w:r>
      <w:r w:rsidRPr="00313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 </w:t>
      </w:r>
      <w:r w:rsidRPr="003130A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урегулированию </w:t>
      </w:r>
      <w:r w:rsidRPr="003130AA">
        <w:rPr>
          <w:sz w:val="28"/>
          <w:szCs w:val="28"/>
        </w:rPr>
        <w:t>конфликта интересов не явля</w:t>
      </w:r>
      <w:r>
        <w:rPr>
          <w:sz w:val="28"/>
          <w:szCs w:val="28"/>
        </w:rPr>
        <w:t>е</w:t>
      </w:r>
      <w:r w:rsidRPr="003130AA">
        <w:rPr>
          <w:sz w:val="28"/>
          <w:szCs w:val="28"/>
        </w:rPr>
        <w:t>тся исчерпывающим. В каждом конкретном случае урегулирования конфликтов и</w:t>
      </w:r>
      <w:r>
        <w:rPr>
          <w:sz w:val="28"/>
          <w:szCs w:val="28"/>
        </w:rPr>
        <w:t xml:space="preserve">нтересов могут использоваться </w:t>
      </w:r>
      <w:r w:rsidRPr="003130AA">
        <w:rPr>
          <w:sz w:val="28"/>
          <w:szCs w:val="28"/>
        </w:rPr>
        <w:t>иные меры</w:t>
      </w:r>
      <w:r>
        <w:rPr>
          <w:sz w:val="28"/>
          <w:szCs w:val="28"/>
        </w:rPr>
        <w:t>, предлагаемые Банком</w:t>
      </w:r>
      <w:r w:rsidRPr="003130AA">
        <w:rPr>
          <w:sz w:val="28"/>
          <w:szCs w:val="28"/>
        </w:rPr>
        <w:t>, не противоречащи</w:t>
      </w:r>
      <w:r>
        <w:rPr>
          <w:sz w:val="28"/>
          <w:szCs w:val="28"/>
        </w:rPr>
        <w:t>е требованиям законодательства.</w:t>
      </w:r>
    </w:p>
    <w:p w14:paraId="728DB3B7" w14:textId="70FF0C8A" w:rsidR="00F81C1D" w:rsidRPr="00497487" w:rsidRDefault="00F81C1D" w:rsidP="00F81C1D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B06C9">
        <w:rPr>
          <w:sz w:val="28"/>
          <w:szCs w:val="28"/>
        </w:rPr>
        <w:t>В целях предотвращения, минимизации</w:t>
      </w:r>
      <w:r>
        <w:rPr>
          <w:sz w:val="28"/>
          <w:szCs w:val="28"/>
        </w:rPr>
        <w:t>, выявления</w:t>
      </w:r>
      <w:r w:rsidRPr="00DB06C9">
        <w:rPr>
          <w:sz w:val="28"/>
          <w:szCs w:val="28"/>
        </w:rPr>
        <w:t xml:space="preserve"> и урегулирования конфликта интересов, Банк может потребовать от задействованных лиц соблюдения дополнительных (индивидуальных) обязательств.</w:t>
      </w:r>
    </w:p>
    <w:p w14:paraId="01053DC3" w14:textId="03831B22" w:rsidR="00497487" w:rsidRPr="00717AFD" w:rsidRDefault="00950D1C" w:rsidP="00717AFD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 w:rsidRPr="00717AFD">
        <w:rPr>
          <w:sz w:val="28"/>
        </w:rPr>
        <w:t>При невозможности урегулирования конфликта интересов доступным в сложившихся обстоятельствах способом для предо</w:t>
      </w:r>
      <w:r w:rsidR="00D75B74" w:rsidRPr="00717AFD">
        <w:rPr>
          <w:sz w:val="28"/>
        </w:rPr>
        <w:t>твращения возникновения у Банка</w:t>
      </w:r>
      <w:r w:rsidRPr="00717AFD">
        <w:rPr>
          <w:sz w:val="28"/>
        </w:rPr>
        <w:t xml:space="preserve"> репутационного риска, правового риска, </w:t>
      </w:r>
      <w:r w:rsidR="00BE1D98" w:rsidRPr="00717AFD">
        <w:rPr>
          <w:sz w:val="28"/>
        </w:rPr>
        <w:t xml:space="preserve">комплаенс-риска, </w:t>
      </w:r>
      <w:r w:rsidR="00525DDB" w:rsidRPr="00717AFD">
        <w:rPr>
          <w:sz w:val="28"/>
        </w:rPr>
        <w:t xml:space="preserve">операционного </w:t>
      </w:r>
      <w:r w:rsidR="00BE1D98" w:rsidRPr="00717AFD">
        <w:rPr>
          <w:sz w:val="28"/>
        </w:rPr>
        <w:t xml:space="preserve">риска </w:t>
      </w:r>
      <w:r w:rsidR="00D75B74" w:rsidRPr="00717AFD">
        <w:rPr>
          <w:sz w:val="28"/>
        </w:rPr>
        <w:t>и иных рисков Банк</w:t>
      </w:r>
      <w:r w:rsidRPr="00717AFD">
        <w:rPr>
          <w:sz w:val="28"/>
        </w:rPr>
        <w:t xml:space="preserve"> может принять решение об отказе от осуществления сделки или обслуживания </w:t>
      </w:r>
      <w:r w:rsidR="002C0BAE" w:rsidRPr="00717AFD">
        <w:rPr>
          <w:sz w:val="28"/>
        </w:rPr>
        <w:t>клиента</w:t>
      </w:r>
      <w:r w:rsidRPr="00717AFD">
        <w:rPr>
          <w:sz w:val="28"/>
        </w:rPr>
        <w:t>.</w:t>
      </w:r>
    </w:p>
    <w:p w14:paraId="06B095B2" w14:textId="7260EAB8" w:rsidR="00F35375" w:rsidRDefault="00D75B74" w:rsidP="00B577C3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717AFD">
        <w:rPr>
          <w:sz w:val="28"/>
        </w:rPr>
        <w:t>Сведения о принятых в целях урегулирования конфликта интересов мерах доводятся Банком до всех участников конфликта.</w:t>
      </w:r>
    </w:p>
    <w:p w14:paraId="6446069F" w14:textId="28F26721" w:rsidR="00220C80" w:rsidRPr="000D77B6" w:rsidRDefault="00220C80" w:rsidP="004C2CC1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0D77B6">
        <w:rPr>
          <w:rFonts w:eastAsiaTheme="minorHAnsi"/>
          <w:sz w:val="28"/>
          <w:szCs w:val="28"/>
        </w:rPr>
        <w:t>Контроль полноты и эффективности принимаемых мер по выявлению</w:t>
      </w:r>
      <w:r w:rsidR="00B37CEB" w:rsidRPr="000D77B6">
        <w:rPr>
          <w:rFonts w:eastAsiaTheme="minorHAnsi"/>
          <w:sz w:val="28"/>
          <w:szCs w:val="28"/>
        </w:rPr>
        <w:t>,</w:t>
      </w:r>
      <w:r w:rsidR="00B37CEB" w:rsidRPr="007263FB">
        <w:rPr>
          <w:sz w:val="28"/>
          <w:szCs w:val="28"/>
        </w:rPr>
        <w:t xml:space="preserve"> </w:t>
      </w:r>
      <w:r w:rsidR="00B37CEB" w:rsidRPr="000D77B6">
        <w:rPr>
          <w:rFonts w:eastAsiaTheme="minorHAnsi"/>
          <w:sz w:val="28"/>
          <w:szCs w:val="28"/>
        </w:rPr>
        <w:t>исключению, урегулированию</w:t>
      </w:r>
      <w:r w:rsidRPr="000D77B6">
        <w:rPr>
          <w:rFonts w:eastAsiaTheme="minorHAnsi"/>
          <w:sz w:val="28"/>
          <w:szCs w:val="28"/>
        </w:rPr>
        <w:t xml:space="preserve"> </w:t>
      </w:r>
      <w:r w:rsidR="00B37CEB" w:rsidRPr="000D77B6">
        <w:rPr>
          <w:rFonts w:eastAsiaTheme="minorHAnsi"/>
          <w:sz w:val="28"/>
          <w:szCs w:val="28"/>
        </w:rPr>
        <w:t>к</w:t>
      </w:r>
      <w:r w:rsidRPr="000D77B6">
        <w:rPr>
          <w:rFonts w:eastAsiaTheme="minorHAnsi"/>
          <w:sz w:val="28"/>
          <w:szCs w:val="28"/>
        </w:rPr>
        <w:t xml:space="preserve">онфликта интересов (сфер его возникновения) </w:t>
      </w:r>
      <w:r w:rsidRPr="00B577C3">
        <w:rPr>
          <w:rFonts w:eastAsiaTheme="minorHAnsi"/>
          <w:sz w:val="28"/>
          <w:szCs w:val="28"/>
        </w:rPr>
        <w:t>осуществляется</w:t>
      </w:r>
      <w:r w:rsidR="00FA0FAB" w:rsidRPr="00132C00">
        <w:rPr>
          <w:rFonts w:eastAsiaTheme="minorHAnsi"/>
          <w:sz w:val="28"/>
          <w:szCs w:val="28"/>
        </w:rPr>
        <w:t xml:space="preserve"> в соответствии с Порядком организации управления конфликтом интересов в ЗАО «</w:t>
      </w:r>
      <w:proofErr w:type="spellStart"/>
      <w:r w:rsidR="00FA0FAB" w:rsidRPr="00132C00">
        <w:rPr>
          <w:rFonts w:eastAsiaTheme="minorHAnsi"/>
          <w:sz w:val="28"/>
          <w:szCs w:val="28"/>
        </w:rPr>
        <w:t>МТБанк</w:t>
      </w:r>
      <w:proofErr w:type="spellEnd"/>
      <w:r w:rsidR="00FA0FAB" w:rsidRPr="00132C00">
        <w:rPr>
          <w:rFonts w:eastAsiaTheme="minorHAnsi"/>
          <w:sz w:val="28"/>
          <w:szCs w:val="28"/>
        </w:rPr>
        <w:t>»</w:t>
      </w:r>
      <w:r w:rsidR="009B55A0" w:rsidRPr="00132C00">
        <w:rPr>
          <w:rFonts w:eastAsiaTheme="minorHAnsi"/>
          <w:sz w:val="28"/>
          <w:szCs w:val="28"/>
        </w:rPr>
        <w:t>.</w:t>
      </w:r>
    </w:p>
    <w:p w14:paraId="23B24828" w14:textId="41D2CA69" w:rsidR="00D96C90" w:rsidRPr="004C2CC1" w:rsidRDefault="00D96C90" w:rsidP="000D77B6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color w:val="FF0000"/>
          <w:sz w:val="28"/>
          <w:szCs w:val="28"/>
        </w:rPr>
      </w:pPr>
    </w:p>
    <w:p w14:paraId="3F6B6FC2" w14:textId="77777777" w:rsidR="00F35375" w:rsidRPr="00E7486F" w:rsidRDefault="00F35375" w:rsidP="00B577C3">
      <w:pPr>
        <w:suppressAutoHyphens/>
        <w:ind w:firstLine="709"/>
        <w:jc w:val="both"/>
        <w:rPr>
          <w:bCs/>
          <w:sz w:val="28"/>
          <w:szCs w:val="28"/>
        </w:rPr>
      </w:pPr>
    </w:p>
    <w:p w14:paraId="7FAA834A" w14:textId="70C5E3A2" w:rsidR="005A6E12" w:rsidRPr="00C1729B" w:rsidRDefault="005A6E12" w:rsidP="00B47ADF">
      <w:pPr>
        <w:pStyle w:val="1"/>
        <w:jc w:val="center"/>
      </w:pPr>
      <w:bookmarkStart w:id="13" w:name="_Toc167971618"/>
      <w:r w:rsidRPr="00C1729B">
        <w:t xml:space="preserve">ОСНОВНЫЕ ФУНКЦИИ, ПОЛНОМОЧИЯ ОРГАНОВ УПРАВЛЕНИЯ, СТРУКТУРНЫХ ПОДРАЗДЕЛЕНИЙ И РАБОТНИКОВ БАНКА </w:t>
      </w:r>
      <w:r w:rsidR="00FB2BF3" w:rsidRPr="00C1729B">
        <w:t>В</w:t>
      </w:r>
      <w:r w:rsidRPr="00C1729B">
        <w:t xml:space="preserve"> УПРАВЛЕНИ</w:t>
      </w:r>
      <w:r w:rsidR="00FB2BF3" w:rsidRPr="00C1729B">
        <w:t>И</w:t>
      </w:r>
      <w:r w:rsidRPr="00C1729B">
        <w:t xml:space="preserve"> КОНФЛИКТОМ ИНТЕРЕСОВ</w:t>
      </w:r>
      <w:bookmarkEnd w:id="13"/>
    </w:p>
    <w:p w14:paraId="52B9A6B4" w14:textId="77777777" w:rsidR="00DB06C9" w:rsidRPr="00DB06C9" w:rsidRDefault="00DB06C9" w:rsidP="00027308">
      <w:pPr>
        <w:jc w:val="center"/>
        <w:rPr>
          <w:sz w:val="28"/>
          <w:szCs w:val="28"/>
        </w:rPr>
      </w:pPr>
    </w:p>
    <w:p w14:paraId="13FFAE6E" w14:textId="2C8864E9" w:rsidR="0084684C" w:rsidRDefault="0084684C" w:rsidP="00B577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4D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6181C" w:rsidRPr="000D77B6">
        <w:rPr>
          <w:sz w:val="28"/>
          <w:szCs w:val="28"/>
        </w:rPr>
        <w:t>О</w:t>
      </w:r>
      <w:r w:rsidR="00417DED" w:rsidRPr="000D77B6">
        <w:rPr>
          <w:sz w:val="28"/>
          <w:szCs w:val="28"/>
        </w:rPr>
        <w:t>рганы управления</w:t>
      </w:r>
      <w:r w:rsidR="00C6181C" w:rsidRPr="000D77B6">
        <w:rPr>
          <w:sz w:val="28"/>
          <w:szCs w:val="28"/>
        </w:rPr>
        <w:t xml:space="preserve"> Банка</w:t>
      </w:r>
      <w:r w:rsidR="00417DED" w:rsidRPr="000D77B6">
        <w:rPr>
          <w:sz w:val="28"/>
          <w:szCs w:val="28"/>
        </w:rPr>
        <w:t>, должностные лица и работники Банка</w:t>
      </w:r>
      <w:r w:rsidR="00565AE2" w:rsidRPr="000D77B6">
        <w:rPr>
          <w:sz w:val="28"/>
          <w:szCs w:val="28"/>
        </w:rPr>
        <w:t>, н</w:t>
      </w:r>
      <w:r w:rsidR="00417DED" w:rsidRPr="000D77B6">
        <w:rPr>
          <w:sz w:val="28"/>
          <w:szCs w:val="28"/>
        </w:rPr>
        <w:t>езависимо от занимаемой должности</w:t>
      </w:r>
      <w:r w:rsidR="00075E73" w:rsidRPr="000D77B6">
        <w:rPr>
          <w:sz w:val="28"/>
          <w:szCs w:val="28"/>
        </w:rPr>
        <w:t>/позиции</w:t>
      </w:r>
      <w:r w:rsidR="00417DED" w:rsidRPr="000D77B6">
        <w:rPr>
          <w:sz w:val="28"/>
          <w:szCs w:val="28"/>
        </w:rPr>
        <w:t xml:space="preserve">, участвуют в </w:t>
      </w:r>
      <w:r w:rsidR="00820DC2" w:rsidRPr="000D77B6">
        <w:rPr>
          <w:sz w:val="28"/>
          <w:szCs w:val="28"/>
        </w:rPr>
        <w:t>управлении конфликтом интересов</w:t>
      </w:r>
      <w:r w:rsidR="00247DB2" w:rsidRPr="000D77B6">
        <w:rPr>
          <w:sz w:val="28"/>
          <w:szCs w:val="28"/>
        </w:rPr>
        <w:t xml:space="preserve"> в рамках своей компетенции</w:t>
      </w:r>
      <w:r w:rsidR="00C6181C" w:rsidRPr="000D77B6">
        <w:rPr>
          <w:sz w:val="28"/>
          <w:szCs w:val="28"/>
        </w:rPr>
        <w:t xml:space="preserve">, прилагая все возможные усилия для предотвращения конфликта интересов, создавая культуру непримиримого отношения к нему, обеспечивая неотвратимость наказания за нарушения настоящей Политики на всех уровнях. </w:t>
      </w:r>
    </w:p>
    <w:p w14:paraId="49D4F0BF" w14:textId="562BCDD9" w:rsidR="00043165" w:rsidRPr="000D77B6" w:rsidRDefault="0084684C" w:rsidP="00B577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4D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3165" w:rsidRPr="000D77B6">
        <w:rPr>
          <w:sz w:val="28"/>
          <w:szCs w:val="28"/>
        </w:rPr>
        <w:t>В</w:t>
      </w:r>
      <w:r w:rsidR="00F0378D" w:rsidRPr="000D77B6">
        <w:rPr>
          <w:sz w:val="28"/>
          <w:szCs w:val="28"/>
        </w:rPr>
        <w:t>опрос</w:t>
      </w:r>
      <w:r w:rsidR="00043165" w:rsidRPr="000D77B6">
        <w:rPr>
          <w:sz w:val="28"/>
          <w:szCs w:val="28"/>
        </w:rPr>
        <w:t>ы</w:t>
      </w:r>
      <w:r w:rsidR="00F0378D" w:rsidRPr="000D77B6">
        <w:rPr>
          <w:sz w:val="28"/>
          <w:szCs w:val="28"/>
        </w:rPr>
        <w:t xml:space="preserve"> </w:t>
      </w:r>
      <w:r w:rsidR="00043165" w:rsidRPr="000D77B6">
        <w:rPr>
          <w:sz w:val="28"/>
          <w:szCs w:val="28"/>
        </w:rPr>
        <w:t>урегулирования</w:t>
      </w:r>
      <w:r w:rsidR="00F81C1D" w:rsidRPr="000D77B6">
        <w:rPr>
          <w:sz w:val="28"/>
          <w:szCs w:val="28"/>
        </w:rPr>
        <w:t xml:space="preserve"> возникшего конфликта интересов</w:t>
      </w:r>
      <w:r w:rsidR="00043165" w:rsidRPr="000D77B6">
        <w:rPr>
          <w:sz w:val="28"/>
          <w:szCs w:val="28"/>
        </w:rPr>
        <w:t xml:space="preserve"> (потенциального или реального) рассматриваются специальной комиссией по рассмотрению и урегулированию конфликта интересов (далее – Комиссия), в состав которой входят:</w:t>
      </w:r>
    </w:p>
    <w:p w14:paraId="47338106" w14:textId="6535926A" w:rsidR="00043165" w:rsidRDefault="00030519" w:rsidP="00542781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ОДЛ по ВК</w:t>
      </w:r>
      <w:r w:rsidR="00043165">
        <w:rPr>
          <w:sz w:val="28"/>
          <w:szCs w:val="28"/>
        </w:rPr>
        <w:t>, возглавля</w:t>
      </w:r>
      <w:r>
        <w:rPr>
          <w:sz w:val="28"/>
          <w:szCs w:val="28"/>
        </w:rPr>
        <w:t>ющий</w:t>
      </w:r>
      <w:r w:rsidR="00043165">
        <w:rPr>
          <w:sz w:val="28"/>
          <w:szCs w:val="28"/>
        </w:rPr>
        <w:t xml:space="preserve"> Комиссию;</w:t>
      </w:r>
    </w:p>
    <w:p w14:paraId="1291C9D1" w14:textId="77777777" w:rsidR="00043165" w:rsidRDefault="00043165" w:rsidP="00542781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2C7BF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C7BF2">
        <w:rPr>
          <w:sz w:val="28"/>
          <w:szCs w:val="28"/>
        </w:rPr>
        <w:t xml:space="preserve"> организации системы корпоративного управления</w:t>
      </w:r>
      <w:r>
        <w:rPr>
          <w:sz w:val="28"/>
          <w:szCs w:val="28"/>
        </w:rPr>
        <w:t>;</w:t>
      </w:r>
    </w:p>
    <w:p w14:paraId="0F344335" w14:textId="0C97497F" w:rsidR="00043165" w:rsidRDefault="00043165" w:rsidP="00542781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846C69">
        <w:rPr>
          <w:sz w:val="28"/>
          <w:szCs w:val="28"/>
        </w:rPr>
        <w:t>Юридическо</w:t>
      </w:r>
      <w:r>
        <w:rPr>
          <w:sz w:val="28"/>
          <w:szCs w:val="28"/>
        </w:rPr>
        <w:t>го</w:t>
      </w:r>
      <w:r w:rsidRPr="00846C69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ия.</w:t>
      </w:r>
    </w:p>
    <w:p w14:paraId="22EB3B25" w14:textId="37B8D833" w:rsidR="00043165" w:rsidRDefault="00043165" w:rsidP="00542781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необходимости Комиссией к рассмотрению вопросов могут привлекаться работники иных структурных подразделений Банка.</w:t>
      </w:r>
    </w:p>
    <w:p w14:paraId="1B67194A" w14:textId="7090699E" w:rsidR="00043165" w:rsidRDefault="00043165" w:rsidP="00A86B9D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рамках рассмотрения </w:t>
      </w:r>
      <w:r w:rsidR="00AF1807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по возникшему конфликту интересов (потенциальному или реальному) членами </w:t>
      </w:r>
      <w:r w:rsidR="00B723DF">
        <w:rPr>
          <w:sz w:val="28"/>
          <w:szCs w:val="28"/>
        </w:rPr>
        <w:t>Комисси</w:t>
      </w:r>
      <w:r>
        <w:rPr>
          <w:sz w:val="28"/>
          <w:szCs w:val="28"/>
        </w:rPr>
        <w:t>и:</w:t>
      </w:r>
    </w:p>
    <w:p w14:paraId="3780193D" w14:textId="6F30B800" w:rsidR="00043165" w:rsidRDefault="00846C69" w:rsidP="00A86B9D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анализируется полученная информация</w:t>
      </w:r>
      <w:r w:rsidR="00043165">
        <w:rPr>
          <w:sz w:val="28"/>
          <w:szCs w:val="28"/>
        </w:rPr>
        <w:t>;</w:t>
      </w:r>
    </w:p>
    <w:p w14:paraId="6F57A027" w14:textId="4BB05A74" w:rsidR="00043165" w:rsidRDefault="00043165" w:rsidP="00A86B9D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совместно </w:t>
      </w:r>
      <w:r w:rsidR="00624106">
        <w:rPr>
          <w:sz w:val="28"/>
          <w:szCs w:val="28"/>
        </w:rPr>
        <w:t>вырабатыва</w:t>
      </w:r>
      <w:r w:rsidR="00FC4EF9">
        <w:rPr>
          <w:sz w:val="28"/>
          <w:szCs w:val="28"/>
        </w:rPr>
        <w:t>ю</w:t>
      </w:r>
      <w:r w:rsidR="00624106">
        <w:rPr>
          <w:sz w:val="28"/>
          <w:szCs w:val="28"/>
        </w:rPr>
        <w:t xml:space="preserve">тся </w:t>
      </w:r>
      <w:r w:rsidR="00FC4EF9" w:rsidRPr="00C82238">
        <w:rPr>
          <w:sz w:val="28"/>
          <w:szCs w:val="28"/>
        </w:rPr>
        <w:t xml:space="preserve">разумные </w:t>
      </w:r>
      <w:r w:rsidR="00FC4EF9" w:rsidRPr="008E1636">
        <w:rPr>
          <w:sz w:val="28"/>
          <w:szCs w:val="28"/>
        </w:rPr>
        <w:t>и достаточные меры</w:t>
      </w:r>
      <w:r w:rsidR="00FC4EF9">
        <w:rPr>
          <w:sz w:val="28"/>
          <w:szCs w:val="28"/>
        </w:rPr>
        <w:t xml:space="preserve"> </w:t>
      </w:r>
      <w:r w:rsidR="00624106">
        <w:rPr>
          <w:sz w:val="28"/>
          <w:szCs w:val="28"/>
        </w:rPr>
        <w:t xml:space="preserve">по </w:t>
      </w:r>
      <w:r w:rsidR="00846C69">
        <w:rPr>
          <w:sz w:val="28"/>
          <w:szCs w:val="28"/>
        </w:rPr>
        <w:t>исключению</w:t>
      </w:r>
      <w:r w:rsidR="0079001A">
        <w:rPr>
          <w:sz w:val="28"/>
          <w:szCs w:val="28"/>
        </w:rPr>
        <w:t>/</w:t>
      </w:r>
      <w:r w:rsidR="00624106">
        <w:rPr>
          <w:sz w:val="28"/>
          <w:szCs w:val="28"/>
        </w:rPr>
        <w:t>урегулированию конфликта интересов</w:t>
      </w:r>
      <w:r w:rsidR="00846C6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минимизации его </w:t>
      </w:r>
      <w:r w:rsidR="00846C69">
        <w:rPr>
          <w:sz w:val="28"/>
          <w:szCs w:val="28"/>
        </w:rPr>
        <w:t>последствий</w:t>
      </w:r>
      <w:r w:rsidR="00AF1807">
        <w:rPr>
          <w:sz w:val="28"/>
          <w:szCs w:val="28"/>
        </w:rPr>
        <w:t>;</w:t>
      </w:r>
    </w:p>
    <w:p w14:paraId="2F5F6EA4" w14:textId="1CC0EFE3" w:rsidR="00AF1807" w:rsidRDefault="00AF1807" w:rsidP="00A86B9D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формируется план мероприятий по исключению/урегулированию конфликта интересов или минимизации его последствий.</w:t>
      </w:r>
    </w:p>
    <w:p w14:paraId="625BC5D3" w14:textId="533EDFBF" w:rsidR="00A86B9D" w:rsidRDefault="007C2FD0" w:rsidP="00A86B9D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043165">
        <w:rPr>
          <w:sz w:val="28"/>
          <w:szCs w:val="28"/>
        </w:rPr>
        <w:t xml:space="preserve">езультаты проведенного анализа, а также сформированный план мероприятий по исключению/урегулированию конфликта интересов или минимизации его последствий выносятся </w:t>
      </w:r>
      <w:r w:rsidR="00AF1807">
        <w:rPr>
          <w:sz w:val="28"/>
          <w:szCs w:val="28"/>
        </w:rPr>
        <w:t xml:space="preserve">Комиссией </w:t>
      </w:r>
      <w:r w:rsidR="00043165">
        <w:rPr>
          <w:sz w:val="28"/>
          <w:szCs w:val="28"/>
        </w:rPr>
        <w:t xml:space="preserve">(по представлению </w:t>
      </w:r>
      <w:r w:rsidR="00030519">
        <w:rPr>
          <w:sz w:val="28"/>
          <w:szCs w:val="28"/>
        </w:rPr>
        <w:t>ОДЛ по ВК</w:t>
      </w:r>
      <w:r w:rsidR="00043165">
        <w:rPr>
          <w:sz w:val="28"/>
          <w:szCs w:val="28"/>
        </w:rPr>
        <w:t>) на рассмотрение уполномоченному должностному лицу/</w:t>
      </w:r>
      <w:r w:rsidR="00A43FB1">
        <w:rPr>
          <w:sz w:val="28"/>
          <w:szCs w:val="28"/>
        </w:rPr>
        <w:t xml:space="preserve">коллегиальному </w:t>
      </w:r>
      <w:r w:rsidR="00043165">
        <w:rPr>
          <w:sz w:val="28"/>
          <w:szCs w:val="28"/>
        </w:rPr>
        <w:t>органу Банка</w:t>
      </w:r>
      <w:r>
        <w:rPr>
          <w:sz w:val="28"/>
          <w:szCs w:val="28"/>
        </w:rPr>
        <w:t xml:space="preserve"> для принятия окончательного решения в отношении возникшего конфликта интересов, в том числе одобрения плана мероприятий по исключению/урегулированию конфликта интересов или минимизации его последствий.</w:t>
      </w:r>
    </w:p>
    <w:p w14:paraId="33AA4704" w14:textId="4B3336B0" w:rsidR="00166E9D" w:rsidRDefault="007C2FD0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="00624106">
        <w:rPr>
          <w:sz w:val="28"/>
          <w:szCs w:val="28"/>
        </w:rPr>
        <w:t>полномоченно</w:t>
      </w:r>
      <w:r>
        <w:rPr>
          <w:sz w:val="28"/>
          <w:szCs w:val="28"/>
        </w:rPr>
        <w:t>е</w:t>
      </w:r>
      <w:r w:rsidR="00624106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 xml:space="preserve">е </w:t>
      </w:r>
      <w:r w:rsidR="00624106">
        <w:rPr>
          <w:sz w:val="28"/>
          <w:szCs w:val="28"/>
        </w:rPr>
        <w:t>лиц</w:t>
      </w:r>
      <w:r>
        <w:rPr>
          <w:sz w:val="28"/>
          <w:szCs w:val="28"/>
        </w:rPr>
        <w:t>о/</w:t>
      </w:r>
      <w:r w:rsidR="00964400">
        <w:rPr>
          <w:sz w:val="28"/>
          <w:szCs w:val="28"/>
        </w:rPr>
        <w:t>коллегиальный</w:t>
      </w:r>
      <w:r w:rsidR="00A43FB1">
        <w:rPr>
          <w:sz w:val="28"/>
          <w:szCs w:val="28"/>
        </w:rPr>
        <w:t xml:space="preserve"> </w:t>
      </w:r>
      <w:r w:rsidR="00964400">
        <w:rPr>
          <w:sz w:val="28"/>
          <w:szCs w:val="28"/>
        </w:rPr>
        <w:t xml:space="preserve">орган </w:t>
      </w:r>
      <w:r>
        <w:rPr>
          <w:sz w:val="28"/>
          <w:szCs w:val="28"/>
        </w:rPr>
        <w:t xml:space="preserve">Банка, в компетенции которого находится рассмотрение и принятие решения по возникшему конфликту интересов, определяется Комиссией в </w:t>
      </w:r>
      <w:r w:rsidR="0079001A">
        <w:rPr>
          <w:sz w:val="28"/>
          <w:szCs w:val="28"/>
        </w:rPr>
        <w:t>зависимости от характера возникшего конфликта интересов</w:t>
      </w:r>
      <w:r w:rsidR="00A86B9D">
        <w:rPr>
          <w:sz w:val="28"/>
          <w:szCs w:val="28"/>
        </w:rPr>
        <w:t xml:space="preserve">. </w:t>
      </w:r>
    </w:p>
    <w:p w14:paraId="7FE92DAD" w14:textId="41ED1BD4" w:rsidR="00166E9D" w:rsidRDefault="00C65FF6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="007C2FD0">
        <w:rPr>
          <w:sz w:val="28"/>
          <w:szCs w:val="28"/>
        </w:rPr>
        <w:t>полномоченн</w:t>
      </w:r>
      <w:r>
        <w:rPr>
          <w:sz w:val="28"/>
          <w:szCs w:val="28"/>
        </w:rPr>
        <w:t>ые</w:t>
      </w:r>
      <w:r w:rsidR="007C2FD0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ые</w:t>
      </w:r>
      <w:r w:rsidR="007C2FD0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7C2FD0">
        <w:rPr>
          <w:sz w:val="28"/>
          <w:szCs w:val="28"/>
        </w:rPr>
        <w:t>/</w:t>
      </w:r>
      <w:r>
        <w:rPr>
          <w:sz w:val="28"/>
          <w:szCs w:val="28"/>
        </w:rPr>
        <w:t>коллегиальные органы</w:t>
      </w:r>
      <w:r w:rsidR="00166E9D">
        <w:rPr>
          <w:sz w:val="28"/>
          <w:szCs w:val="28"/>
        </w:rPr>
        <w:t xml:space="preserve"> Банка</w:t>
      </w:r>
      <w:r w:rsidR="007C2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обязаны </w:t>
      </w:r>
      <w:r w:rsidR="007C2FD0">
        <w:rPr>
          <w:sz w:val="28"/>
          <w:szCs w:val="28"/>
        </w:rPr>
        <w:t>рассм</w:t>
      </w:r>
      <w:r>
        <w:rPr>
          <w:sz w:val="28"/>
          <w:szCs w:val="28"/>
        </w:rPr>
        <w:t>атривать информацию Комиссии, а также</w:t>
      </w:r>
      <w:r w:rsidR="00166E9D">
        <w:rPr>
          <w:sz w:val="28"/>
          <w:szCs w:val="28"/>
        </w:rPr>
        <w:t xml:space="preserve"> прин</w:t>
      </w:r>
      <w:r>
        <w:rPr>
          <w:sz w:val="28"/>
          <w:szCs w:val="28"/>
        </w:rPr>
        <w:t>имать</w:t>
      </w:r>
      <w:r w:rsidR="00166E9D">
        <w:rPr>
          <w:sz w:val="28"/>
          <w:szCs w:val="28"/>
        </w:rPr>
        <w:t xml:space="preserve"> решения в отношении возникшего конфликта интересов или его последствий</w:t>
      </w:r>
      <w:r w:rsidR="00AF1807">
        <w:rPr>
          <w:sz w:val="28"/>
          <w:szCs w:val="28"/>
        </w:rPr>
        <w:t>/согласов</w:t>
      </w:r>
      <w:r>
        <w:rPr>
          <w:sz w:val="28"/>
          <w:szCs w:val="28"/>
        </w:rPr>
        <w:t>ывать</w:t>
      </w:r>
      <w:r w:rsidR="00AF1807">
        <w:rPr>
          <w:sz w:val="28"/>
          <w:szCs w:val="28"/>
        </w:rPr>
        <w:t xml:space="preserve"> план мероприятий по исключению/урегулированию конфликта интересов или минимизации его последствий</w:t>
      </w:r>
      <w:r w:rsidR="00166E9D">
        <w:rPr>
          <w:sz w:val="28"/>
          <w:szCs w:val="28"/>
        </w:rPr>
        <w:t>.</w:t>
      </w:r>
    </w:p>
    <w:p w14:paraId="28F3C4C3" w14:textId="2B85EE4D" w:rsidR="00D21915" w:rsidRPr="000D77B6" w:rsidRDefault="007263FB" w:rsidP="00B577C3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3</w:t>
      </w:r>
      <w:r w:rsidR="00BA54D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61618" w:rsidRPr="000D77B6">
        <w:rPr>
          <w:sz w:val="28"/>
          <w:szCs w:val="28"/>
        </w:rPr>
        <w:t>Обеспечение</w:t>
      </w:r>
      <w:r w:rsidR="00C6181C" w:rsidRPr="000D77B6">
        <w:rPr>
          <w:sz w:val="28"/>
          <w:szCs w:val="28"/>
        </w:rPr>
        <w:t xml:space="preserve"> </w:t>
      </w:r>
      <w:r w:rsidR="00D61618" w:rsidRPr="000D77B6">
        <w:rPr>
          <w:sz w:val="28"/>
          <w:szCs w:val="28"/>
        </w:rPr>
        <w:t>исключения</w:t>
      </w:r>
      <w:r w:rsidR="006C4578" w:rsidRPr="000D77B6">
        <w:rPr>
          <w:sz w:val="28"/>
          <w:szCs w:val="28"/>
        </w:rPr>
        <w:t xml:space="preserve"> конфликта интересов и условий его возникновения в процессе </w:t>
      </w:r>
      <w:r w:rsidR="004A3F54" w:rsidRPr="000D77B6">
        <w:rPr>
          <w:sz w:val="28"/>
          <w:szCs w:val="28"/>
        </w:rPr>
        <w:t xml:space="preserve">корпоративного управления, </w:t>
      </w:r>
      <w:r w:rsidR="006C4578" w:rsidRPr="000D77B6">
        <w:rPr>
          <w:sz w:val="28"/>
          <w:szCs w:val="28"/>
        </w:rPr>
        <w:t>управления рисками и осуществления внутреннего контроля</w:t>
      </w:r>
      <w:r w:rsidR="00791D81" w:rsidRPr="000D77B6">
        <w:rPr>
          <w:sz w:val="28"/>
          <w:szCs w:val="28"/>
        </w:rPr>
        <w:t>, в том числе комплаенс-контроля</w:t>
      </w:r>
      <w:r w:rsidR="007C2FD0" w:rsidRPr="000D77B6">
        <w:rPr>
          <w:sz w:val="28"/>
          <w:szCs w:val="28"/>
        </w:rPr>
        <w:t xml:space="preserve"> осуществляется</w:t>
      </w:r>
      <w:r w:rsidR="005A37A4" w:rsidRPr="000D77B6">
        <w:rPr>
          <w:sz w:val="28"/>
          <w:szCs w:val="28"/>
        </w:rPr>
        <w:t xml:space="preserve"> </w:t>
      </w:r>
      <w:r w:rsidR="007C2FD0" w:rsidRPr="000D77B6">
        <w:rPr>
          <w:sz w:val="28"/>
          <w:szCs w:val="28"/>
        </w:rPr>
        <w:t>о</w:t>
      </w:r>
      <w:r w:rsidR="005A37A4" w:rsidRPr="000D77B6">
        <w:rPr>
          <w:sz w:val="28"/>
          <w:szCs w:val="28"/>
        </w:rPr>
        <w:t xml:space="preserve">рганами управления </w:t>
      </w:r>
      <w:r w:rsidR="007C2FD0" w:rsidRPr="000D77B6">
        <w:rPr>
          <w:sz w:val="28"/>
          <w:szCs w:val="28"/>
        </w:rPr>
        <w:t xml:space="preserve">и </w:t>
      </w:r>
      <w:r w:rsidR="009F259A" w:rsidRPr="000D77B6">
        <w:rPr>
          <w:sz w:val="28"/>
          <w:szCs w:val="28"/>
        </w:rPr>
        <w:t xml:space="preserve">уполномоченными должностными лицами Банка </w:t>
      </w:r>
      <w:r w:rsidR="005A37A4" w:rsidRPr="000D77B6">
        <w:rPr>
          <w:sz w:val="28"/>
          <w:szCs w:val="28"/>
        </w:rPr>
        <w:t>в соответствии с законодательством, Уставом и иными ЛПА</w:t>
      </w:r>
      <w:r w:rsidR="00A50A30" w:rsidRPr="000D77B6">
        <w:rPr>
          <w:sz w:val="28"/>
          <w:szCs w:val="28"/>
        </w:rPr>
        <w:t xml:space="preserve"> Банка</w:t>
      </w:r>
      <w:r w:rsidR="009F259A" w:rsidRPr="000D77B6">
        <w:rPr>
          <w:sz w:val="28"/>
          <w:szCs w:val="28"/>
        </w:rPr>
        <w:t>.</w:t>
      </w:r>
      <w:r w:rsidR="005A37A4" w:rsidRPr="000D77B6">
        <w:rPr>
          <w:sz w:val="28"/>
          <w:szCs w:val="28"/>
        </w:rPr>
        <w:t xml:space="preserve"> </w:t>
      </w:r>
    </w:p>
    <w:p w14:paraId="6EED6AEB" w14:textId="2CFD1BC0" w:rsidR="00614412" w:rsidRPr="000D77B6" w:rsidRDefault="007263FB" w:rsidP="00B577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4D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52C89" w:rsidRPr="000D77B6">
        <w:rPr>
          <w:sz w:val="28"/>
          <w:szCs w:val="28"/>
        </w:rPr>
        <w:t>Руководители самостоятельных структурных подразделений</w:t>
      </w:r>
      <w:r w:rsidR="00614412" w:rsidRPr="000D77B6">
        <w:rPr>
          <w:sz w:val="28"/>
          <w:szCs w:val="28"/>
        </w:rPr>
        <w:t>:</w:t>
      </w:r>
    </w:p>
    <w:p w14:paraId="252BA7AB" w14:textId="3324F4F3" w:rsidR="00614412" w:rsidRPr="00717AFD" w:rsidRDefault="00614412" w:rsidP="007263FB">
      <w:pPr>
        <w:ind w:firstLine="709"/>
        <w:jc w:val="both"/>
        <w:rPr>
          <w:sz w:val="28"/>
        </w:rPr>
      </w:pPr>
      <w:r w:rsidRPr="00B547C8">
        <w:rPr>
          <w:sz w:val="28"/>
          <w:szCs w:val="28"/>
        </w:rPr>
        <w:t>ориентируют работников своих структурных подразделений на безусловное выполнение требований</w:t>
      </w:r>
      <w:r w:rsidRPr="00717AFD">
        <w:rPr>
          <w:sz w:val="28"/>
        </w:rPr>
        <w:t xml:space="preserve"> настоящей Политики</w:t>
      </w:r>
      <w:r w:rsidRPr="00B547C8">
        <w:rPr>
          <w:sz w:val="28"/>
          <w:szCs w:val="28"/>
        </w:rPr>
        <w:t xml:space="preserve">, стандартов </w:t>
      </w:r>
      <w:r w:rsidR="00B01556">
        <w:rPr>
          <w:sz w:val="28"/>
          <w:szCs w:val="28"/>
        </w:rPr>
        <w:t>деловой практики</w:t>
      </w:r>
      <w:r w:rsidR="00B01556" w:rsidRPr="00717AFD">
        <w:rPr>
          <w:sz w:val="28"/>
        </w:rPr>
        <w:t xml:space="preserve"> </w:t>
      </w:r>
      <w:r w:rsidRPr="00717AFD">
        <w:rPr>
          <w:sz w:val="28"/>
        </w:rPr>
        <w:t xml:space="preserve">и </w:t>
      </w:r>
      <w:r w:rsidRPr="00B547C8">
        <w:rPr>
          <w:sz w:val="28"/>
          <w:szCs w:val="28"/>
        </w:rPr>
        <w:t>иных</w:t>
      </w:r>
      <w:r w:rsidRPr="00717AFD">
        <w:rPr>
          <w:sz w:val="28"/>
        </w:rPr>
        <w:t xml:space="preserve"> ЛПА Банка</w:t>
      </w:r>
      <w:r w:rsidRPr="00B547C8">
        <w:rPr>
          <w:sz w:val="28"/>
          <w:szCs w:val="28"/>
        </w:rPr>
        <w:t>, подают пример добросовестного поведения;</w:t>
      </w:r>
      <w:r w:rsidRPr="00717AFD">
        <w:rPr>
          <w:sz w:val="28"/>
        </w:rPr>
        <w:t xml:space="preserve"> </w:t>
      </w:r>
    </w:p>
    <w:p w14:paraId="16CC0CFC" w14:textId="076A2B24" w:rsidR="00614412" w:rsidRPr="00B547C8" w:rsidRDefault="00614412" w:rsidP="007263FB">
      <w:pPr>
        <w:ind w:firstLine="709"/>
        <w:jc w:val="both"/>
        <w:rPr>
          <w:sz w:val="28"/>
          <w:szCs w:val="28"/>
        </w:rPr>
      </w:pPr>
      <w:r w:rsidRPr="00B547C8">
        <w:rPr>
          <w:sz w:val="28"/>
          <w:szCs w:val="28"/>
        </w:rPr>
        <w:t xml:space="preserve">идентифицируют области, виды деятельности и бизнес-процессы с риском возникновения условий конфликта интересов, в том числе потенциального, исходя из объема полномочий и функционала структурных подразделений; </w:t>
      </w:r>
    </w:p>
    <w:p w14:paraId="2D1AEC6D" w14:textId="4025A6B9" w:rsidR="00614412" w:rsidRPr="00B547C8" w:rsidRDefault="00614412" w:rsidP="007263FB">
      <w:pPr>
        <w:ind w:firstLine="709"/>
        <w:jc w:val="both"/>
        <w:rPr>
          <w:sz w:val="28"/>
          <w:szCs w:val="28"/>
        </w:rPr>
      </w:pPr>
      <w:r w:rsidRPr="00B547C8">
        <w:rPr>
          <w:sz w:val="28"/>
          <w:szCs w:val="28"/>
        </w:rPr>
        <w:t xml:space="preserve">вырабатывают и принимают меры по </w:t>
      </w:r>
      <w:r w:rsidR="00E170A4">
        <w:rPr>
          <w:sz w:val="28"/>
          <w:szCs w:val="28"/>
        </w:rPr>
        <w:t>предупреждению,</w:t>
      </w:r>
      <w:r w:rsidR="00E170A4" w:rsidRPr="00B547C8">
        <w:rPr>
          <w:sz w:val="28"/>
          <w:szCs w:val="28"/>
        </w:rPr>
        <w:t xml:space="preserve"> </w:t>
      </w:r>
      <w:r w:rsidRPr="00B547C8">
        <w:rPr>
          <w:sz w:val="28"/>
          <w:szCs w:val="28"/>
        </w:rPr>
        <w:t>минимизации</w:t>
      </w:r>
      <w:r w:rsidR="000D77B6">
        <w:rPr>
          <w:sz w:val="28"/>
          <w:szCs w:val="28"/>
        </w:rPr>
        <w:t xml:space="preserve"> </w:t>
      </w:r>
      <w:r w:rsidRPr="00B547C8">
        <w:rPr>
          <w:sz w:val="28"/>
          <w:szCs w:val="28"/>
        </w:rPr>
        <w:t>риска возникновения условий конфликта интересов, при необходимости взаимодействуют с УВК;</w:t>
      </w:r>
    </w:p>
    <w:p w14:paraId="54786F58" w14:textId="7560DD5D" w:rsidR="003A7FC6" w:rsidRDefault="00614412" w:rsidP="00726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ознакомление</w:t>
      </w:r>
      <w:r w:rsidRPr="00B547C8">
        <w:rPr>
          <w:sz w:val="28"/>
          <w:szCs w:val="28"/>
        </w:rPr>
        <w:t xml:space="preserve"> работников Банка с настоящ</w:t>
      </w:r>
      <w:r>
        <w:rPr>
          <w:sz w:val="28"/>
          <w:szCs w:val="28"/>
        </w:rPr>
        <w:t>ей</w:t>
      </w:r>
      <w:r w:rsidRPr="00B5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Политикой и </w:t>
      </w:r>
      <w:r w:rsidRPr="00B547C8">
        <w:rPr>
          <w:sz w:val="28"/>
          <w:szCs w:val="28"/>
        </w:rPr>
        <w:t xml:space="preserve">обеспечивают соблюдение </w:t>
      </w:r>
      <w:r>
        <w:rPr>
          <w:sz w:val="28"/>
          <w:szCs w:val="28"/>
        </w:rPr>
        <w:t xml:space="preserve">её </w:t>
      </w:r>
      <w:r w:rsidRPr="00B547C8">
        <w:rPr>
          <w:sz w:val="28"/>
          <w:szCs w:val="28"/>
        </w:rPr>
        <w:t>принципов и требований.</w:t>
      </w:r>
      <w:r w:rsidRPr="00497487">
        <w:rPr>
          <w:sz w:val="28"/>
          <w:szCs w:val="28"/>
        </w:rPr>
        <w:t xml:space="preserve"> </w:t>
      </w:r>
    </w:p>
    <w:p w14:paraId="522591CB" w14:textId="787A6B92" w:rsidR="003A7FC6" w:rsidRPr="000D77B6" w:rsidRDefault="007263FB" w:rsidP="00B577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4D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A7FC6" w:rsidRPr="000D77B6">
        <w:rPr>
          <w:sz w:val="28"/>
          <w:szCs w:val="28"/>
        </w:rPr>
        <w:t>Банк признает право задействованных лиц Банка на участие в научно-преподавательской, общественно-политической и культурной деятельности. При этом задействованные лица Банка должны выступать исключительно от своего имени и обязаны избегать любых ситуаций и действий, которые могут вызвать конфликт интересов или могут повлиять на непредвзятость и независимость при рассмотрении и принятии решений в пользу и в интересах Банка.</w:t>
      </w:r>
    </w:p>
    <w:p w14:paraId="3923B314" w14:textId="72D775BF" w:rsidR="00543AA9" w:rsidRPr="000D77B6" w:rsidRDefault="003A568E" w:rsidP="00B577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4D9">
        <w:rPr>
          <w:sz w:val="28"/>
          <w:szCs w:val="28"/>
        </w:rPr>
        <w:t>8</w:t>
      </w:r>
      <w:r w:rsidR="007263FB">
        <w:rPr>
          <w:sz w:val="28"/>
          <w:szCs w:val="28"/>
        </w:rPr>
        <w:t xml:space="preserve">. </w:t>
      </w:r>
      <w:r w:rsidR="004A3F54" w:rsidRPr="000D77B6">
        <w:rPr>
          <w:sz w:val="28"/>
          <w:szCs w:val="28"/>
        </w:rPr>
        <w:t>Задействованным лицам</w:t>
      </w:r>
      <w:r w:rsidR="00543AA9" w:rsidRPr="000D77B6">
        <w:rPr>
          <w:sz w:val="28"/>
          <w:szCs w:val="28"/>
        </w:rPr>
        <w:t xml:space="preserve"> Банка в своей профессиональной деятельности в целях </w:t>
      </w:r>
      <w:r w:rsidR="00FB2BF3" w:rsidRPr="000D77B6">
        <w:rPr>
          <w:sz w:val="28"/>
          <w:szCs w:val="28"/>
        </w:rPr>
        <w:t>управления конфликтом интересов</w:t>
      </w:r>
      <w:r w:rsidR="00543AA9" w:rsidRPr="000D77B6">
        <w:rPr>
          <w:sz w:val="28"/>
          <w:szCs w:val="28"/>
        </w:rPr>
        <w:t xml:space="preserve"> необходимо: </w:t>
      </w:r>
    </w:p>
    <w:p w14:paraId="32B75D3B" w14:textId="2DAAE80C" w:rsidR="00543AA9" w:rsidRDefault="00543AA9" w:rsidP="007263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26EA1">
        <w:rPr>
          <w:sz w:val="28"/>
        </w:rPr>
        <w:t>выполнять</w:t>
      </w:r>
      <w:r w:rsidRPr="00136358">
        <w:rPr>
          <w:sz w:val="28"/>
        </w:rPr>
        <w:t xml:space="preserve"> требования законодательства, а при отсутствии применимого законодательства исходить из требований добросовестности, разумности и справедливости;</w:t>
      </w:r>
    </w:p>
    <w:p w14:paraId="3F807088" w14:textId="56BFB272" w:rsidR="00543AA9" w:rsidRPr="00136358" w:rsidRDefault="00543AA9" w:rsidP="00543A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36358">
        <w:rPr>
          <w:sz w:val="28"/>
        </w:rPr>
        <w:t>соблюдать ЛПА Банка;</w:t>
      </w:r>
    </w:p>
    <w:p w14:paraId="3D69F1EA" w14:textId="77777777" w:rsidR="00543AA9" w:rsidRPr="00136358" w:rsidRDefault="00543AA9" w:rsidP="00543A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36358">
        <w:rPr>
          <w:sz w:val="28"/>
        </w:rPr>
        <w:t>уважать право собственности, стремиться к балансу взаимной выгоды при совершении сделок от имени и в интересах Банка при наличии соответствующих полномочий;</w:t>
      </w:r>
    </w:p>
    <w:p w14:paraId="2472760D" w14:textId="77777777" w:rsidR="00543AA9" w:rsidRDefault="00543AA9" w:rsidP="00543A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36358">
        <w:rPr>
          <w:sz w:val="28"/>
        </w:rPr>
        <w:t>не использовать в личных целях служебное положение, конфиденциальную информацию, материальные и нематериальные активы Банка;</w:t>
      </w:r>
    </w:p>
    <w:p w14:paraId="7434200D" w14:textId="56F8CF19" w:rsidR="00543AA9" w:rsidRDefault="00543AA9" w:rsidP="00543A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ставить</w:t>
      </w:r>
      <w:r w:rsidRPr="00BE462B">
        <w:rPr>
          <w:color w:val="000000"/>
          <w:sz w:val="28"/>
          <w:szCs w:val="28"/>
        </w:rPr>
        <w:t xml:space="preserve"> интересы Банка/</w:t>
      </w:r>
      <w:r>
        <w:rPr>
          <w:color w:val="000000"/>
          <w:sz w:val="28"/>
          <w:szCs w:val="28"/>
        </w:rPr>
        <w:t xml:space="preserve">клиентов </w:t>
      </w:r>
      <w:r w:rsidRPr="00BE462B">
        <w:rPr>
          <w:color w:val="000000"/>
          <w:sz w:val="28"/>
          <w:szCs w:val="28"/>
        </w:rPr>
        <w:t>Банка выше собственных и избегат</w:t>
      </w:r>
      <w:r>
        <w:rPr>
          <w:color w:val="000000"/>
          <w:sz w:val="28"/>
          <w:szCs w:val="28"/>
        </w:rPr>
        <w:t>ь</w:t>
      </w:r>
      <w:r w:rsidRPr="00BE462B">
        <w:rPr>
          <w:color w:val="000000"/>
          <w:sz w:val="28"/>
          <w:szCs w:val="28"/>
        </w:rPr>
        <w:t xml:space="preserve"> нарушений прав и законных интересов Банка и его </w:t>
      </w:r>
      <w:r>
        <w:rPr>
          <w:color w:val="000000"/>
          <w:sz w:val="28"/>
          <w:szCs w:val="28"/>
        </w:rPr>
        <w:t>клиентов</w:t>
      </w:r>
      <w:r w:rsidRPr="00BE462B">
        <w:rPr>
          <w:color w:val="000000"/>
          <w:sz w:val="28"/>
          <w:szCs w:val="28"/>
        </w:rPr>
        <w:t>;</w:t>
      </w:r>
    </w:p>
    <w:p w14:paraId="2AA6F127" w14:textId="1EA069FF" w:rsidR="00543AA9" w:rsidRDefault="00543AA9" w:rsidP="00543AA9">
      <w:pPr>
        <w:ind w:firstLine="709"/>
        <w:jc w:val="both"/>
        <w:rPr>
          <w:color w:val="000000"/>
          <w:sz w:val="28"/>
          <w:szCs w:val="28"/>
        </w:rPr>
      </w:pPr>
      <w:r w:rsidRPr="00BE462B">
        <w:rPr>
          <w:color w:val="000000"/>
          <w:sz w:val="28"/>
          <w:szCs w:val="28"/>
        </w:rPr>
        <w:t>соблюдат</w:t>
      </w:r>
      <w:r>
        <w:rPr>
          <w:color w:val="000000"/>
          <w:sz w:val="28"/>
          <w:szCs w:val="28"/>
        </w:rPr>
        <w:t>ь</w:t>
      </w:r>
      <w:r w:rsidRPr="00BE462B">
        <w:rPr>
          <w:color w:val="000000"/>
          <w:sz w:val="28"/>
          <w:szCs w:val="28"/>
        </w:rPr>
        <w:t xml:space="preserve"> </w:t>
      </w:r>
      <w:r w:rsidR="002F77E0">
        <w:rPr>
          <w:color w:val="000000"/>
          <w:sz w:val="28"/>
          <w:szCs w:val="28"/>
        </w:rPr>
        <w:t xml:space="preserve">стандарты деловой практики, в том числе </w:t>
      </w:r>
      <w:r w:rsidRPr="00BE462B">
        <w:rPr>
          <w:color w:val="000000"/>
          <w:sz w:val="28"/>
          <w:szCs w:val="28"/>
        </w:rPr>
        <w:t xml:space="preserve">определенные в Банке этические принципы, подходы и требования, установленные </w:t>
      </w:r>
      <w:r>
        <w:rPr>
          <w:color w:val="000000"/>
          <w:sz w:val="28"/>
          <w:szCs w:val="28"/>
        </w:rPr>
        <w:t>в соответствующих ЛПА Банка</w:t>
      </w:r>
      <w:r w:rsidRPr="00BE462B">
        <w:rPr>
          <w:color w:val="000000"/>
          <w:sz w:val="28"/>
          <w:szCs w:val="28"/>
        </w:rPr>
        <w:t>;</w:t>
      </w:r>
    </w:p>
    <w:p w14:paraId="79A551A7" w14:textId="6B6C2131" w:rsidR="00C20C70" w:rsidRPr="00C20C70" w:rsidRDefault="00C20C70" w:rsidP="00C20C70">
      <w:pPr>
        <w:ind w:firstLine="709"/>
        <w:jc w:val="both"/>
        <w:rPr>
          <w:sz w:val="28"/>
          <w:szCs w:val="28"/>
        </w:rPr>
      </w:pPr>
      <w:r w:rsidRPr="00C310A3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C310A3">
        <w:rPr>
          <w:sz w:val="28"/>
          <w:szCs w:val="28"/>
        </w:rPr>
        <w:t xml:space="preserve"> выданны</w:t>
      </w:r>
      <w:r>
        <w:rPr>
          <w:sz w:val="28"/>
          <w:szCs w:val="28"/>
        </w:rPr>
        <w:t>х</w:t>
      </w:r>
      <w:r w:rsidRPr="00C310A3">
        <w:rPr>
          <w:sz w:val="28"/>
          <w:szCs w:val="28"/>
        </w:rPr>
        <w:t xml:space="preserve"> клиенту рекомендаци</w:t>
      </w:r>
      <w:r>
        <w:rPr>
          <w:sz w:val="28"/>
          <w:szCs w:val="28"/>
        </w:rPr>
        <w:t>й</w:t>
      </w:r>
      <w:r w:rsidRPr="00C31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310A3">
        <w:rPr>
          <w:sz w:val="28"/>
          <w:szCs w:val="28"/>
        </w:rPr>
        <w:t>основ</w:t>
      </w:r>
      <w:r>
        <w:rPr>
          <w:sz w:val="28"/>
          <w:szCs w:val="28"/>
        </w:rPr>
        <w:t>е</w:t>
      </w:r>
      <w:r w:rsidRPr="00C310A3">
        <w:rPr>
          <w:sz w:val="28"/>
          <w:szCs w:val="28"/>
        </w:rPr>
        <w:t xml:space="preserve"> добросовестн</w:t>
      </w:r>
      <w:r>
        <w:rPr>
          <w:sz w:val="28"/>
          <w:szCs w:val="28"/>
        </w:rPr>
        <w:t>ого</w:t>
      </w:r>
      <w:r w:rsidRPr="00C310A3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C310A3">
        <w:rPr>
          <w:sz w:val="28"/>
          <w:szCs w:val="28"/>
        </w:rPr>
        <w:t xml:space="preserve"> имеющейся</w:t>
      </w:r>
      <w:r>
        <w:rPr>
          <w:sz w:val="28"/>
          <w:szCs w:val="28"/>
        </w:rPr>
        <w:t xml:space="preserve"> информации по данному вопросу;</w:t>
      </w:r>
    </w:p>
    <w:p w14:paraId="477CEDE0" w14:textId="30AC72FB" w:rsidR="00543AA9" w:rsidRDefault="00543AA9" w:rsidP="00543A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661">
        <w:rPr>
          <w:sz w:val="28"/>
          <w:szCs w:val="28"/>
        </w:rPr>
        <w:t>воздерживаться от действий, которые могут привести к возникновению конфликта интересов, а также незамедлительно сообщать о возникновении конфликта интересов и принимать меры по его устранению</w:t>
      </w:r>
      <w:r>
        <w:rPr>
          <w:sz w:val="28"/>
          <w:szCs w:val="28"/>
        </w:rPr>
        <w:t>;</w:t>
      </w:r>
    </w:p>
    <w:p w14:paraId="0B896ABA" w14:textId="1187099F" w:rsidR="00D9616E" w:rsidRPr="00D9616E" w:rsidRDefault="00D9616E" w:rsidP="00D9616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</w:t>
      </w:r>
      <w:r w:rsidRPr="007C0016">
        <w:rPr>
          <w:rFonts w:ascii="Times New Roman" w:hAnsi="Times New Roman" w:cs="Times New Roman"/>
          <w:sz w:val="28"/>
          <w:szCs w:val="28"/>
        </w:rPr>
        <w:t xml:space="preserve"> информирова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C0016">
        <w:rPr>
          <w:rFonts w:ascii="Times New Roman" w:hAnsi="Times New Roman" w:cs="Times New Roman"/>
          <w:sz w:val="28"/>
          <w:szCs w:val="28"/>
        </w:rPr>
        <w:t xml:space="preserve"> о личной заинтересо</w:t>
      </w:r>
      <w:r>
        <w:rPr>
          <w:rFonts w:ascii="Times New Roman" w:hAnsi="Times New Roman" w:cs="Times New Roman"/>
          <w:sz w:val="28"/>
          <w:szCs w:val="28"/>
        </w:rPr>
        <w:t>ванности</w:t>
      </w:r>
      <w:r w:rsidRPr="007C0016">
        <w:rPr>
          <w:rFonts w:ascii="Times New Roman" w:hAnsi="Times New Roman" w:cs="Times New Roman"/>
          <w:sz w:val="28"/>
          <w:szCs w:val="28"/>
        </w:rPr>
        <w:t>, способной привести к во</w:t>
      </w:r>
      <w:r>
        <w:rPr>
          <w:rFonts w:ascii="Times New Roman" w:hAnsi="Times New Roman" w:cs="Times New Roman"/>
          <w:sz w:val="28"/>
          <w:szCs w:val="28"/>
        </w:rPr>
        <w:t>зникновению конфликта интересов;</w:t>
      </w:r>
    </w:p>
    <w:p w14:paraId="108C4501" w14:textId="7B861CB7" w:rsidR="00543AA9" w:rsidRPr="00136358" w:rsidRDefault="00543AA9" w:rsidP="00543A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36358">
        <w:rPr>
          <w:sz w:val="28"/>
        </w:rPr>
        <w:t xml:space="preserve">в случае возникновения сомнений в правомерности или соответствия целям, принципам и требованиям настоящей Политики своих действий (бездействий) </w:t>
      </w:r>
      <w:r w:rsidR="00D9616E">
        <w:rPr>
          <w:sz w:val="28"/>
        </w:rPr>
        <w:t>или иных задействованных лиц</w:t>
      </w:r>
      <w:r w:rsidRPr="00136358">
        <w:rPr>
          <w:sz w:val="28"/>
        </w:rPr>
        <w:t xml:space="preserve"> Банка, третьих лиц незамедлительно информировать непосредственного руководителя и </w:t>
      </w:r>
      <w:r w:rsidR="00030519">
        <w:rPr>
          <w:sz w:val="28"/>
        </w:rPr>
        <w:t>ОДЛ по ВК</w:t>
      </w:r>
      <w:r w:rsidR="00184E40">
        <w:rPr>
          <w:sz w:val="28"/>
        </w:rPr>
        <w:t>.</w:t>
      </w:r>
    </w:p>
    <w:p w14:paraId="5D458AE6" w14:textId="0C273FB6" w:rsidR="00184E40" w:rsidRDefault="00030519" w:rsidP="00543AA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ОДЛ по ВК информируется одним из следующих способов</w:t>
      </w:r>
      <w:r w:rsidR="00184E40">
        <w:rPr>
          <w:sz w:val="28"/>
        </w:rPr>
        <w:t>:</w:t>
      </w:r>
      <w:r w:rsidR="00543AA9">
        <w:rPr>
          <w:sz w:val="28"/>
        </w:rPr>
        <w:t xml:space="preserve"> </w:t>
      </w:r>
    </w:p>
    <w:p w14:paraId="703FFF24" w14:textId="4FEE8DFE" w:rsidR="00543AA9" w:rsidRPr="00041C5A" w:rsidRDefault="00543AA9" w:rsidP="00543AA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041C5A">
        <w:rPr>
          <w:sz w:val="28"/>
        </w:rPr>
        <w:t xml:space="preserve">по телефону – 8 (017) 229 99 </w:t>
      </w:r>
      <w:r>
        <w:rPr>
          <w:sz w:val="28"/>
        </w:rPr>
        <w:t>24</w:t>
      </w:r>
      <w:r w:rsidRPr="00041C5A">
        <w:rPr>
          <w:sz w:val="28"/>
        </w:rPr>
        <w:t>;</w:t>
      </w:r>
    </w:p>
    <w:p w14:paraId="59B47E12" w14:textId="687F55C5" w:rsidR="00F81C1D" w:rsidRPr="00B43E18" w:rsidRDefault="00F81C1D" w:rsidP="00F81C1D">
      <w:pPr>
        <w:ind w:firstLine="709"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посредством </w:t>
      </w:r>
      <w:r w:rsidR="009B0C53" w:rsidRPr="00FB6860">
        <w:rPr>
          <w:sz w:val="28"/>
          <w:szCs w:val="28"/>
        </w:rPr>
        <w:t>корпоративной</w:t>
      </w:r>
      <w:r w:rsidRPr="00FB6860">
        <w:rPr>
          <w:sz w:val="28"/>
          <w:szCs w:val="28"/>
        </w:rPr>
        <w:t xml:space="preserve"> </w:t>
      </w:r>
      <w:r w:rsidR="00773EFD" w:rsidRPr="00ED4D50">
        <w:rPr>
          <w:sz w:val="28"/>
          <w:szCs w:val="28"/>
        </w:rPr>
        <w:t>электронн</w:t>
      </w:r>
      <w:r w:rsidR="00773EFD">
        <w:rPr>
          <w:sz w:val="28"/>
          <w:szCs w:val="28"/>
        </w:rPr>
        <w:t>ой почты</w:t>
      </w:r>
      <w:r w:rsidR="009B0C53" w:rsidRPr="00FB6860">
        <w:rPr>
          <w:sz w:val="28"/>
          <w:szCs w:val="28"/>
        </w:rPr>
        <w:t xml:space="preserve"> Банка HCL</w:t>
      </w:r>
      <w:r w:rsidR="00FB6860">
        <w:rPr>
          <w:sz w:val="28"/>
          <w:szCs w:val="28"/>
        </w:rPr>
        <w:t> </w:t>
      </w:r>
      <w:proofErr w:type="spellStart"/>
      <w:r w:rsidR="009B0C53" w:rsidRPr="00FB6860">
        <w:rPr>
          <w:sz w:val="28"/>
          <w:szCs w:val="28"/>
        </w:rPr>
        <w:t>Notes</w:t>
      </w:r>
      <w:proofErr w:type="spellEnd"/>
      <w:r w:rsidR="009B0C53" w:rsidRPr="00FB6860">
        <w:rPr>
          <w:sz w:val="28"/>
          <w:szCs w:val="28"/>
        </w:rPr>
        <w:t>/</w:t>
      </w:r>
      <w:proofErr w:type="spellStart"/>
      <w:r w:rsidR="009B0C53" w:rsidRPr="00FB6860">
        <w:rPr>
          <w:sz w:val="28"/>
          <w:szCs w:val="28"/>
        </w:rPr>
        <w:t>Domino</w:t>
      </w:r>
      <w:proofErr w:type="spellEnd"/>
      <w:r w:rsidR="009B0C53" w:rsidRPr="00FB6860">
        <w:rPr>
          <w:sz w:val="28"/>
          <w:szCs w:val="28"/>
        </w:rPr>
        <w:t>;</w:t>
      </w:r>
      <w:r w:rsidR="00773EFD" w:rsidRPr="00FB6860">
        <w:rPr>
          <w:sz w:val="28"/>
          <w:szCs w:val="28"/>
        </w:rPr>
        <w:t xml:space="preserve"> </w:t>
      </w:r>
    </w:p>
    <w:p w14:paraId="0C67FA06" w14:textId="2BD5D4C9" w:rsidR="00F81C1D" w:rsidRPr="004F42E4" w:rsidRDefault="00F81C1D" w:rsidP="00717AFD">
      <w:pPr>
        <w:ind w:firstLine="709"/>
        <w:jc w:val="both"/>
        <w:rPr>
          <w:sz w:val="28"/>
          <w:szCs w:val="28"/>
        </w:rPr>
      </w:pPr>
      <w:r w:rsidRPr="004F42E4">
        <w:rPr>
          <w:sz w:val="28"/>
          <w:szCs w:val="28"/>
        </w:rPr>
        <w:t xml:space="preserve">через официальный сайт </w:t>
      </w:r>
      <w:bookmarkStart w:id="14" w:name="_Hlk73449676"/>
      <w:r w:rsidRPr="004F42E4">
        <w:rPr>
          <w:sz w:val="28"/>
          <w:szCs w:val="28"/>
        </w:rPr>
        <w:t xml:space="preserve">Банка в сети Интернет </w:t>
      </w:r>
      <w:bookmarkStart w:id="15" w:name="_Hlk73449405"/>
      <w:bookmarkEnd w:id="14"/>
      <w:r w:rsidRPr="005951D9">
        <w:rPr>
          <w:i/>
          <w:color w:val="0070C0"/>
          <w:sz w:val="28"/>
          <w:szCs w:val="28"/>
        </w:rPr>
        <w:t>https://www.mtbank.by/about</w:t>
      </w:r>
      <w:r w:rsidRPr="002D3B3E">
        <w:rPr>
          <w:i/>
          <w:color w:val="0070C0"/>
          <w:sz w:val="28"/>
          <w:szCs w:val="28"/>
        </w:rPr>
        <w:t>//</w:t>
      </w:r>
      <w:r w:rsidRPr="005951D9">
        <w:rPr>
          <w:i/>
          <w:color w:val="0070C0"/>
          <w:sz w:val="28"/>
          <w:szCs w:val="28"/>
        </w:rPr>
        <w:t>misconduct</w:t>
      </w:r>
      <w:bookmarkEnd w:id="15"/>
      <w:r w:rsidRPr="002D3B3E">
        <w:rPr>
          <w:i/>
          <w:color w:val="0070C0"/>
          <w:sz w:val="28"/>
          <w:szCs w:val="28"/>
        </w:rPr>
        <w:t>/</w:t>
      </w:r>
      <w:r w:rsidRPr="004F42E4">
        <w:rPr>
          <w:sz w:val="28"/>
          <w:szCs w:val="28"/>
        </w:rPr>
        <w:t xml:space="preserve"> (</w:t>
      </w:r>
      <w:r w:rsidR="00D70403" w:rsidRPr="00D70403">
        <w:rPr>
          <w:sz w:val="28"/>
          <w:szCs w:val="28"/>
        </w:rPr>
        <w:t>способ беспрепятственного информирования</w:t>
      </w:r>
      <w:r w:rsidR="003B3E04">
        <w:rPr>
          <w:sz w:val="28"/>
          <w:szCs w:val="28"/>
        </w:rPr>
        <w:t>, в том числе на условиях анонимности</w:t>
      </w:r>
      <w:r w:rsidRPr="004F42E4">
        <w:rPr>
          <w:sz w:val="28"/>
          <w:szCs w:val="28"/>
        </w:rPr>
        <w:t>);</w:t>
      </w:r>
    </w:p>
    <w:p w14:paraId="0BEF7001" w14:textId="4E046EBD" w:rsidR="00F81C1D" w:rsidRDefault="002D20D7" w:rsidP="00717AF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посредством </w:t>
      </w:r>
      <w:r w:rsidR="00F81C1D">
        <w:rPr>
          <w:sz w:val="28"/>
          <w:szCs w:val="28"/>
        </w:rPr>
        <w:t>направлени</w:t>
      </w:r>
      <w:r>
        <w:rPr>
          <w:sz w:val="28"/>
          <w:szCs w:val="28"/>
        </w:rPr>
        <w:t>я</w:t>
      </w:r>
      <w:r w:rsidR="00F81C1D" w:rsidRPr="004F42E4">
        <w:rPr>
          <w:sz w:val="28"/>
          <w:szCs w:val="28"/>
        </w:rPr>
        <w:t xml:space="preserve"> письм</w:t>
      </w:r>
      <w:r w:rsidR="00F81C1D">
        <w:rPr>
          <w:sz w:val="28"/>
          <w:szCs w:val="28"/>
        </w:rPr>
        <w:t>а</w:t>
      </w:r>
      <w:r w:rsidR="00F81C1D" w:rsidRPr="004F42E4">
        <w:rPr>
          <w:sz w:val="28"/>
          <w:szCs w:val="28"/>
        </w:rPr>
        <w:t xml:space="preserve"> на бумажном носителе по адресу</w:t>
      </w:r>
      <w:r>
        <w:rPr>
          <w:sz w:val="28"/>
          <w:szCs w:val="28"/>
        </w:rPr>
        <w:t>:</w:t>
      </w:r>
      <w:r w:rsidR="00F81C1D" w:rsidRPr="004F42E4">
        <w:rPr>
          <w:sz w:val="28"/>
          <w:szCs w:val="28"/>
        </w:rPr>
        <w:t xml:space="preserve"> ЗАО</w:t>
      </w:r>
      <w:r w:rsidR="00F81C1D">
        <w:rPr>
          <w:sz w:val="28"/>
          <w:szCs w:val="28"/>
        </w:rPr>
        <w:t> </w:t>
      </w:r>
      <w:r w:rsidR="00F81C1D" w:rsidRPr="004F42E4">
        <w:rPr>
          <w:sz w:val="28"/>
          <w:szCs w:val="28"/>
        </w:rPr>
        <w:t>«</w:t>
      </w:r>
      <w:proofErr w:type="spellStart"/>
      <w:r w:rsidR="00F81C1D" w:rsidRPr="004F42E4">
        <w:rPr>
          <w:sz w:val="28"/>
          <w:szCs w:val="28"/>
        </w:rPr>
        <w:t>МТБанк</w:t>
      </w:r>
      <w:proofErr w:type="spellEnd"/>
      <w:r w:rsidR="00F81C1D" w:rsidRPr="004F42E4">
        <w:rPr>
          <w:sz w:val="28"/>
          <w:szCs w:val="28"/>
        </w:rPr>
        <w:t xml:space="preserve">», улица </w:t>
      </w:r>
      <w:r w:rsidR="00C3764B">
        <w:rPr>
          <w:sz w:val="28"/>
          <w:szCs w:val="28"/>
        </w:rPr>
        <w:t>Толстого</w:t>
      </w:r>
      <w:r w:rsidR="00F81C1D" w:rsidRPr="007B06E6">
        <w:rPr>
          <w:sz w:val="28"/>
          <w:szCs w:val="28"/>
        </w:rPr>
        <w:t>, 1</w:t>
      </w:r>
      <w:r w:rsidR="00C3764B">
        <w:rPr>
          <w:sz w:val="28"/>
          <w:szCs w:val="28"/>
        </w:rPr>
        <w:t>0</w:t>
      </w:r>
      <w:r w:rsidR="00F81C1D" w:rsidRPr="007B06E6">
        <w:rPr>
          <w:sz w:val="28"/>
          <w:szCs w:val="28"/>
        </w:rPr>
        <w:t>, 2200</w:t>
      </w:r>
      <w:r w:rsidR="00C3764B">
        <w:rPr>
          <w:sz w:val="28"/>
          <w:szCs w:val="28"/>
        </w:rPr>
        <w:t>07</w:t>
      </w:r>
      <w:r w:rsidR="00F81C1D" w:rsidRPr="004F42E4">
        <w:rPr>
          <w:sz w:val="28"/>
          <w:szCs w:val="28"/>
        </w:rPr>
        <w:t>, г. Минск.</w:t>
      </w:r>
    </w:p>
    <w:p w14:paraId="4B7E0E2F" w14:textId="77777777" w:rsidR="005203D8" w:rsidRDefault="005203D8" w:rsidP="00BE462B">
      <w:pPr>
        <w:ind w:firstLine="709"/>
        <w:jc w:val="both"/>
        <w:rPr>
          <w:color w:val="000000"/>
          <w:sz w:val="28"/>
          <w:szCs w:val="28"/>
        </w:rPr>
      </w:pPr>
    </w:p>
    <w:p w14:paraId="46507340" w14:textId="069B442D" w:rsidR="00210D25" w:rsidRPr="00C1729B" w:rsidRDefault="00210D25" w:rsidP="00B47ADF">
      <w:pPr>
        <w:pStyle w:val="1"/>
        <w:jc w:val="center"/>
      </w:pPr>
      <w:bookmarkStart w:id="16" w:name="_Toc167971619"/>
      <w:bookmarkStart w:id="17" w:name="_GoBack"/>
      <w:bookmarkEnd w:id="17"/>
      <w:r w:rsidRPr="00C1729B">
        <w:t>ОТВЕТСТВЕННОСТЬ</w:t>
      </w:r>
      <w:r w:rsidR="003E1E43" w:rsidRPr="00C1729B">
        <w:t xml:space="preserve"> И КОНТРОЛЬ</w:t>
      </w:r>
      <w:bookmarkEnd w:id="16"/>
    </w:p>
    <w:p w14:paraId="5A96D74A" w14:textId="77777777" w:rsidR="00752346" w:rsidRPr="00357098" w:rsidRDefault="00752346" w:rsidP="00210D2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FE4A791" w14:textId="69C07B47" w:rsidR="005203D8" w:rsidRPr="000D77B6" w:rsidRDefault="00BA54D9" w:rsidP="00B577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7263FB">
        <w:rPr>
          <w:sz w:val="28"/>
          <w:szCs w:val="28"/>
        </w:rPr>
        <w:t>.</w:t>
      </w:r>
      <w:r w:rsidR="002A252E" w:rsidRPr="000D77B6">
        <w:rPr>
          <w:sz w:val="28"/>
          <w:szCs w:val="28"/>
        </w:rPr>
        <w:t xml:space="preserve"> </w:t>
      </w:r>
      <w:r w:rsidR="005203D8" w:rsidRPr="000D77B6">
        <w:rPr>
          <w:sz w:val="28"/>
          <w:szCs w:val="28"/>
        </w:rPr>
        <w:t xml:space="preserve">Все </w:t>
      </w:r>
      <w:r w:rsidR="003E1E43" w:rsidRPr="000D77B6">
        <w:rPr>
          <w:sz w:val="28"/>
          <w:szCs w:val="28"/>
        </w:rPr>
        <w:t>задействованные лица</w:t>
      </w:r>
      <w:r w:rsidR="005203D8" w:rsidRPr="000D77B6">
        <w:rPr>
          <w:sz w:val="28"/>
          <w:szCs w:val="28"/>
        </w:rPr>
        <w:t xml:space="preserve"> Банка, независимо от занимаемой должности</w:t>
      </w:r>
      <w:r w:rsidR="00D7496A" w:rsidRPr="000D77B6">
        <w:rPr>
          <w:sz w:val="28"/>
          <w:szCs w:val="28"/>
        </w:rPr>
        <w:t>/позиции</w:t>
      </w:r>
      <w:r w:rsidR="005203D8" w:rsidRPr="000D77B6">
        <w:rPr>
          <w:sz w:val="28"/>
          <w:szCs w:val="28"/>
        </w:rPr>
        <w:t xml:space="preserve">, несут персональную ответственность за соблюдение принципов и требований настоящей Политики, а также за действия (бездействие) подчиненных им лиц, нарушающие </w:t>
      </w:r>
      <w:r w:rsidR="007F63CA" w:rsidRPr="000D77B6">
        <w:rPr>
          <w:sz w:val="28"/>
          <w:szCs w:val="28"/>
        </w:rPr>
        <w:t>установленные настоящей Политикой требования и принципы.</w:t>
      </w:r>
    </w:p>
    <w:p w14:paraId="71FD36BF" w14:textId="5C0A9C65" w:rsidR="005203D8" w:rsidRPr="000D77B6" w:rsidRDefault="007263FB" w:rsidP="00B577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54D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5203D8" w:rsidRPr="000D77B6">
        <w:rPr>
          <w:sz w:val="28"/>
          <w:szCs w:val="28"/>
        </w:rPr>
        <w:t>В отношении лица, допустившего нарушение положений настоящей Политики</w:t>
      </w:r>
      <w:r w:rsidR="001317B4" w:rsidRPr="000D77B6">
        <w:rPr>
          <w:sz w:val="28"/>
          <w:szCs w:val="28"/>
        </w:rPr>
        <w:t xml:space="preserve"> (в том числе, несвоевременное раскрытие конфликта интересов)</w:t>
      </w:r>
      <w:r w:rsidR="005203D8" w:rsidRPr="000D77B6">
        <w:rPr>
          <w:sz w:val="28"/>
          <w:szCs w:val="28"/>
        </w:rPr>
        <w:t xml:space="preserve">, Банком могут быть применены дисциплинарные взыскания в зависимости от виновности, характера и степени опасности совершенного проступка, размера причиненного или потенциального ущерба Банку, в том числе вреда деловой репутации Банка и иных значимых обстоятельств. </w:t>
      </w:r>
    </w:p>
    <w:p w14:paraId="5260C732" w14:textId="1B50A2C4" w:rsidR="007F63CA" w:rsidRPr="000D77B6" w:rsidRDefault="007263FB" w:rsidP="00B577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54D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F63CA" w:rsidRPr="000D77B6">
        <w:rPr>
          <w:sz w:val="28"/>
          <w:szCs w:val="28"/>
        </w:rPr>
        <w:t xml:space="preserve">Работник Банка не будет подвергнут санкциям (в том числе уволен, понижен в должности и т.д.), если он сообщил </w:t>
      </w:r>
      <w:r w:rsidR="002F74A6" w:rsidRPr="000D77B6">
        <w:rPr>
          <w:sz w:val="28"/>
          <w:szCs w:val="28"/>
        </w:rPr>
        <w:t>о</w:t>
      </w:r>
      <w:r w:rsidR="007F63CA" w:rsidRPr="000D77B6">
        <w:rPr>
          <w:sz w:val="28"/>
          <w:szCs w:val="28"/>
        </w:rPr>
        <w:t xml:space="preserve"> предполагаемом конфликте интересов и, если сообщение о возможном конфликте интересов было сделано с благими намерениями, но не получило подтверждения в ходе проверки.</w:t>
      </w:r>
      <w:r w:rsidR="00497487" w:rsidRPr="000D77B6">
        <w:rPr>
          <w:sz w:val="28"/>
          <w:szCs w:val="28"/>
        </w:rPr>
        <w:t xml:space="preserve"> </w:t>
      </w:r>
      <w:r w:rsidR="007F63CA" w:rsidRPr="000D77B6">
        <w:rPr>
          <w:color w:val="000000"/>
          <w:sz w:val="28"/>
          <w:szCs w:val="28"/>
        </w:rPr>
        <w:t>Однако, если такое сообщение сделано с умыслом, как заведомо ложное, например, с целью оклеветать или получить какие-либо преференции или избежать ответственности, к такому работнику могут быть применены меры воздействия в соответствии с ЛПА Банка и законодательством.</w:t>
      </w:r>
    </w:p>
    <w:p w14:paraId="6964AE22" w14:textId="1493AC61" w:rsidR="00C6181C" w:rsidRPr="000D77B6" w:rsidRDefault="007263FB" w:rsidP="00B577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54D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6181C" w:rsidRPr="000D77B6">
        <w:rPr>
          <w:sz w:val="28"/>
          <w:szCs w:val="28"/>
        </w:rPr>
        <w:t xml:space="preserve">Банк оставляет за собой право обратиться в суд с требованиями гражданско-правового характера в отношении лица, допустившего нарушение положений настоящей Политики, в случае причинения Банку вреда. </w:t>
      </w:r>
    </w:p>
    <w:p w14:paraId="56792FD5" w14:textId="030AFD53" w:rsidR="00C6181C" w:rsidRPr="000D77B6" w:rsidRDefault="007263FB" w:rsidP="00B577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54D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6181C" w:rsidRPr="000D77B6">
        <w:rPr>
          <w:sz w:val="28"/>
          <w:szCs w:val="28"/>
        </w:rPr>
        <w:t xml:space="preserve">Банк оставляет за собой право обратиться в правоохранительные органы с заявлением о привлечении лица к административной или уголовной ответственности в случае, если в его действиях усматриваются признаки состава административного правонарушения или уголовного преступления. </w:t>
      </w:r>
    </w:p>
    <w:p w14:paraId="2ECF7FC0" w14:textId="73F9047A" w:rsidR="00C6181C" w:rsidRPr="000D77B6" w:rsidRDefault="007263FB" w:rsidP="00B577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54D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26EA1" w:rsidRPr="000D77B6">
        <w:rPr>
          <w:sz w:val="28"/>
          <w:szCs w:val="28"/>
        </w:rPr>
        <w:t>Задействованные лица Банка</w:t>
      </w:r>
      <w:r w:rsidR="00C6181C" w:rsidRPr="000D77B6">
        <w:rPr>
          <w:sz w:val="28"/>
          <w:szCs w:val="28"/>
        </w:rPr>
        <w:t xml:space="preserve"> также могут быть привлечены к ответственности по инициативе правоохранительных органов или иных лиц в порядке и по основан</w:t>
      </w:r>
      <w:r w:rsidR="00E26EA1" w:rsidRPr="000D77B6">
        <w:rPr>
          <w:sz w:val="28"/>
          <w:szCs w:val="28"/>
        </w:rPr>
        <w:t xml:space="preserve">иям, предусмотренным </w:t>
      </w:r>
      <w:r w:rsidR="00C6181C" w:rsidRPr="000D77B6">
        <w:rPr>
          <w:sz w:val="28"/>
          <w:szCs w:val="28"/>
        </w:rPr>
        <w:t xml:space="preserve">законодательством. </w:t>
      </w:r>
    </w:p>
    <w:p w14:paraId="0DE7412F" w14:textId="7BFC99FA" w:rsidR="005203D8" w:rsidRPr="000D77B6" w:rsidRDefault="007263FB" w:rsidP="00B577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54D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203D8" w:rsidRPr="000D77B6">
        <w:rPr>
          <w:sz w:val="28"/>
          <w:szCs w:val="28"/>
        </w:rPr>
        <w:t xml:space="preserve">Настоящая Политика не реже чем один раз в год подвергается оценке на адекватность, в том числе с учетом существенных для Банка изменений в его деятельности и состоянии; по результатам оценки вносятся соответствующие корректировки. </w:t>
      </w:r>
      <w:r w:rsidR="00F2311C" w:rsidRPr="000D77B6">
        <w:rPr>
          <w:sz w:val="28"/>
          <w:szCs w:val="28"/>
        </w:rPr>
        <w:t>Ответственность за своевременную актуализацию настоящей Политики возлагается на УВК.</w:t>
      </w:r>
    </w:p>
    <w:p w14:paraId="4E2BA4DA" w14:textId="77777777" w:rsidR="00023485" w:rsidRDefault="00023485" w:rsidP="00023485"/>
    <w:p w14:paraId="1619BD37" w14:textId="77777777" w:rsidR="00023485" w:rsidRPr="00DB1022" w:rsidRDefault="00023485" w:rsidP="00023485">
      <w:pPr>
        <w:pStyle w:val="2"/>
        <w:rPr>
          <w:szCs w:val="28"/>
        </w:rPr>
      </w:pPr>
    </w:p>
    <w:p w14:paraId="747C9D87" w14:textId="583F478C" w:rsidR="001A202E" w:rsidRDefault="001A202E" w:rsidP="00A1549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6F3BF8" w14:textId="77777777" w:rsidR="001A202E" w:rsidRDefault="001A202E" w:rsidP="001A202E">
      <w:pPr>
        <w:ind w:left="5954"/>
        <w:jc w:val="both"/>
        <w:rPr>
          <w:sz w:val="28"/>
          <w:szCs w:val="28"/>
        </w:rPr>
      </w:pPr>
      <w:r w:rsidRPr="00A250CA">
        <w:rPr>
          <w:sz w:val="28"/>
          <w:szCs w:val="28"/>
        </w:rPr>
        <w:t xml:space="preserve">Приложение 1 </w:t>
      </w:r>
    </w:p>
    <w:p w14:paraId="5C5C5004" w14:textId="77777777" w:rsidR="001A202E" w:rsidRPr="00766CBF" w:rsidRDefault="001A202E" w:rsidP="001A202E">
      <w:pPr>
        <w:pStyle w:val="Defaul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66CBF">
        <w:rPr>
          <w:rFonts w:ascii="Times New Roman" w:hAnsi="Times New Roman" w:cs="Times New Roman"/>
          <w:sz w:val="28"/>
          <w:szCs w:val="28"/>
        </w:rPr>
        <w:t>к Политике по управлению конфликтом интересов в ЗАО «</w:t>
      </w:r>
      <w:proofErr w:type="spellStart"/>
      <w:r w:rsidRPr="00766CBF">
        <w:rPr>
          <w:rFonts w:ascii="Times New Roman" w:hAnsi="Times New Roman" w:cs="Times New Roman"/>
          <w:sz w:val="28"/>
          <w:szCs w:val="28"/>
        </w:rPr>
        <w:t>МТБанк</w:t>
      </w:r>
      <w:proofErr w:type="spellEnd"/>
      <w:r w:rsidRPr="00766CBF">
        <w:rPr>
          <w:rFonts w:ascii="Times New Roman" w:hAnsi="Times New Roman" w:cs="Times New Roman"/>
          <w:sz w:val="28"/>
          <w:szCs w:val="28"/>
        </w:rPr>
        <w:t>»</w:t>
      </w:r>
      <w:r w:rsidRPr="00766C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C7688C3" w14:textId="77777777" w:rsidR="001A202E" w:rsidRPr="00A250CA" w:rsidRDefault="001A202E" w:rsidP="001A202E">
      <w:pPr>
        <w:jc w:val="both"/>
        <w:rPr>
          <w:sz w:val="28"/>
          <w:szCs w:val="28"/>
        </w:rPr>
      </w:pPr>
    </w:p>
    <w:p w14:paraId="4A697C7A" w14:textId="77777777" w:rsidR="001A202E" w:rsidRDefault="001A202E" w:rsidP="001A202E">
      <w:pPr>
        <w:ind w:firstLine="709"/>
        <w:jc w:val="center"/>
        <w:rPr>
          <w:sz w:val="28"/>
          <w:szCs w:val="28"/>
        </w:rPr>
      </w:pPr>
      <w:r w:rsidRPr="00A250CA">
        <w:rPr>
          <w:sz w:val="28"/>
          <w:szCs w:val="28"/>
        </w:rPr>
        <w:t>ПЕРЕЧЕНЬ ВОЗМОЖНЫХ СИТУАЦИЙ КОНФЛИКТА ИНТЕРЕСОВ</w:t>
      </w:r>
    </w:p>
    <w:p w14:paraId="4BD933C7" w14:textId="77777777" w:rsidR="001A202E" w:rsidRPr="00A250CA" w:rsidRDefault="001A202E" w:rsidP="001A202E">
      <w:pPr>
        <w:ind w:firstLine="709"/>
        <w:jc w:val="both"/>
        <w:rPr>
          <w:sz w:val="28"/>
          <w:szCs w:val="28"/>
        </w:rPr>
      </w:pPr>
    </w:p>
    <w:p w14:paraId="66A442DD" w14:textId="77777777" w:rsidR="001A202E" w:rsidRPr="003855A8" w:rsidRDefault="001A202E" w:rsidP="001A202E">
      <w:pPr>
        <w:ind w:firstLine="709"/>
        <w:jc w:val="both"/>
        <w:rPr>
          <w:sz w:val="28"/>
          <w:szCs w:val="28"/>
        </w:rPr>
      </w:pPr>
      <w:r w:rsidRPr="003855A8">
        <w:rPr>
          <w:sz w:val="28"/>
          <w:szCs w:val="28"/>
        </w:rPr>
        <w:t xml:space="preserve">1. Работник Банка в ходе выполнения своих должностных обязанностей (оказания услуг)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 </w:t>
      </w:r>
    </w:p>
    <w:p w14:paraId="46A615DD" w14:textId="77777777" w:rsidR="001A202E" w:rsidRPr="003855A8" w:rsidRDefault="001A202E" w:rsidP="001A202E">
      <w:pPr>
        <w:ind w:firstLine="709"/>
        <w:jc w:val="both"/>
        <w:rPr>
          <w:sz w:val="28"/>
          <w:szCs w:val="28"/>
        </w:rPr>
      </w:pPr>
      <w:r w:rsidRPr="003855A8">
        <w:rPr>
          <w:sz w:val="28"/>
          <w:szCs w:val="28"/>
        </w:rPr>
        <w:t xml:space="preserve">Пример: работник Банка, принимающий решения о выдаче кредита, принимает такое решение в отношении своего друга или родственника. </w:t>
      </w:r>
    </w:p>
    <w:p w14:paraId="6CA1A99B" w14:textId="77777777" w:rsidR="001A202E" w:rsidRPr="003855A8" w:rsidRDefault="001A202E" w:rsidP="001A202E">
      <w:pPr>
        <w:ind w:firstLine="709"/>
        <w:jc w:val="both"/>
        <w:rPr>
          <w:sz w:val="28"/>
          <w:szCs w:val="28"/>
        </w:rPr>
      </w:pPr>
      <w:r w:rsidRPr="003855A8">
        <w:rPr>
          <w:sz w:val="28"/>
          <w:szCs w:val="28"/>
        </w:rPr>
        <w:t xml:space="preserve">Возможные способы урегулирования: добровольный отказ работника Банка или его отстранение (постоянное или временное) от участия в обсуждении, процессе принятия решений или иного влияния в отношении предмета конфликта интересов; перевод работника (его подчиненного) на иную должность или изменение круга его должностных обязанностей (оказания услуг). </w:t>
      </w:r>
    </w:p>
    <w:p w14:paraId="10F495D9" w14:textId="77777777" w:rsidR="001A202E" w:rsidRPr="003855A8" w:rsidRDefault="001A202E" w:rsidP="001A202E">
      <w:pPr>
        <w:ind w:firstLine="709"/>
        <w:jc w:val="both"/>
        <w:rPr>
          <w:sz w:val="28"/>
          <w:szCs w:val="28"/>
        </w:rPr>
      </w:pPr>
      <w:r w:rsidRPr="003855A8">
        <w:rPr>
          <w:sz w:val="28"/>
          <w:szCs w:val="28"/>
        </w:rPr>
        <w:t xml:space="preserve">2. Работник Банка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 </w:t>
      </w:r>
    </w:p>
    <w:p w14:paraId="12256719" w14:textId="77777777" w:rsidR="001A202E" w:rsidRPr="003855A8" w:rsidRDefault="001A202E" w:rsidP="001A202E">
      <w:pPr>
        <w:ind w:firstLine="709"/>
        <w:jc w:val="both"/>
        <w:rPr>
          <w:sz w:val="28"/>
          <w:szCs w:val="28"/>
        </w:rPr>
      </w:pPr>
      <w:r w:rsidRPr="003855A8">
        <w:rPr>
          <w:sz w:val="28"/>
          <w:szCs w:val="28"/>
        </w:rPr>
        <w:t xml:space="preserve"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 </w:t>
      </w:r>
    </w:p>
    <w:p w14:paraId="3FF0E593" w14:textId="77777777" w:rsidR="001A202E" w:rsidRPr="003855A8" w:rsidRDefault="001A202E" w:rsidP="001A202E">
      <w:pPr>
        <w:ind w:firstLine="709"/>
        <w:jc w:val="both"/>
        <w:rPr>
          <w:sz w:val="28"/>
          <w:szCs w:val="28"/>
        </w:rPr>
      </w:pPr>
      <w:r w:rsidRPr="003855A8">
        <w:rPr>
          <w:sz w:val="28"/>
          <w:szCs w:val="28"/>
        </w:rPr>
        <w:t xml:space="preserve">Возможные способы урегулирования: добровольный отказ работника Банка или его отстранение (постоянное или временное) от участия в обсуждении, процессе принятия решений или иного влияния в отношении предмета конфликта интересов; перевод работника (его подчиненного) на иную должность или изменение круга его должностных обязанностей (оказания услуг). </w:t>
      </w:r>
    </w:p>
    <w:p w14:paraId="17A41AC9" w14:textId="77777777" w:rsidR="001A202E" w:rsidRPr="003855A8" w:rsidRDefault="001A202E" w:rsidP="001A202E">
      <w:pPr>
        <w:ind w:firstLine="709"/>
        <w:jc w:val="both"/>
        <w:rPr>
          <w:sz w:val="28"/>
          <w:szCs w:val="28"/>
        </w:rPr>
      </w:pPr>
      <w:r w:rsidRPr="003855A8">
        <w:rPr>
          <w:sz w:val="28"/>
          <w:szCs w:val="28"/>
        </w:rPr>
        <w:t xml:space="preserve">3. Работник Банка или иное лицо, с которым связана личная заинтересованность работника, выполняет или намерен выполнять оплачиваемую работу в организации, имеющей деловые отношения с Банком, намеревающимся установить такие отношения или являющейся его конкурентом. </w:t>
      </w:r>
    </w:p>
    <w:p w14:paraId="0DA45775" w14:textId="77777777" w:rsidR="001A202E" w:rsidRPr="003855A8" w:rsidRDefault="001A202E" w:rsidP="001A202E">
      <w:pPr>
        <w:ind w:firstLine="709"/>
        <w:jc w:val="both"/>
        <w:rPr>
          <w:sz w:val="28"/>
          <w:szCs w:val="28"/>
        </w:rPr>
      </w:pPr>
      <w:r w:rsidRPr="003855A8">
        <w:rPr>
          <w:sz w:val="28"/>
          <w:szCs w:val="28"/>
        </w:rPr>
        <w:t xml:space="preserve">Пример: работник Банка, ответственный за закупку,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Банка. </w:t>
      </w:r>
    </w:p>
    <w:p w14:paraId="74BBCD16" w14:textId="77777777" w:rsidR="001A202E" w:rsidRPr="003855A8" w:rsidRDefault="001A202E" w:rsidP="001A202E">
      <w:pPr>
        <w:ind w:firstLine="709"/>
        <w:jc w:val="both"/>
        <w:rPr>
          <w:sz w:val="28"/>
          <w:szCs w:val="28"/>
        </w:rPr>
      </w:pPr>
      <w:r w:rsidRPr="003855A8">
        <w:rPr>
          <w:sz w:val="28"/>
          <w:szCs w:val="28"/>
        </w:rPr>
        <w:t xml:space="preserve">Пример: работнику Банка, обладающему конфиденциальной информацией о деятельности Банка, поступает предложение о работе на условиях внешнего совместительства или оказании услуг по гражданско-правовому договору от организации, являющейся конкурентом Банка. </w:t>
      </w:r>
    </w:p>
    <w:p w14:paraId="63B7BDED" w14:textId="77777777" w:rsidR="001A202E" w:rsidRPr="003855A8" w:rsidRDefault="001A202E" w:rsidP="001A202E">
      <w:pPr>
        <w:ind w:firstLine="709"/>
        <w:jc w:val="both"/>
        <w:rPr>
          <w:sz w:val="28"/>
          <w:szCs w:val="28"/>
        </w:rPr>
      </w:pPr>
      <w:r w:rsidRPr="003855A8">
        <w:rPr>
          <w:sz w:val="28"/>
          <w:szCs w:val="28"/>
        </w:rPr>
        <w:t xml:space="preserve">Возможные способы урегулирования: добровольный отказ работника Банка или его отстранение (постоянное или временное) от участия в обсуждении, процессе принятия решений или иного влияния в отношении предмета конфликта интересов; перевод работника (его подчиненного) на иную должность или изменение круга его должностных обязанностей (оказания услуг); вынос вопроса на коллегиальное рассмотрение и принятие решения; рекомендация работнику отказаться от выполнения иной оплачиваемой работы на стороне конкурента; </w:t>
      </w:r>
      <w:r w:rsidRPr="003855A8">
        <w:rPr>
          <w:color w:val="000000"/>
          <w:sz w:val="28"/>
          <w:szCs w:val="28"/>
        </w:rPr>
        <w:t xml:space="preserve">увольнение работника из Банка </w:t>
      </w:r>
      <w:r w:rsidRPr="003855A8">
        <w:rPr>
          <w:sz w:val="28"/>
          <w:szCs w:val="28"/>
        </w:rPr>
        <w:t xml:space="preserve">по инициативе работника. </w:t>
      </w:r>
    </w:p>
    <w:p w14:paraId="1AFE0D88" w14:textId="27E2F88D" w:rsidR="001A202E" w:rsidRPr="003855A8" w:rsidRDefault="001A202E" w:rsidP="001A202E">
      <w:pPr>
        <w:ind w:firstLine="709"/>
        <w:jc w:val="both"/>
        <w:rPr>
          <w:sz w:val="28"/>
          <w:szCs w:val="28"/>
        </w:rPr>
      </w:pPr>
      <w:r w:rsidRPr="003855A8">
        <w:rPr>
          <w:sz w:val="28"/>
          <w:szCs w:val="28"/>
        </w:rPr>
        <w:t xml:space="preserve">4. Осуществление работником проверки деятельности подразделения, в котором работает его родственник/свойственник. </w:t>
      </w:r>
    </w:p>
    <w:p w14:paraId="1F59EB7B" w14:textId="4965FDA2" w:rsidR="001A202E" w:rsidRPr="003855A8" w:rsidRDefault="001A202E" w:rsidP="001A202E">
      <w:pPr>
        <w:pStyle w:val="af7"/>
        <w:spacing w:after="0"/>
        <w:ind w:left="0" w:firstLine="709"/>
        <w:jc w:val="both"/>
        <w:rPr>
          <w:sz w:val="28"/>
          <w:szCs w:val="28"/>
        </w:rPr>
      </w:pPr>
      <w:r w:rsidRPr="003855A8">
        <w:rPr>
          <w:sz w:val="28"/>
          <w:szCs w:val="28"/>
        </w:rPr>
        <w:t>Пример: работник Банка осуществляет последующий контроль (с составлением соответствующих документов) на соответствие выполняемых работником-родственником/свойственником обязанностей его должностным инструкциям, на соблюдение установленных процедур сверки, согласования и визирования документов и т.п.</w:t>
      </w:r>
    </w:p>
    <w:p w14:paraId="57AB95B0" w14:textId="77777777" w:rsidR="001A202E" w:rsidRPr="00A250CA" w:rsidRDefault="001A202E" w:rsidP="001A202E">
      <w:pPr>
        <w:pStyle w:val="af7"/>
        <w:spacing w:after="0"/>
        <w:ind w:left="0" w:firstLine="709"/>
        <w:jc w:val="both"/>
        <w:rPr>
          <w:sz w:val="28"/>
          <w:szCs w:val="28"/>
        </w:rPr>
      </w:pPr>
      <w:r w:rsidRPr="003855A8">
        <w:rPr>
          <w:sz w:val="28"/>
          <w:szCs w:val="28"/>
        </w:rPr>
        <w:t>Возможные способы урегулирования: добровольный отказ работника Банка или его отстранение (постоянное или временное) от участия в обсуждении, процессе принятия решений или иного влияния в отношении предмета конфликта интересов; изменение круга должностных обязанностей работника.</w:t>
      </w:r>
      <w:r>
        <w:rPr>
          <w:sz w:val="28"/>
          <w:szCs w:val="28"/>
        </w:rPr>
        <w:t xml:space="preserve"> </w:t>
      </w:r>
    </w:p>
    <w:p w14:paraId="6C9A7021" w14:textId="77777777" w:rsidR="001A202E" w:rsidRPr="00A250CA" w:rsidRDefault="001A202E" w:rsidP="001A202E">
      <w:pPr>
        <w:ind w:firstLine="709"/>
        <w:jc w:val="both"/>
        <w:rPr>
          <w:sz w:val="28"/>
          <w:szCs w:val="28"/>
        </w:rPr>
      </w:pPr>
      <w:r w:rsidRPr="00A250CA">
        <w:rPr>
          <w:sz w:val="28"/>
          <w:szCs w:val="28"/>
        </w:rPr>
        <w:t>5. Работник Банка принимает решение о закупке Банком товаров, являющихся результатами интеллектуальной деятельности, на которую он или иное лицо, с которым свя</w:t>
      </w:r>
      <w:r>
        <w:rPr>
          <w:sz w:val="28"/>
          <w:szCs w:val="28"/>
        </w:rPr>
        <w:t>зана личная заинтересованность р</w:t>
      </w:r>
      <w:r w:rsidRPr="00A250CA">
        <w:rPr>
          <w:sz w:val="28"/>
          <w:szCs w:val="28"/>
        </w:rPr>
        <w:t xml:space="preserve">аботника, обладает исключительными правами. </w:t>
      </w:r>
    </w:p>
    <w:p w14:paraId="7BCC911B" w14:textId="77777777" w:rsidR="001A202E" w:rsidRPr="00A250CA" w:rsidRDefault="001A202E" w:rsidP="001A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Пример: р</w:t>
      </w:r>
      <w:r w:rsidRPr="00A250CA">
        <w:rPr>
          <w:sz w:val="28"/>
          <w:szCs w:val="28"/>
        </w:rPr>
        <w:t xml:space="preserve">аботник Банка, принимает решение о закупке программного обеспечения, основанных на технологических разработках, </w:t>
      </w:r>
      <w:r>
        <w:rPr>
          <w:sz w:val="28"/>
          <w:szCs w:val="28"/>
        </w:rPr>
        <w:t>патенты на которые принадлежат р</w:t>
      </w:r>
      <w:r w:rsidRPr="00A250CA">
        <w:rPr>
          <w:sz w:val="28"/>
          <w:szCs w:val="28"/>
        </w:rPr>
        <w:t xml:space="preserve">аботнику. </w:t>
      </w:r>
    </w:p>
    <w:p w14:paraId="71E7A108" w14:textId="77777777" w:rsidR="001A202E" w:rsidRPr="00A250CA" w:rsidRDefault="001A202E" w:rsidP="001A202E">
      <w:pPr>
        <w:ind w:firstLine="709"/>
        <w:jc w:val="both"/>
        <w:rPr>
          <w:sz w:val="28"/>
          <w:szCs w:val="28"/>
        </w:rPr>
      </w:pPr>
      <w:r w:rsidRPr="00A250CA">
        <w:rPr>
          <w:sz w:val="28"/>
          <w:szCs w:val="28"/>
        </w:rPr>
        <w:t>Возможные спосо</w:t>
      </w:r>
      <w:r>
        <w:rPr>
          <w:sz w:val="28"/>
          <w:szCs w:val="28"/>
        </w:rPr>
        <w:t xml:space="preserve">бы урегулирования: </w:t>
      </w:r>
      <w:r w:rsidRPr="00CA2570">
        <w:rPr>
          <w:sz w:val="28"/>
          <w:szCs w:val="28"/>
        </w:rPr>
        <w:t>добровольный отказ работника Банка или его отстранение (постоянное или временное) от участия в обсуждении, процессе принятия решений или иного влияния в отношении предмета конфликта интересов;</w:t>
      </w:r>
      <w:r>
        <w:rPr>
          <w:sz w:val="28"/>
          <w:szCs w:val="28"/>
        </w:rPr>
        <w:t xml:space="preserve"> вынос вопроса на коллегиальное рассмотрение и принятие решения;</w:t>
      </w:r>
      <w:r w:rsidRPr="00CA2570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закупка из иного источника</w:t>
      </w:r>
      <w:r w:rsidRPr="00A250CA">
        <w:rPr>
          <w:sz w:val="28"/>
          <w:szCs w:val="28"/>
        </w:rPr>
        <w:t xml:space="preserve">. </w:t>
      </w:r>
    </w:p>
    <w:p w14:paraId="5E19A338" w14:textId="77777777" w:rsidR="001A202E" w:rsidRPr="00A250CA" w:rsidRDefault="001A202E" w:rsidP="001A202E">
      <w:pPr>
        <w:ind w:firstLine="709"/>
        <w:jc w:val="both"/>
        <w:rPr>
          <w:sz w:val="28"/>
          <w:szCs w:val="28"/>
        </w:rPr>
      </w:pPr>
      <w:r w:rsidRPr="00A250CA">
        <w:rPr>
          <w:sz w:val="28"/>
          <w:szCs w:val="28"/>
        </w:rPr>
        <w:t>6. Работник Банка или иное лицо, с которым связана личная заинтересованност</w:t>
      </w:r>
      <w:r>
        <w:rPr>
          <w:sz w:val="28"/>
          <w:szCs w:val="28"/>
        </w:rPr>
        <w:t>ь р</w:t>
      </w:r>
      <w:r w:rsidRPr="00A250CA">
        <w:rPr>
          <w:sz w:val="28"/>
          <w:szCs w:val="28"/>
        </w:rPr>
        <w:t>аботника, владее</w:t>
      </w:r>
      <w:r>
        <w:rPr>
          <w:sz w:val="28"/>
          <w:szCs w:val="28"/>
        </w:rPr>
        <w:t>т ценными бумагами организации «А»</w:t>
      </w:r>
      <w:r w:rsidRPr="00A250CA">
        <w:rPr>
          <w:sz w:val="28"/>
          <w:szCs w:val="28"/>
        </w:rPr>
        <w:t xml:space="preserve">, которая имеет деловые отношения с Банком, намеревается установить такие отношения или является ее конкурентом. </w:t>
      </w:r>
    </w:p>
    <w:p w14:paraId="18978A2A" w14:textId="77777777" w:rsidR="001A202E" w:rsidRPr="00A250CA" w:rsidRDefault="001A202E" w:rsidP="001A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Пример: р</w:t>
      </w:r>
      <w:r w:rsidRPr="00A250CA">
        <w:rPr>
          <w:sz w:val="28"/>
          <w:szCs w:val="28"/>
        </w:rPr>
        <w:t>аботник Банка принимает решение об инвестировании средств Банка. Потенциальным объектом и</w:t>
      </w:r>
      <w:r>
        <w:rPr>
          <w:sz w:val="28"/>
          <w:szCs w:val="28"/>
        </w:rPr>
        <w:t>нвестиций является организация «А»</w:t>
      </w:r>
      <w:r w:rsidRPr="00A250CA">
        <w:rPr>
          <w:sz w:val="28"/>
          <w:szCs w:val="28"/>
        </w:rPr>
        <w:t>, цен</w:t>
      </w:r>
      <w:r>
        <w:rPr>
          <w:sz w:val="28"/>
          <w:szCs w:val="28"/>
        </w:rPr>
        <w:t>ные бумаги которой принадлежат р</w:t>
      </w:r>
      <w:r w:rsidRPr="00A250CA">
        <w:rPr>
          <w:sz w:val="28"/>
          <w:szCs w:val="28"/>
        </w:rPr>
        <w:t xml:space="preserve">аботнику. </w:t>
      </w:r>
    </w:p>
    <w:p w14:paraId="089C398A" w14:textId="77777777" w:rsidR="001A202E" w:rsidRDefault="001A202E" w:rsidP="001A202E">
      <w:pPr>
        <w:ind w:firstLine="709"/>
        <w:jc w:val="both"/>
        <w:rPr>
          <w:sz w:val="28"/>
          <w:szCs w:val="28"/>
        </w:rPr>
      </w:pPr>
      <w:r w:rsidRPr="00A250CA">
        <w:rPr>
          <w:sz w:val="28"/>
          <w:szCs w:val="28"/>
        </w:rPr>
        <w:t>Возможные спосо</w:t>
      </w:r>
      <w:r>
        <w:rPr>
          <w:sz w:val="28"/>
          <w:szCs w:val="28"/>
        </w:rPr>
        <w:t xml:space="preserve">бы урегулирования: </w:t>
      </w:r>
      <w:r w:rsidRPr="00CA2570">
        <w:rPr>
          <w:sz w:val="28"/>
          <w:szCs w:val="28"/>
        </w:rPr>
        <w:t>добровольный отказ работника Банка или его отстранение (постоянное или временное) от участия в обсуждении, процессе принятия решений или иного влияния в отношении предмета конфликта интересов;</w:t>
      </w:r>
      <w:r>
        <w:rPr>
          <w:sz w:val="28"/>
          <w:szCs w:val="28"/>
        </w:rPr>
        <w:t xml:space="preserve"> вынос вопроса на коллегиальное рассмотрение и принятие решения; </w:t>
      </w:r>
      <w:r w:rsidRPr="00CA2570">
        <w:rPr>
          <w:sz w:val="28"/>
          <w:szCs w:val="28"/>
        </w:rPr>
        <w:t xml:space="preserve">перевод работника (его подчиненного) на иную должность или изменение круга его должностных </w:t>
      </w:r>
      <w:r>
        <w:rPr>
          <w:sz w:val="28"/>
          <w:szCs w:val="28"/>
        </w:rPr>
        <w:t>обязанностей (оказания услуг)</w:t>
      </w:r>
      <w:r w:rsidRPr="00A250CA">
        <w:rPr>
          <w:sz w:val="28"/>
          <w:szCs w:val="28"/>
        </w:rPr>
        <w:t>; р</w:t>
      </w:r>
      <w:r>
        <w:rPr>
          <w:sz w:val="28"/>
          <w:szCs w:val="28"/>
        </w:rPr>
        <w:t>екомендация р</w:t>
      </w:r>
      <w:r w:rsidRPr="00A250CA">
        <w:rPr>
          <w:sz w:val="28"/>
          <w:szCs w:val="28"/>
        </w:rPr>
        <w:t xml:space="preserve">аботнику продать имеющиеся ценные бумаги или передать их в доверительное управление. </w:t>
      </w:r>
    </w:p>
    <w:p w14:paraId="6C581329" w14:textId="77777777" w:rsidR="001A202E" w:rsidRDefault="001A202E" w:rsidP="001A202E">
      <w:pPr>
        <w:ind w:firstLine="709"/>
        <w:jc w:val="both"/>
        <w:rPr>
          <w:sz w:val="28"/>
          <w:szCs w:val="28"/>
        </w:rPr>
      </w:pPr>
      <w:r w:rsidRPr="009E57CF">
        <w:rPr>
          <w:sz w:val="28"/>
          <w:szCs w:val="28"/>
        </w:rPr>
        <w:t xml:space="preserve">7. Работник Банка или иное лицо, с которым связана личная заинтересованность работника выражаемая через аффилированность или </w:t>
      </w:r>
      <w:proofErr w:type="spellStart"/>
      <w:r w:rsidRPr="009E57CF">
        <w:rPr>
          <w:sz w:val="28"/>
          <w:szCs w:val="28"/>
        </w:rPr>
        <w:t>инсайдерство</w:t>
      </w:r>
      <w:proofErr w:type="spellEnd"/>
      <w:r w:rsidRPr="009E57CF">
        <w:rPr>
          <w:sz w:val="28"/>
          <w:szCs w:val="28"/>
        </w:rPr>
        <w:t xml:space="preserve"> с Банком. </w:t>
      </w:r>
    </w:p>
    <w:p w14:paraId="09E3F64C" w14:textId="77777777" w:rsidR="001A202E" w:rsidRPr="00A1573A" w:rsidRDefault="001A202E" w:rsidP="001A202E">
      <w:pPr>
        <w:ind w:firstLine="709"/>
        <w:jc w:val="both"/>
        <w:rPr>
          <w:sz w:val="28"/>
          <w:szCs w:val="28"/>
        </w:rPr>
      </w:pPr>
      <w:r w:rsidRPr="00A1573A">
        <w:rPr>
          <w:sz w:val="28"/>
          <w:szCs w:val="28"/>
        </w:rPr>
        <w:t>Пример: работник Банка входит в состав Кредитного комитета Банка, на котором принимается решение в отношении компании связанной посредством аффилированности/</w:t>
      </w:r>
      <w:proofErr w:type="spellStart"/>
      <w:r w:rsidRPr="00A1573A">
        <w:rPr>
          <w:sz w:val="28"/>
          <w:szCs w:val="28"/>
        </w:rPr>
        <w:t>инсайдерства</w:t>
      </w:r>
      <w:proofErr w:type="spellEnd"/>
      <w:r w:rsidRPr="00A1573A">
        <w:rPr>
          <w:sz w:val="28"/>
          <w:szCs w:val="28"/>
        </w:rPr>
        <w:t xml:space="preserve"> с данным работником.</w:t>
      </w:r>
    </w:p>
    <w:p w14:paraId="096C7264" w14:textId="77777777" w:rsidR="001A202E" w:rsidRPr="00A250CA" w:rsidRDefault="001A202E" w:rsidP="001A202E">
      <w:pPr>
        <w:ind w:firstLine="709"/>
        <w:jc w:val="both"/>
        <w:rPr>
          <w:sz w:val="28"/>
          <w:szCs w:val="28"/>
        </w:rPr>
      </w:pPr>
      <w:r w:rsidRPr="00A1573A">
        <w:rPr>
          <w:sz w:val="28"/>
          <w:szCs w:val="28"/>
        </w:rPr>
        <w:t>Возможные способы урегулирования: добровольный отказ работника Банка или его отстранение (постоянное или временное) от участия в обсуждении, процессе принятия решений или иного влияния в отношении предмета конфликта интересов.</w:t>
      </w:r>
      <w:r>
        <w:rPr>
          <w:sz w:val="28"/>
          <w:szCs w:val="28"/>
        </w:rPr>
        <w:t xml:space="preserve"> </w:t>
      </w:r>
    </w:p>
    <w:p w14:paraId="206D2352" w14:textId="77777777" w:rsidR="001A202E" w:rsidRPr="00A250CA" w:rsidRDefault="001A202E" w:rsidP="001A202E">
      <w:pPr>
        <w:ind w:firstLine="709"/>
        <w:jc w:val="both"/>
        <w:rPr>
          <w:sz w:val="28"/>
          <w:szCs w:val="28"/>
        </w:rPr>
      </w:pPr>
      <w:r w:rsidRPr="00A250CA">
        <w:rPr>
          <w:sz w:val="28"/>
          <w:szCs w:val="28"/>
        </w:rPr>
        <w:t xml:space="preserve">8. Работник Банка принимает решения об установлении (сохранении) деловых </w:t>
      </w:r>
      <w:r>
        <w:rPr>
          <w:sz w:val="28"/>
          <w:szCs w:val="28"/>
        </w:rPr>
        <w:t>отношений Банка с организацией «А»</w:t>
      </w:r>
      <w:r w:rsidRPr="00A250CA">
        <w:rPr>
          <w:sz w:val="28"/>
          <w:szCs w:val="28"/>
        </w:rPr>
        <w:t>, которая имеет перед работником или иным лицом, с которым свя</w:t>
      </w:r>
      <w:r>
        <w:rPr>
          <w:sz w:val="28"/>
          <w:szCs w:val="28"/>
        </w:rPr>
        <w:t>зана личная заинтересованность р</w:t>
      </w:r>
      <w:r w:rsidRPr="00A250CA">
        <w:rPr>
          <w:sz w:val="28"/>
          <w:szCs w:val="28"/>
        </w:rPr>
        <w:t xml:space="preserve">аботника, финансовые или имущественные обязательства. </w:t>
      </w:r>
    </w:p>
    <w:p w14:paraId="15F0D516" w14:textId="77777777" w:rsidR="001A202E" w:rsidRPr="00A250CA" w:rsidRDefault="001A202E" w:rsidP="001A202E">
      <w:pPr>
        <w:ind w:firstLine="709"/>
        <w:jc w:val="both"/>
        <w:rPr>
          <w:sz w:val="28"/>
          <w:szCs w:val="28"/>
        </w:rPr>
      </w:pPr>
      <w:r w:rsidRPr="00A250CA">
        <w:rPr>
          <w:sz w:val="28"/>
          <w:szCs w:val="28"/>
        </w:rPr>
        <w:t xml:space="preserve">Пример: организация </w:t>
      </w:r>
      <w:r>
        <w:rPr>
          <w:sz w:val="28"/>
          <w:szCs w:val="28"/>
        </w:rPr>
        <w:t>«А» имеет перед р</w:t>
      </w:r>
      <w:r w:rsidRPr="00A250CA">
        <w:rPr>
          <w:sz w:val="28"/>
          <w:szCs w:val="28"/>
        </w:rPr>
        <w:t>аботником Банка долговое обязательство за использование товаров, являющихся результатами интеллектуальной деятельности</w:t>
      </w:r>
      <w:r>
        <w:rPr>
          <w:sz w:val="28"/>
          <w:szCs w:val="28"/>
        </w:rPr>
        <w:t>, на которую р</w:t>
      </w:r>
      <w:r w:rsidRPr="00A250CA">
        <w:rPr>
          <w:sz w:val="28"/>
          <w:szCs w:val="28"/>
        </w:rPr>
        <w:t xml:space="preserve">аботник или иное лицо, с которым связана личная заинтересованность </w:t>
      </w:r>
      <w:r>
        <w:rPr>
          <w:sz w:val="28"/>
          <w:szCs w:val="28"/>
        </w:rPr>
        <w:t>р</w:t>
      </w:r>
      <w:r w:rsidRPr="00A250CA">
        <w:rPr>
          <w:sz w:val="28"/>
          <w:szCs w:val="28"/>
        </w:rPr>
        <w:t xml:space="preserve">аботника, обладает исключительными </w:t>
      </w:r>
      <w:r>
        <w:rPr>
          <w:sz w:val="28"/>
          <w:szCs w:val="28"/>
        </w:rPr>
        <w:t>правами. При этом в полномочия р</w:t>
      </w:r>
      <w:r w:rsidRPr="00A250CA">
        <w:rPr>
          <w:sz w:val="28"/>
          <w:szCs w:val="28"/>
        </w:rPr>
        <w:t xml:space="preserve">аботника Банка входит принятие решений о сохранении или прекращении деловых отношений Банка с организацией </w:t>
      </w:r>
      <w:r>
        <w:rPr>
          <w:sz w:val="28"/>
          <w:szCs w:val="28"/>
        </w:rPr>
        <w:t>«А»</w:t>
      </w:r>
      <w:r w:rsidRPr="00A250CA">
        <w:rPr>
          <w:sz w:val="28"/>
          <w:szCs w:val="28"/>
        </w:rPr>
        <w:t xml:space="preserve">, в которых организация </w:t>
      </w:r>
      <w:r>
        <w:rPr>
          <w:sz w:val="28"/>
          <w:szCs w:val="28"/>
        </w:rPr>
        <w:t>«А»</w:t>
      </w:r>
      <w:r w:rsidRPr="00A250CA">
        <w:rPr>
          <w:sz w:val="28"/>
          <w:szCs w:val="28"/>
        </w:rPr>
        <w:t xml:space="preserve"> очень заинтересована. </w:t>
      </w:r>
    </w:p>
    <w:p w14:paraId="532B6DBB" w14:textId="77777777" w:rsidR="001A202E" w:rsidRPr="00CD4F68" w:rsidRDefault="001A202E" w:rsidP="001A202E">
      <w:pPr>
        <w:ind w:firstLine="709"/>
        <w:jc w:val="both"/>
        <w:rPr>
          <w:sz w:val="28"/>
          <w:szCs w:val="28"/>
        </w:rPr>
      </w:pPr>
      <w:r w:rsidRPr="00A250CA">
        <w:rPr>
          <w:sz w:val="28"/>
          <w:szCs w:val="28"/>
        </w:rPr>
        <w:t>Возможные спосо</w:t>
      </w:r>
      <w:r>
        <w:rPr>
          <w:sz w:val="28"/>
          <w:szCs w:val="28"/>
        </w:rPr>
        <w:t>бы урегулирования: отстранение р</w:t>
      </w:r>
      <w:r w:rsidRPr="00A250CA">
        <w:rPr>
          <w:sz w:val="28"/>
          <w:szCs w:val="28"/>
        </w:rPr>
        <w:t>аботника от принятия решения, которое является предметом конфликта интересов; изме</w:t>
      </w:r>
      <w:r>
        <w:rPr>
          <w:sz w:val="28"/>
          <w:szCs w:val="28"/>
        </w:rPr>
        <w:t>нение должностных обязанностей работника (оказываемых услуг).</w:t>
      </w:r>
    </w:p>
    <w:p w14:paraId="441D7660" w14:textId="77777777" w:rsidR="001A202E" w:rsidRPr="00A250CA" w:rsidRDefault="001A202E" w:rsidP="001A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250CA">
        <w:rPr>
          <w:sz w:val="28"/>
          <w:szCs w:val="28"/>
        </w:rPr>
        <w:t>. Работник Банка или иное лицо, с которым связана личная заинтересованность работника, получает дорогостоящие подарки от</w:t>
      </w:r>
      <w:r>
        <w:rPr>
          <w:sz w:val="28"/>
          <w:szCs w:val="28"/>
        </w:rPr>
        <w:t xml:space="preserve"> своего подчиненного или иного р</w:t>
      </w:r>
      <w:r w:rsidRPr="00A250CA">
        <w:rPr>
          <w:sz w:val="28"/>
          <w:szCs w:val="28"/>
        </w:rPr>
        <w:t xml:space="preserve">аботника Банка, в отношении которого работник выполняет контрольные функции. </w:t>
      </w:r>
    </w:p>
    <w:p w14:paraId="395319BE" w14:textId="77777777" w:rsidR="001A202E" w:rsidRPr="00A250CA" w:rsidRDefault="001A202E" w:rsidP="001A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Пример: р</w:t>
      </w:r>
      <w:r w:rsidRPr="00A250CA">
        <w:rPr>
          <w:sz w:val="28"/>
          <w:szCs w:val="28"/>
        </w:rPr>
        <w:t>аботник Банка получает в связи с днем рождения дорогостоящий подарок от своего подчи</w:t>
      </w:r>
      <w:r>
        <w:rPr>
          <w:sz w:val="28"/>
          <w:szCs w:val="28"/>
        </w:rPr>
        <w:t>ненного, при этом в полномочия р</w:t>
      </w:r>
      <w:r w:rsidRPr="00A250CA">
        <w:rPr>
          <w:sz w:val="28"/>
          <w:szCs w:val="28"/>
        </w:rPr>
        <w:t xml:space="preserve">аботника входит принятие решений о повышении заработной платы подчиненным сотрудникам и назначении на более высокие должности в Банке. </w:t>
      </w:r>
    </w:p>
    <w:p w14:paraId="440F51D5" w14:textId="77777777" w:rsidR="001A202E" w:rsidRDefault="001A202E" w:rsidP="001A202E">
      <w:pPr>
        <w:ind w:firstLine="709"/>
        <w:jc w:val="both"/>
        <w:rPr>
          <w:sz w:val="28"/>
          <w:szCs w:val="28"/>
        </w:rPr>
      </w:pPr>
      <w:r w:rsidRPr="00A250CA">
        <w:rPr>
          <w:sz w:val="28"/>
          <w:szCs w:val="28"/>
        </w:rPr>
        <w:t xml:space="preserve">Возможные способы урегулирования: </w:t>
      </w:r>
      <w:r>
        <w:rPr>
          <w:sz w:val="28"/>
          <w:szCs w:val="28"/>
        </w:rPr>
        <w:t>рекомендация р</w:t>
      </w:r>
      <w:r w:rsidRPr="00A250CA">
        <w:rPr>
          <w:sz w:val="28"/>
          <w:szCs w:val="28"/>
        </w:rPr>
        <w:t>аботнику вернуть дорогостоящий подарок дарителю; установление правил корпоративного поведения, рекомендующих воздерживаться от дарения/принятия д</w:t>
      </w:r>
      <w:r>
        <w:rPr>
          <w:sz w:val="28"/>
          <w:szCs w:val="28"/>
        </w:rPr>
        <w:t>орогостоящих подарков; перевод р</w:t>
      </w:r>
      <w:r w:rsidRPr="00A250CA">
        <w:rPr>
          <w:sz w:val="28"/>
          <w:szCs w:val="28"/>
        </w:rPr>
        <w:t>аботника (его подчиненного) на иную должность или изменение круга его должностных обя</w:t>
      </w:r>
      <w:r>
        <w:rPr>
          <w:sz w:val="28"/>
          <w:szCs w:val="28"/>
        </w:rPr>
        <w:t xml:space="preserve">занностей (оказываемых услуг). </w:t>
      </w:r>
    </w:p>
    <w:sectPr w:rsidR="001A202E" w:rsidSect="0023122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1DBA" w14:textId="77777777" w:rsidR="00D8687D" w:rsidRDefault="00D8687D" w:rsidP="001F61EC">
      <w:r>
        <w:separator/>
      </w:r>
    </w:p>
  </w:endnote>
  <w:endnote w:type="continuationSeparator" w:id="0">
    <w:p w14:paraId="12BC35DC" w14:textId="77777777" w:rsidR="00D8687D" w:rsidRDefault="00D8687D" w:rsidP="001F61EC">
      <w:r>
        <w:continuationSeparator/>
      </w:r>
    </w:p>
  </w:endnote>
  <w:endnote w:type="continuationNotice" w:id="1">
    <w:p w14:paraId="774F0777" w14:textId="77777777" w:rsidR="00D8687D" w:rsidRDefault="00D86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C10F" w14:textId="77777777" w:rsidR="009B5760" w:rsidRDefault="009B576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BB05" w14:textId="77777777" w:rsidR="00D8687D" w:rsidRDefault="00D8687D" w:rsidP="001F61EC">
      <w:r>
        <w:separator/>
      </w:r>
    </w:p>
  </w:footnote>
  <w:footnote w:type="continuationSeparator" w:id="0">
    <w:p w14:paraId="5ACCAE42" w14:textId="77777777" w:rsidR="00D8687D" w:rsidRDefault="00D8687D" w:rsidP="001F61EC">
      <w:r>
        <w:continuationSeparator/>
      </w:r>
    </w:p>
  </w:footnote>
  <w:footnote w:type="continuationNotice" w:id="1">
    <w:p w14:paraId="0F985D35" w14:textId="77777777" w:rsidR="00D8687D" w:rsidRDefault="00D8687D"/>
  </w:footnote>
  <w:footnote w:id="2">
    <w:p w14:paraId="11901348" w14:textId="08514A2B" w:rsidR="009B5760" w:rsidRDefault="009B5760" w:rsidP="00CC567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bookmarkStart w:id="12" w:name="_Hlk139375169"/>
      <w:r w:rsidRPr="00607BEE">
        <w:t>Согласно Перечн</w:t>
      </w:r>
      <w:r>
        <w:t>ю</w:t>
      </w:r>
      <w:r w:rsidRPr="00607BEE">
        <w:t xml:space="preserve"> работников, принимающих риски</w:t>
      </w:r>
      <w:r>
        <w:t>,</w:t>
      </w:r>
      <w:r w:rsidRPr="00607BEE">
        <w:t xml:space="preserve"> утвержденно</w:t>
      </w:r>
      <w:r>
        <w:t>му</w:t>
      </w:r>
      <w:r w:rsidRPr="00607BEE">
        <w:t xml:space="preserve"> Комитетом Наблюдательного совета ЗАО «</w:t>
      </w:r>
      <w:proofErr w:type="spellStart"/>
      <w:r w:rsidRPr="00607BEE">
        <w:t>МТБанк</w:t>
      </w:r>
      <w:proofErr w:type="spellEnd"/>
      <w:r w:rsidRPr="00607BEE">
        <w:t>» по назначениям и вознаграждениям</w:t>
      </w:r>
      <w:r>
        <w:t>.</w:t>
      </w:r>
      <w:bookmarkEnd w:id="12"/>
    </w:p>
  </w:footnote>
  <w:footnote w:id="3">
    <w:p w14:paraId="0D74922F" w14:textId="086D470A" w:rsidR="003E3B0F" w:rsidRDefault="003E3B0F">
      <w:pPr>
        <w:pStyle w:val="a6"/>
      </w:pPr>
      <w:r>
        <w:rPr>
          <w:rStyle w:val="a8"/>
        </w:rPr>
        <w:footnoteRef/>
      </w:r>
      <w:r>
        <w:t xml:space="preserve"> Согласно Перечню должностных лиц, выполняющих ключевые функции в Банке,</w:t>
      </w:r>
      <w:r w:rsidRPr="003E3B0F">
        <w:t xml:space="preserve"> утвержденному Комитетом Наблюдательного совета ЗАО «МТБанк» по назначениям и вознаграждениям</w:t>
      </w:r>
      <w:r>
        <w:t>.</w:t>
      </w:r>
    </w:p>
  </w:footnote>
  <w:footnote w:id="4">
    <w:p w14:paraId="4F70CF51" w14:textId="6B1B6F08" w:rsidR="009B5760" w:rsidRDefault="009B5760" w:rsidP="00CC567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15810">
        <w:t>Декларировани</w:t>
      </w:r>
      <w:r>
        <w:t>е не осуществляют</w:t>
      </w:r>
      <w:r w:rsidRPr="00C15810">
        <w:t xml:space="preserve"> инсайдеры Банка</w:t>
      </w:r>
      <w:r>
        <w:t xml:space="preserve"> -</w:t>
      </w:r>
      <w:r w:rsidRPr="00C15810">
        <w:t xml:space="preserve"> физические лица,</w:t>
      </w:r>
      <w:r>
        <w:t xml:space="preserve"> являющиеся </w:t>
      </w:r>
      <w:r w:rsidRPr="00C15810">
        <w:t>близки</w:t>
      </w:r>
      <w:r>
        <w:t>ми</w:t>
      </w:r>
      <w:r w:rsidRPr="00C15810">
        <w:t xml:space="preserve"> родственник</w:t>
      </w:r>
      <w:r>
        <w:t>ами/</w:t>
      </w:r>
      <w:r w:rsidRPr="00300F6D">
        <w:t xml:space="preserve"> свойственник</w:t>
      </w:r>
      <w:r>
        <w:t>ами инсайдеров Банка.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8619047"/>
      <w:docPartObj>
        <w:docPartGallery w:val="Page Numbers (Top of Page)"/>
        <w:docPartUnique/>
      </w:docPartObj>
    </w:sdtPr>
    <w:sdtEndPr/>
    <w:sdtContent>
      <w:p w14:paraId="381191A3" w14:textId="2D322C4D" w:rsidR="009B5760" w:rsidRDefault="009B576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2B2EEF71" w14:textId="77777777" w:rsidR="009B5760" w:rsidRDefault="009B576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1AB"/>
    <w:multiLevelType w:val="multilevel"/>
    <w:tmpl w:val="03CCEFFC"/>
    <w:lvl w:ilvl="0">
      <w:start w:val="1"/>
      <w:numFmt w:val="decimal"/>
      <w:lvlText w:val="%1."/>
      <w:lvlJc w:val="left"/>
      <w:pPr>
        <w:ind w:left="4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1" w15:restartNumberingAfterBreak="0">
    <w:nsid w:val="0B7A77F2"/>
    <w:multiLevelType w:val="multilevel"/>
    <w:tmpl w:val="03CCEFFC"/>
    <w:lvl w:ilvl="0">
      <w:start w:val="1"/>
      <w:numFmt w:val="decimal"/>
      <w:lvlText w:val="%1."/>
      <w:lvlJc w:val="left"/>
      <w:pPr>
        <w:ind w:left="4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2" w15:restartNumberingAfterBreak="0">
    <w:nsid w:val="1DB1416B"/>
    <w:multiLevelType w:val="multilevel"/>
    <w:tmpl w:val="03CCEF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</w:rPr>
    </w:lvl>
  </w:abstractNum>
  <w:abstractNum w:abstractNumId="3" w15:restartNumberingAfterBreak="0">
    <w:nsid w:val="2CD4742B"/>
    <w:multiLevelType w:val="multilevel"/>
    <w:tmpl w:val="FF006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4" w15:restartNumberingAfterBreak="0">
    <w:nsid w:val="443E2E6E"/>
    <w:multiLevelType w:val="multilevel"/>
    <w:tmpl w:val="FB3853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56E718B7"/>
    <w:multiLevelType w:val="hybridMultilevel"/>
    <w:tmpl w:val="ACC0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85"/>
    <w:rsid w:val="00000A91"/>
    <w:rsid w:val="00004117"/>
    <w:rsid w:val="00004B59"/>
    <w:rsid w:val="00004D67"/>
    <w:rsid w:val="00004EE4"/>
    <w:rsid w:val="00004F44"/>
    <w:rsid w:val="0000550E"/>
    <w:rsid w:val="00005836"/>
    <w:rsid w:val="000060C4"/>
    <w:rsid w:val="000077DE"/>
    <w:rsid w:val="000103A1"/>
    <w:rsid w:val="000105BE"/>
    <w:rsid w:val="00010800"/>
    <w:rsid w:val="00012407"/>
    <w:rsid w:val="00013432"/>
    <w:rsid w:val="000138D9"/>
    <w:rsid w:val="00013A25"/>
    <w:rsid w:val="000142ED"/>
    <w:rsid w:val="00015C83"/>
    <w:rsid w:val="00015DB3"/>
    <w:rsid w:val="00017E27"/>
    <w:rsid w:val="00017F1E"/>
    <w:rsid w:val="00017FE3"/>
    <w:rsid w:val="000201D4"/>
    <w:rsid w:val="0002274A"/>
    <w:rsid w:val="00023485"/>
    <w:rsid w:val="000238BA"/>
    <w:rsid w:val="00023903"/>
    <w:rsid w:val="00024712"/>
    <w:rsid w:val="00024725"/>
    <w:rsid w:val="00024916"/>
    <w:rsid w:val="00024AC6"/>
    <w:rsid w:val="0002519D"/>
    <w:rsid w:val="00026880"/>
    <w:rsid w:val="00026B91"/>
    <w:rsid w:val="00026E96"/>
    <w:rsid w:val="00027308"/>
    <w:rsid w:val="000301A4"/>
    <w:rsid w:val="000302B2"/>
    <w:rsid w:val="00030519"/>
    <w:rsid w:val="00031A85"/>
    <w:rsid w:val="00031CDD"/>
    <w:rsid w:val="000330EA"/>
    <w:rsid w:val="00033109"/>
    <w:rsid w:val="000334FB"/>
    <w:rsid w:val="00034279"/>
    <w:rsid w:val="000342A5"/>
    <w:rsid w:val="00034661"/>
    <w:rsid w:val="00034AA3"/>
    <w:rsid w:val="0003711B"/>
    <w:rsid w:val="00037CE3"/>
    <w:rsid w:val="00040A21"/>
    <w:rsid w:val="00041806"/>
    <w:rsid w:val="00041915"/>
    <w:rsid w:val="00042185"/>
    <w:rsid w:val="0004231C"/>
    <w:rsid w:val="00043165"/>
    <w:rsid w:val="00043C57"/>
    <w:rsid w:val="00044266"/>
    <w:rsid w:val="0004456F"/>
    <w:rsid w:val="00044B30"/>
    <w:rsid w:val="000468AB"/>
    <w:rsid w:val="00047BB4"/>
    <w:rsid w:val="00047EDA"/>
    <w:rsid w:val="00050478"/>
    <w:rsid w:val="00050AD9"/>
    <w:rsid w:val="00051439"/>
    <w:rsid w:val="000519F5"/>
    <w:rsid w:val="000537AC"/>
    <w:rsid w:val="00053E9C"/>
    <w:rsid w:val="00053EE1"/>
    <w:rsid w:val="00053F13"/>
    <w:rsid w:val="00053F87"/>
    <w:rsid w:val="0005534A"/>
    <w:rsid w:val="000557F9"/>
    <w:rsid w:val="00055EB9"/>
    <w:rsid w:val="0005603B"/>
    <w:rsid w:val="000568C7"/>
    <w:rsid w:val="00061257"/>
    <w:rsid w:val="0006178E"/>
    <w:rsid w:val="000619D2"/>
    <w:rsid w:val="00061E83"/>
    <w:rsid w:val="00062874"/>
    <w:rsid w:val="0006334F"/>
    <w:rsid w:val="00064439"/>
    <w:rsid w:val="00064693"/>
    <w:rsid w:val="00064B2E"/>
    <w:rsid w:val="00065703"/>
    <w:rsid w:val="00066C3C"/>
    <w:rsid w:val="00066D9E"/>
    <w:rsid w:val="000670A9"/>
    <w:rsid w:val="00067849"/>
    <w:rsid w:val="000705DF"/>
    <w:rsid w:val="00070972"/>
    <w:rsid w:val="00070DAB"/>
    <w:rsid w:val="0007141D"/>
    <w:rsid w:val="00074069"/>
    <w:rsid w:val="0007477A"/>
    <w:rsid w:val="00074B4B"/>
    <w:rsid w:val="00075BED"/>
    <w:rsid w:val="00075E73"/>
    <w:rsid w:val="0007627A"/>
    <w:rsid w:val="00076F22"/>
    <w:rsid w:val="00077191"/>
    <w:rsid w:val="00077905"/>
    <w:rsid w:val="00081E20"/>
    <w:rsid w:val="0008210D"/>
    <w:rsid w:val="0008379C"/>
    <w:rsid w:val="00084277"/>
    <w:rsid w:val="000842E9"/>
    <w:rsid w:val="00084E0E"/>
    <w:rsid w:val="000853A4"/>
    <w:rsid w:val="00085B6C"/>
    <w:rsid w:val="00086DB4"/>
    <w:rsid w:val="00090FDB"/>
    <w:rsid w:val="0009162F"/>
    <w:rsid w:val="00092882"/>
    <w:rsid w:val="00093D3A"/>
    <w:rsid w:val="000946E1"/>
    <w:rsid w:val="00094C86"/>
    <w:rsid w:val="000950E1"/>
    <w:rsid w:val="00095FA0"/>
    <w:rsid w:val="00097BCC"/>
    <w:rsid w:val="000A17F2"/>
    <w:rsid w:val="000A1823"/>
    <w:rsid w:val="000A1A17"/>
    <w:rsid w:val="000A1B8E"/>
    <w:rsid w:val="000A2C4A"/>
    <w:rsid w:val="000A2EE9"/>
    <w:rsid w:val="000A36DE"/>
    <w:rsid w:val="000A43D5"/>
    <w:rsid w:val="000A5562"/>
    <w:rsid w:val="000A6FBC"/>
    <w:rsid w:val="000A711E"/>
    <w:rsid w:val="000A71F9"/>
    <w:rsid w:val="000A77DC"/>
    <w:rsid w:val="000B037D"/>
    <w:rsid w:val="000B0AD8"/>
    <w:rsid w:val="000B211B"/>
    <w:rsid w:val="000B2FCD"/>
    <w:rsid w:val="000B41A0"/>
    <w:rsid w:val="000B4CC0"/>
    <w:rsid w:val="000B4FE5"/>
    <w:rsid w:val="000B5D43"/>
    <w:rsid w:val="000B6997"/>
    <w:rsid w:val="000B6AF0"/>
    <w:rsid w:val="000B79B8"/>
    <w:rsid w:val="000C13C3"/>
    <w:rsid w:val="000C17FD"/>
    <w:rsid w:val="000C2915"/>
    <w:rsid w:val="000C34A8"/>
    <w:rsid w:val="000C3B29"/>
    <w:rsid w:val="000C55A5"/>
    <w:rsid w:val="000C5657"/>
    <w:rsid w:val="000C57C5"/>
    <w:rsid w:val="000C59D4"/>
    <w:rsid w:val="000C638B"/>
    <w:rsid w:val="000C697C"/>
    <w:rsid w:val="000C6BE2"/>
    <w:rsid w:val="000C7CAF"/>
    <w:rsid w:val="000D06CA"/>
    <w:rsid w:val="000D09AB"/>
    <w:rsid w:val="000D0C2A"/>
    <w:rsid w:val="000D1563"/>
    <w:rsid w:val="000D1C75"/>
    <w:rsid w:val="000D1DFF"/>
    <w:rsid w:val="000D218A"/>
    <w:rsid w:val="000D230E"/>
    <w:rsid w:val="000D2907"/>
    <w:rsid w:val="000D2D3C"/>
    <w:rsid w:val="000D2F0C"/>
    <w:rsid w:val="000D388F"/>
    <w:rsid w:val="000D3FB2"/>
    <w:rsid w:val="000D4DD9"/>
    <w:rsid w:val="000D5AD0"/>
    <w:rsid w:val="000D5BD9"/>
    <w:rsid w:val="000D5F30"/>
    <w:rsid w:val="000D6E0A"/>
    <w:rsid w:val="000D77B6"/>
    <w:rsid w:val="000D7A35"/>
    <w:rsid w:val="000E0342"/>
    <w:rsid w:val="000E0418"/>
    <w:rsid w:val="000E05BA"/>
    <w:rsid w:val="000E06BD"/>
    <w:rsid w:val="000E07E9"/>
    <w:rsid w:val="000E1BA0"/>
    <w:rsid w:val="000E2A37"/>
    <w:rsid w:val="000E43A7"/>
    <w:rsid w:val="000E4A7C"/>
    <w:rsid w:val="000E5A51"/>
    <w:rsid w:val="000E5A5F"/>
    <w:rsid w:val="000E60E1"/>
    <w:rsid w:val="000E678F"/>
    <w:rsid w:val="000E6A39"/>
    <w:rsid w:val="000F01AB"/>
    <w:rsid w:val="000F02CE"/>
    <w:rsid w:val="000F16D7"/>
    <w:rsid w:val="000F2FCE"/>
    <w:rsid w:val="000F34B2"/>
    <w:rsid w:val="000F3B0E"/>
    <w:rsid w:val="000F3C62"/>
    <w:rsid w:val="000F502F"/>
    <w:rsid w:val="000F563A"/>
    <w:rsid w:val="000F59B6"/>
    <w:rsid w:val="000F7008"/>
    <w:rsid w:val="000F7885"/>
    <w:rsid w:val="000F7CB2"/>
    <w:rsid w:val="001001F1"/>
    <w:rsid w:val="00100272"/>
    <w:rsid w:val="00100E30"/>
    <w:rsid w:val="00101A47"/>
    <w:rsid w:val="00102FE5"/>
    <w:rsid w:val="0010396A"/>
    <w:rsid w:val="00104CE5"/>
    <w:rsid w:val="001057CD"/>
    <w:rsid w:val="001063D3"/>
    <w:rsid w:val="00107E50"/>
    <w:rsid w:val="00110A3E"/>
    <w:rsid w:val="00111087"/>
    <w:rsid w:val="001115B4"/>
    <w:rsid w:val="00111A40"/>
    <w:rsid w:val="00111B6E"/>
    <w:rsid w:val="00112499"/>
    <w:rsid w:val="00112C92"/>
    <w:rsid w:val="00112F34"/>
    <w:rsid w:val="001132CD"/>
    <w:rsid w:val="00113661"/>
    <w:rsid w:val="001136A6"/>
    <w:rsid w:val="00113C1F"/>
    <w:rsid w:val="001146E5"/>
    <w:rsid w:val="00114A84"/>
    <w:rsid w:val="00114AEA"/>
    <w:rsid w:val="00114E7A"/>
    <w:rsid w:val="00116098"/>
    <w:rsid w:val="0011780B"/>
    <w:rsid w:val="00117DAC"/>
    <w:rsid w:val="00120AB4"/>
    <w:rsid w:val="00121B1D"/>
    <w:rsid w:val="0012239F"/>
    <w:rsid w:val="00122B90"/>
    <w:rsid w:val="00123506"/>
    <w:rsid w:val="00123583"/>
    <w:rsid w:val="00123866"/>
    <w:rsid w:val="00124C64"/>
    <w:rsid w:val="0012500D"/>
    <w:rsid w:val="00126342"/>
    <w:rsid w:val="00127397"/>
    <w:rsid w:val="00130435"/>
    <w:rsid w:val="00130F5E"/>
    <w:rsid w:val="001317B4"/>
    <w:rsid w:val="00131EB6"/>
    <w:rsid w:val="0013256E"/>
    <w:rsid w:val="00132C00"/>
    <w:rsid w:val="00132C31"/>
    <w:rsid w:val="0013339E"/>
    <w:rsid w:val="001334D8"/>
    <w:rsid w:val="00133B81"/>
    <w:rsid w:val="00133C5D"/>
    <w:rsid w:val="00134CA9"/>
    <w:rsid w:val="001354DB"/>
    <w:rsid w:val="00135544"/>
    <w:rsid w:val="00136F96"/>
    <w:rsid w:val="001370B6"/>
    <w:rsid w:val="00140337"/>
    <w:rsid w:val="00140439"/>
    <w:rsid w:val="001428C4"/>
    <w:rsid w:val="001456AC"/>
    <w:rsid w:val="001459FE"/>
    <w:rsid w:val="00145B9D"/>
    <w:rsid w:val="00146A4B"/>
    <w:rsid w:val="00146ED6"/>
    <w:rsid w:val="001476E8"/>
    <w:rsid w:val="0015112C"/>
    <w:rsid w:val="00152E1E"/>
    <w:rsid w:val="00153808"/>
    <w:rsid w:val="00154092"/>
    <w:rsid w:val="00154D22"/>
    <w:rsid w:val="00154E73"/>
    <w:rsid w:val="0015583A"/>
    <w:rsid w:val="00155AB4"/>
    <w:rsid w:val="00156172"/>
    <w:rsid w:val="0015647D"/>
    <w:rsid w:val="00157C07"/>
    <w:rsid w:val="0016055D"/>
    <w:rsid w:val="00160C4A"/>
    <w:rsid w:val="00160F0E"/>
    <w:rsid w:val="00160FED"/>
    <w:rsid w:val="00161231"/>
    <w:rsid w:val="00161E00"/>
    <w:rsid w:val="0016274C"/>
    <w:rsid w:val="00164338"/>
    <w:rsid w:val="00165E4C"/>
    <w:rsid w:val="00166E9D"/>
    <w:rsid w:val="00167ED8"/>
    <w:rsid w:val="00170781"/>
    <w:rsid w:val="0017129D"/>
    <w:rsid w:val="00171341"/>
    <w:rsid w:val="00171F6B"/>
    <w:rsid w:val="001721A3"/>
    <w:rsid w:val="00172CCA"/>
    <w:rsid w:val="001735EC"/>
    <w:rsid w:val="0017376E"/>
    <w:rsid w:val="00173821"/>
    <w:rsid w:val="00174C5F"/>
    <w:rsid w:val="00176440"/>
    <w:rsid w:val="001768FE"/>
    <w:rsid w:val="00176ABB"/>
    <w:rsid w:val="00177823"/>
    <w:rsid w:val="0018050D"/>
    <w:rsid w:val="00180DB7"/>
    <w:rsid w:val="00180F12"/>
    <w:rsid w:val="00180F49"/>
    <w:rsid w:val="00182AF3"/>
    <w:rsid w:val="00182E38"/>
    <w:rsid w:val="00183CB9"/>
    <w:rsid w:val="00183D32"/>
    <w:rsid w:val="00183DBB"/>
    <w:rsid w:val="001841EC"/>
    <w:rsid w:val="00184314"/>
    <w:rsid w:val="001844A1"/>
    <w:rsid w:val="00184E40"/>
    <w:rsid w:val="00185C2E"/>
    <w:rsid w:val="001864CC"/>
    <w:rsid w:val="00190331"/>
    <w:rsid w:val="001910BE"/>
    <w:rsid w:val="001915A8"/>
    <w:rsid w:val="00192955"/>
    <w:rsid w:val="0019348E"/>
    <w:rsid w:val="00193FAA"/>
    <w:rsid w:val="001942D8"/>
    <w:rsid w:val="001952CA"/>
    <w:rsid w:val="00195FC1"/>
    <w:rsid w:val="00196AA3"/>
    <w:rsid w:val="00197634"/>
    <w:rsid w:val="001A0011"/>
    <w:rsid w:val="001A05BA"/>
    <w:rsid w:val="001A0905"/>
    <w:rsid w:val="001A202E"/>
    <w:rsid w:val="001A20BF"/>
    <w:rsid w:val="001A2751"/>
    <w:rsid w:val="001A282A"/>
    <w:rsid w:val="001A440B"/>
    <w:rsid w:val="001A44C3"/>
    <w:rsid w:val="001A4DEB"/>
    <w:rsid w:val="001A5057"/>
    <w:rsid w:val="001A5BEE"/>
    <w:rsid w:val="001A64B5"/>
    <w:rsid w:val="001A65DA"/>
    <w:rsid w:val="001A6D41"/>
    <w:rsid w:val="001A70C2"/>
    <w:rsid w:val="001A7D0C"/>
    <w:rsid w:val="001B034A"/>
    <w:rsid w:val="001B0C86"/>
    <w:rsid w:val="001B18B8"/>
    <w:rsid w:val="001B22AA"/>
    <w:rsid w:val="001B3963"/>
    <w:rsid w:val="001B4209"/>
    <w:rsid w:val="001B5F05"/>
    <w:rsid w:val="001B6E15"/>
    <w:rsid w:val="001B7739"/>
    <w:rsid w:val="001C0324"/>
    <w:rsid w:val="001C1D64"/>
    <w:rsid w:val="001C224A"/>
    <w:rsid w:val="001C2E84"/>
    <w:rsid w:val="001C34A1"/>
    <w:rsid w:val="001C3570"/>
    <w:rsid w:val="001C40F1"/>
    <w:rsid w:val="001C5ED4"/>
    <w:rsid w:val="001C644D"/>
    <w:rsid w:val="001C65EF"/>
    <w:rsid w:val="001C6E8D"/>
    <w:rsid w:val="001C726A"/>
    <w:rsid w:val="001C79F3"/>
    <w:rsid w:val="001C7B68"/>
    <w:rsid w:val="001D0E26"/>
    <w:rsid w:val="001D1471"/>
    <w:rsid w:val="001D3400"/>
    <w:rsid w:val="001D4150"/>
    <w:rsid w:val="001D5CEF"/>
    <w:rsid w:val="001D5FEF"/>
    <w:rsid w:val="001D6C38"/>
    <w:rsid w:val="001D6F10"/>
    <w:rsid w:val="001D7BA7"/>
    <w:rsid w:val="001E0E26"/>
    <w:rsid w:val="001E1C5A"/>
    <w:rsid w:val="001E1C82"/>
    <w:rsid w:val="001E42DE"/>
    <w:rsid w:val="001E593C"/>
    <w:rsid w:val="001E6268"/>
    <w:rsid w:val="001E6386"/>
    <w:rsid w:val="001E6674"/>
    <w:rsid w:val="001E7296"/>
    <w:rsid w:val="001F006D"/>
    <w:rsid w:val="001F02FD"/>
    <w:rsid w:val="001F04FC"/>
    <w:rsid w:val="001F08D8"/>
    <w:rsid w:val="001F0A96"/>
    <w:rsid w:val="001F0B8F"/>
    <w:rsid w:val="001F0E64"/>
    <w:rsid w:val="001F0E82"/>
    <w:rsid w:val="001F111D"/>
    <w:rsid w:val="001F1D6C"/>
    <w:rsid w:val="001F212B"/>
    <w:rsid w:val="001F315E"/>
    <w:rsid w:val="001F36CD"/>
    <w:rsid w:val="001F3A6E"/>
    <w:rsid w:val="001F3F32"/>
    <w:rsid w:val="001F459E"/>
    <w:rsid w:val="001F5815"/>
    <w:rsid w:val="001F61EC"/>
    <w:rsid w:val="001F6240"/>
    <w:rsid w:val="00200147"/>
    <w:rsid w:val="0020025C"/>
    <w:rsid w:val="00200B31"/>
    <w:rsid w:val="00200DDC"/>
    <w:rsid w:val="0020158C"/>
    <w:rsid w:val="00201E77"/>
    <w:rsid w:val="00203C7F"/>
    <w:rsid w:val="00203EAF"/>
    <w:rsid w:val="002042F6"/>
    <w:rsid w:val="002048CF"/>
    <w:rsid w:val="00204EC6"/>
    <w:rsid w:val="00205C2A"/>
    <w:rsid w:val="00206BF3"/>
    <w:rsid w:val="00207913"/>
    <w:rsid w:val="0020799D"/>
    <w:rsid w:val="00210115"/>
    <w:rsid w:val="00210735"/>
    <w:rsid w:val="00210CC9"/>
    <w:rsid w:val="00210D25"/>
    <w:rsid w:val="002116BF"/>
    <w:rsid w:val="002120A4"/>
    <w:rsid w:val="0021252F"/>
    <w:rsid w:val="00215733"/>
    <w:rsid w:val="002168CC"/>
    <w:rsid w:val="00216BAD"/>
    <w:rsid w:val="00216DD9"/>
    <w:rsid w:val="00217200"/>
    <w:rsid w:val="00217863"/>
    <w:rsid w:val="00217B1D"/>
    <w:rsid w:val="0022019E"/>
    <w:rsid w:val="00220375"/>
    <w:rsid w:val="00220813"/>
    <w:rsid w:val="00220C80"/>
    <w:rsid w:val="0022243D"/>
    <w:rsid w:val="0022276B"/>
    <w:rsid w:val="00222A00"/>
    <w:rsid w:val="00224A73"/>
    <w:rsid w:val="00224C61"/>
    <w:rsid w:val="0022528B"/>
    <w:rsid w:val="00225406"/>
    <w:rsid w:val="002255E1"/>
    <w:rsid w:val="00225C39"/>
    <w:rsid w:val="00231222"/>
    <w:rsid w:val="00232D79"/>
    <w:rsid w:val="00233FE5"/>
    <w:rsid w:val="00234989"/>
    <w:rsid w:val="002359C8"/>
    <w:rsid w:val="00235DBC"/>
    <w:rsid w:val="0023655E"/>
    <w:rsid w:val="00236B37"/>
    <w:rsid w:val="00236D35"/>
    <w:rsid w:val="0023722F"/>
    <w:rsid w:val="0023782A"/>
    <w:rsid w:val="00237D32"/>
    <w:rsid w:val="00242255"/>
    <w:rsid w:val="00242BFD"/>
    <w:rsid w:val="0024390A"/>
    <w:rsid w:val="00243AC6"/>
    <w:rsid w:val="0024444D"/>
    <w:rsid w:val="00244CA1"/>
    <w:rsid w:val="00246030"/>
    <w:rsid w:val="0024672D"/>
    <w:rsid w:val="00246F1A"/>
    <w:rsid w:val="00247315"/>
    <w:rsid w:val="00247519"/>
    <w:rsid w:val="00247DB2"/>
    <w:rsid w:val="0025085D"/>
    <w:rsid w:val="002508FE"/>
    <w:rsid w:val="002523D4"/>
    <w:rsid w:val="00252E20"/>
    <w:rsid w:val="00252F66"/>
    <w:rsid w:val="002531D4"/>
    <w:rsid w:val="002534FC"/>
    <w:rsid w:val="00255778"/>
    <w:rsid w:val="002557F3"/>
    <w:rsid w:val="0025586D"/>
    <w:rsid w:val="00255E38"/>
    <w:rsid w:val="00256082"/>
    <w:rsid w:val="00256221"/>
    <w:rsid w:val="0025629B"/>
    <w:rsid w:val="00256703"/>
    <w:rsid w:val="002574E1"/>
    <w:rsid w:val="0025776B"/>
    <w:rsid w:val="002579A0"/>
    <w:rsid w:val="00257D7B"/>
    <w:rsid w:val="00257EA9"/>
    <w:rsid w:val="00260A96"/>
    <w:rsid w:val="00261097"/>
    <w:rsid w:val="002613D7"/>
    <w:rsid w:val="002619D7"/>
    <w:rsid w:val="00262049"/>
    <w:rsid w:val="0026265B"/>
    <w:rsid w:val="00263291"/>
    <w:rsid w:val="0026364E"/>
    <w:rsid w:val="002637A2"/>
    <w:rsid w:val="00264242"/>
    <w:rsid w:val="002643D4"/>
    <w:rsid w:val="002645CC"/>
    <w:rsid w:val="00264AA8"/>
    <w:rsid w:val="00266A90"/>
    <w:rsid w:val="002707CD"/>
    <w:rsid w:val="0027212B"/>
    <w:rsid w:val="00272B15"/>
    <w:rsid w:val="002737A0"/>
    <w:rsid w:val="00273E1B"/>
    <w:rsid w:val="0027480E"/>
    <w:rsid w:val="00275285"/>
    <w:rsid w:val="00277F00"/>
    <w:rsid w:val="00280368"/>
    <w:rsid w:val="00282245"/>
    <w:rsid w:val="0028241A"/>
    <w:rsid w:val="00282B6B"/>
    <w:rsid w:val="00283D35"/>
    <w:rsid w:val="0028516A"/>
    <w:rsid w:val="0028537D"/>
    <w:rsid w:val="002853E1"/>
    <w:rsid w:val="00287033"/>
    <w:rsid w:val="002870F9"/>
    <w:rsid w:val="0028762B"/>
    <w:rsid w:val="002902E1"/>
    <w:rsid w:val="00291BB6"/>
    <w:rsid w:val="00292287"/>
    <w:rsid w:val="0029299E"/>
    <w:rsid w:val="00292C46"/>
    <w:rsid w:val="00296B40"/>
    <w:rsid w:val="002973DA"/>
    <w:rsid w:val="00297989"/>
    <w:rsid w:val="002A0A20"/>
    <w:rsid w:val="002A1C0E"/>
    <w:rsid w:val="002A252E"/>
    <w:rsid w:val="002A31E4"/>
    <w:rsid w:val="002A42B4"/>
    <w:rsid w:val="002A597E"/>
    <w:rsid w:val="002A6A4F"/>
    <w:rsid w:val="002B13B0"/>
    <w:rsid w:val="002B1607"/>
    <w:rsid w:val="002B1B21"/>
    <w:rsid w:val="002B1C33"/>
    <w:rsid w:val="002B2372"/>
    <w:rsid w:val="002B2D12"/>
    <w:rsid w:val="002B3017"/>
    <w:rsid w:val="002B361D"/>
    <w:rsid w:val="002B37B7"/>
    <w:rsid w:val="002B3FCB"/>
    <w:rsid w:val="002B5AA1"/>
    <w:rsid w:val="002B5B1C"/>
    <w:rsid w:val="002B5D0A"/>
    <w:rsid w:val="002B643F"/>
    <w:rsid w:val="002B6A69"/>
    <w:rsid w:val="002B6C82"/>
    <w:rsid w:val="002B7D46"/>
    <w:rsid w:val="002C042E"/>
    <w:rsid w:val="002C0598"/>
    <w:rsid w:val="002C089E"/>
    <w:rsid w:val="002C0BAE"/>
    <w:rsid w:val="002C0F75"/>
    <w:rsid w:val="002C120F"/>
    <w:rsid w:val="002C2996"/>
    <w:rsid w:val="002C29A1"/>
    <w:rsid w:val="002C2B03"/>
    <w:rsid w:val="002C518A"/>
    <w:rsid w:val="002C52EF"/>
    <w:rsid w:val="002C5DEB"/>
    <w:rsid w:val="002C7BF2"/>
    <w:rsid w:val="002D0194"/>
    <w:rsid w:val="002D0ECD"/>
    <w:rsid w:val="002D20D4"/>
    <w:rsid w:val="002D20D7"/>
    <w:rsid w:val="002D2AB4"/>
    <w:rsid w:val="002D358F"/>
    <w:rsid w:val="002D37C1"/>
    <w:rsid w:val="002D3B3E"/>
    <w:rsid w:val="002D5118"/>
    <w:rsid w:val="002D55AB"/>
    <w:rsid w:val="002D5CD4"/>
    <w:rsid w:val="002D60BA"/>
    <w:rsid w:val="002E0DA1"/>
    <w:rsid w:val="002E1683"/>
    <w:rsid w:val="002E29A1"/>
    <w:rsid w:val="002E2E28"/>
    <w:rsid w:val="002E32BE"/>
    <w:rsid w:val="002E33E3"/>
    <w:rsid w:val="002E43DD"/>
    <w:rsid w:val="002E446E"/>
    <w:rsid w:val="002E62B9"/>
    <w:rsid w:val="002E707D"/>
    <w:rsid w:val="002E7555"/>
    <w:rsid w:val="002E7BD2"/>
    <w:rsid w:val="002F0025"/>
    <w:rsid w:val="002F01EA"/>
    <w:rsid w:val="002F13AC"/>
    <w:rsid w:val="002F1812"/>
    <w:rsid w:val="002F1C30"/>
    <w:rsid w:val="002F3180"/>
    <w:rsid w:val="002F3473"/>
    <w:rsid w:val="002F48E4"/>
    <w:rsid w:val="002F50DC"/>
    <w:rsid w:val="002F558B"/>
    <w:rsid w:val="002F5847"/>
    <w:rsid w:val="002F5ADD"/>
    <w:rsid w:val="002F5CD7"/>
    <w:rsid w:val="002F64AA"/>
    <w:rsid w:val="002F6C38"/>
    <w:rsid w:val="002F6EE4"/>
    <w:rsid w:val="002F71EA"/>
    <w:rsid w:val="002F74A6"/>
    <w:rsid w:val="002F77E0"/>
    <w:rsid w:val="003003A5"/>
    <w:rsid w:val="0030140A"/>
    <w:rsid w:val="003017F4"/>
    <w:rsid w:val="003021CF"/>
    <w:rsid w:val="00302A39"/>
    <w:rsid w:val="00302DC5"/>
    <w:rsid w:val="00303007"/>
    <w:rsid w:val="0030300A"/>
    <w:rsid w:val="00303449"/>
    <w:rsid w:val="003035DD"/>
    <w:rsid w:val="00303E7E"/>
    <w:rsid w:val="00304B49"/>
    <w:rsid w:val="00304CAD"/>
    <w:rsid w:val="003055AB"/>
    <w:rsid w:val="00306CEA"/>
    <w:rsid w:val="003071B3"/>
    <w:rsid w:val="003076DE"/>
    <w:rsid w:val="00307E84"/>
    <w:rsid w:val="003102AA"/>
    <w:rsid w:val="00310300"/>
    <w:rsid w:val="00311584"/>
    <w:rsid w:val="003115F0"/>
    <w:rsid w:val="00314BD5"/>
    <w:rsid w:val="00314CB6"/>
    <w:rsid w:val="0031523A"/>
    <w:rsid w:val="00315843"/>
    <w:rsid w:val="00315B76"/>
    <w:rsid w:val="00316318"/>
    <w:rsid w:val="00317D2F"/>
    <w:rsid w:val="00317D53"/>
    <w:rsid w:val="003207AF"/>
    <w:rsid w:val="003208B6"/>
    <w:rsid w:val="00320D60"/>
    <w:rsid w:val="00321232"/>
    <w:rsid w:val="0032229D"/>
    <w:rsid w:val="003227A1"/>
    <w:rsid w:val="003236A5"/>
    <w:rsid w:val="00323987"/>
    <w:rsid w:val="0032486D"/>
    <w:rsid w:val="003258C0"/>
    <w:rsid w:val="00327B2D"/>
    <w:rsid w:val="00327DC8"/>
    <w:rsid w:val="00333336"/>
    <w:rsid w:val="003335AD"/>
    <w:rsid w:val="00333829"/>
    <w:rsid w:val="00333AC0"/>
    <w:rsid w:val="00333BE5"/>
    <w:rsid w:val="00335B0A"/>
    <w:rsid w:val="003368DB"/>
    <w:rsid w:val="003370D2"/>
    <w:rsid w:val="00337432"/>
    <w:rsid w:val="0033781F"/>
    <w:rsid w:val="00340235"/>
    <w:rsid w:val="00340763"/>
    <w:rsid w:val="00340C3D"/>
    <w:rsid w:val="00341464"/>
    <w:rsid w:val="00341DC3"/>
    <w:rsid w:val="0034210D"/>
    <w:rsid w:val="003423C2"/>
    <w:rsid w:val="003424CB"/>
    <w:rsid w:val="0034261C"/>
    <w:rsid w:val="00342BB4"/>
    <w:rsid w:val="00343E4E"/>
    <w:rsid w:val="00344032"/>
    <w:rsid w:val="003446D5"/>
    <w:rsid w:val="00344C51"/>
    <w:rsid w:val="0034513F"/>
    <w:rsid w:val="00345936"/>
    <w:rsid w:val="003460A5"/>
    <w:rsid w:val="003477FD"/>
    <w:rsid w:val="00347A3D"/>
    <w:rsid w:val="003504B3"/>
    <w:rsid w:val="00350E28"/>
    <w:rsid w:val="00351AFD"/>
    <w:rsid w:val="0035338E"/>
    <w:rsid w:val="00353CC6"/>
    <w:rsid w:val="00354049"/>
    <w:rsid w:val="00355072"/>
    <w:rsid w:val="00355B8B"/>
    <w:rsid w:val="0035656A"/>
    <w:rsid w:val="003576E1"/>
    <w:rsid w:val="003602CA"/>
    <w:rsid w:val="003606E3"/>
    <w:rsid w:val="00360763"/>
    <w:rsid w:val="00360C51"/>
    <w:rsid w:val="00360E85"/>
    <w:rsid w:val="00361223"/>
    <w:rsid w:val="0036186B"/>
    <w:rsid w:val="00361BD5"/>
    <w:rsid w:val="00362EA8"/>
    <w:rsid w:val="00363159"/>
    <w:rsid w:val="00363742"/>
    <w:rsid w:val="003653F2"/>
    <w:rsid w:val="003673DB"/>
    <w:rsid w:val="00367CBB"/>
    <w:rsid w:val="003700F6"/>
    <w:rsid w:val="0037033B"/>
    <w:rsid w:val="003709FB"/>
    <w:rsid w:val="00370D2A"/>
    <w:rsid w:val="00370DAD"/>
    <w:rsid w:val="00371CF2"/>
    <w:rsid w:val="00372063"/>
    <w:rsid w:val="00372259"/>
    <w:rsid w:val="00372AE4"/>
    <w:rsid w:val="00373C58"/>
    <w:rsid w:val="00375BA2"/>
    <w:rsid w:val="00376213"/>
    <w:rsid w:val="00376C53"/>
    <w:rsid w:val="00377824"/>
    <w:rsid w:val="003778DA"/>
    <w:rsid w:val="003779C6"/>
    <w:rsid w:val="00377AB1"/>
    <w:rsid w:val="00380AE6"/>
    <w:rsid w:val="00380C0E"/>
    <w:rsid w:val="0038219C"/>
    <w:rsid w:val="00382533"/>
    <w:rsid w:val="00382A95"/>
    <w:rsid w:val="00382E49"/>
    <w:rsid w:val="00384CD5"/>
    <w:rsid w:val="003855A8"/>
    <w:rsid w:val="003859BF"/>
    <w:rsid w:val="003861AD"/>
    <w:rsid w:val="0038684E"/>
    <w:rsid w:val="00387C78"/>
    <w:rsid w:val="00391452"/>
    <w:rsid w:val="0039210A"/>
    <w:rsid w:val="003923BC"/>
    <w:rsid w:val="00392BCC"/>
    <w:rsid w:val="00393081"/>
    <w:rsid w:val="00393F71"/>
    <w:rsid w:val="00395A10"/>
    <w:rsid w:val="00395D04"/>
    <w:rsid w:val="00395DD9"/>
    <w:rsid w:val="00395DE1"/>
    <w:rsid w:val="0039672E"/>
    <w:rsid w:val="0039682F"/>
    <w:rsid w:val="00396CC3"/>
    <w:rsid w:val="003A0523"/>
    <w:rsid w:val="003A18D3"/>
    <w:rsid w:val="003A196B"/>
    <w:rsid w:val="003A307C"/>
    <w:rsid w:val="003A3487"/>
    <w:rsid w:val="003A39E4"/>
    <w:rsid w:val="003A4662"/>
    <w:rsid w:val="003A5610"/>
    <w:rsid w:val="003A568E"/>
    <w:rsid w:val="003A5A4C"/>
    <w:rsid w:val="003A6F72"/>
    <w:rsid w:val="003A7084"/>
    <w:rsid w:val="003A733C"/>
    <w:rsid w:val="003A7A70"/>
    <w:rsid w:val="003A7FC6"/>
    <w:rsid w:val="003B018E"/>
    <w:rsid w:val="003B0AB6"/>
    <w:rsid w:val="003B12DE"/>
    <w:rsid w:val="003B169B"/>
    <w:rsid w:val="003B1841"/>
    <w:rsid w:val="003B2DA0"/>
    <w:rsid w:val="003B3E04"/>
    <w:rsid w:val="003B49FA"/>
    <w:rsid w:val="003B575A"/>
    <w:rsid w:val="003B66E7"/>
    <w:rsid w:val="003B6A5E"/>
    <w:rsid w:val="003B7D2A"/>
    <w:rsid w:val="003C06F7"/>
    <w:rsid w:val="003C0BC3"/>
    <w:rsid w:val="003C1D59"/>
    <w:rsid w:val="003C1FCE"/>
    <w:rsid w:val="003C2403"/>
    <w:rsid w:val="003C3F40"/>
    <w:rsid w:val="003C4288"/>
    <w:rsid w:val="003C5147"/>
    <w:rsid w:val="003C5736"/>
    <w:rsid w:val="003C5A1F"/>
    <w:rsid w:val="003C5C6F"/>
    <w:rsid w:val="003D0A0B"/>
    <w:rsid w:val="003D0AA0"/>
    <w:rsid w:val="003D1F75"/>
    <w:rsid w:val="003D27CE"/>
    <w:rsid w:val="003D3DC6"/>
    <w:rsid w:val="003D4531"/>
    <w:rsid w:val="003D4889"/>
    <w:rsid w:val="003D4A81"/>
    <w:rsid w:val="003D5116"/>
    <w:rsid w:val="003D560A"/>
    <w:rsid w:val="003D64A9"/>
    <w:rsid w:val="003D6804"/>
    <w:rsid w:val="003D757F"/>
    <w:rsid w:val="003E0259"/>
    <w:rsid w:val="003E02F8"/>
    <w:rsid w:val="003E0EF5"/>
    <w:rsid w:val="003E100E"/>
    <w:rsid w:val="003E1E43"/>
    <w:rsid w:val="003E32D8"/>
    <w:rsid w:val="003E384F"/>
    <w:rsid w:val="003E3B0F"/>
    <w:rsid w:val="003E44EA"/>
    <w:rsid w:val="003E52AF"/>
    <w:rsid w:val="003E5DA9"/>
    <w:rsid w:val="003E70FC"/>
    <w:rsid w:val="003E7B0D"/>
    <w:rsid w:val="003E7D08"/>
    <w:rsid w:val="003F0627"/>
    <w:rsid w:val="003F1634"/>
    <w:rsid w:val="003F2B97"/>
    <w:rsid w:val="003F2DC5"/>
    <w:rsid w:val="003F4F07"/>
    <w:rsid w:val="003F51A2"/>
    <w:rsid w:val="003F5910"/>
    <w:rsid w:val="003F5A19"/>
    <w:rsid w:val="003F6CA7"/>
    <w:rsid w:val="003F740A"/>
    <w:rsid w:val="0040071E"/>
    <w:rsid w:val="0040078C"/>
    <w:rsid w:val="00400EA9"/>
    <w:rsid w:val="004026DA"/>
    <w:rsid w:val="0040482D"/>
    <w:rsid w:val="00405587"/>
    <w:rsid w:val="004065D5"/>
    <w:rsid w:val="0040766E"/>
    <w:rsid w:val="004078CD"/>
    <w:rsid w:val="00411225"/>
    <w:rsid w:val="00411D9E"/>
    <w:rsid w:val="004129AC"/>
    <w:rsid w:val="00412AA1"/>
    <w:rsid w:val="0041351A"/>
    <w:rsid w:val="00413AC6"/>
    <w:rsid w:val="0041447D"/>
    <w:rsid w:val="0041455C"/>
    <w:rsid w:val="00414F97"/>
    <w:rsid w:val="004161D1"/>
    <w:rsid w:val="00416BF2"/>
    <w:rsid w:val="00417DED"/>
    <w:rsid w:val="0042185E"/>
    <w:rsid w:val="00421A58"/>
    <w:rsid w:val="00422170"/>
    <w:rsid w:val="00422A7A"/>
    <w:rsid w:val="00422DFB"/>
    <w:rsid w:val="00422EE6"/>
    <w:rsid w:val="0042519E"/>
    <w:rsid w:val="004251DC"/>
    <w:rsid w:val="00425240"/>
    <w:rsid w:val="0042643E"/>
    <w:rsid w:val="00426522"/>
    <w:rsid w:val="00427208"/>
    <w:rsid w:val="004301B4"/>
    <w:rsid w:val="00431754"/>
    <w:rsid w:val="00431F78"/>
    <w:rsid w:val="00432369"/>
    <w:rsid w:val="00432BEF"/>
    <w:rsid w:val="00433290"/>
    <w:rsid w:val="00433663"/>
    <w:rsid w:val="00433935"/>
    <w:rsid w:val="004347EA"/>
    <w:rsid w:val="00434837"/>
    <w:rsid w:val="004348DB"/>
    <w:rsid w:val="00434F7E"/>
    <w:rsid w:val="004356FF"/>
    <w:rsid w:val="00435A31"/>
    <w:rsid w:val="00435EE2"/>
    <w:rsid w:val="0043609D"/>
    <w:rsid w:val="00436A59"/>
    <w:rsid w:val="00436D44"/>
    <w:rsid w:val="004373F8"/>
    <w:rsid w:val="00437427"/>
    <w:rsid w:val="00440FDE"/>
    <w:rsid w:val="0044243F"/>
    <w:rsid w:val="00442D11"/>
    <w:rsid w:val="00442D51"/>
    <w:rsid w:val="00443AA1"/>
    <w:rsid w:val="00443FCE"/>
    <w:rsid w:val="0044558F"/>
    <w:rsid w:val="00445E2D"/>
    <w:rsid w:val="004464A5"/>
    <w:rsid w:val="00452069"/>
    <w:rsid w:val="00452914"/>
    <w:rsid w:val="00453A5C"/>
    <w:rsid w:val="00454A8B"/>
    <w:rsid w:val="004553D4"/>
    <w:rsid w:val="0045592D"/>
    <w:rsid w:val="00455FD1"/>
    <w:rsid w:val="00457462"/>
    <w:rsid w:val="00457FCE"/>
    <w:rsid w:val="0046059A"/>
    <w:rsid w:val="00460B3B"/>
    <w:rsid w:val="004610AA"/>
    <w:rsid w:val="004612DD"/>
    <w:rsid w:val="004617C9"/>
    <w:rsid w:val="0046213E"/>
    <w:rsid w:val="00462366"/>
    <w:rsid w:val="0046267A"/>
    <w:rsid w:val="0046365B"/>
    <w:rsid w:val="00463ABD"/>
    <w:rsid w:val="00464EF2"/>
    <w:rsid w:val="00464F3E"/>
    <w:rsid w:val="00465997"/>
    <w:rsid w:val="00466D09"/>
    <w:rsid w:val="00467B9E"/>
    <w:rsid w:val="00470853"/>
    <w:rsid w:val="00471308"/>
    <w:rsid w:val="00471408"/>
    <w:rsid w:val="00472A15"/>
    <w:rsid w:val="00472B15"/>
    <w:rsid w:val="00472F8A"/>
    <w:rsid w:val="00473438"/>
    <w:rsid w:val="00473481"/>
    <w:rsid w:val="00474603"/>
    <w:rsid w:val="00474CCF"/>
    <w:rsid w:val="004758FE"/>
    <w:rsid w:val="0047594F"/>
    <w:rsid w:val="0047650F"/>
    <w:rsid w:val="0047652C"/>
    <w:rsid w:val="004777D9"/>
    <w:rsid w:val="00477AD2"/>
    <w:rsid w:val="00477D33"/>
    <w:rsid w:val="0048154A"/>
    <w:rsid w:val="004823AB"/>
    <w:rsid w:val="004829BE"/>
    <w:rsid w:val="00482FB0"/>
    <w:rsid w:val="00482FF3"/>
    <w:rsid w:val="00483CF6"/>
    <w:rsid w:val="0048465E"/>
    <w:rsid w:val="004848A3"/>
    <w:rsid w:val="0048514D"/>
    <w:rsid w:val="00485A01"/>
    <w:rsid w:val="004867D9"/>
    <w:rsid w:val="004870BD"/>
    <w:rsid w:val="00487209"/>
    <w:rsid w:val="004873B7"/>
    <w:rsid w:val="0048779D"/>
    <w:rsid w:val="004878D7"/>
    <w:rsid w:val="0049028A"/>
    <w:rsid w:val="004906E7"/>
    <w:rsid w:val="004916E2"/>
    <w:rsid w:val="00491EE6"/>
    <w:rsid w:val="00492B00"/>
    <w:rsid w:val="00492DC4"/>
    <w:rsid w:val="00493020"/>
    <w:rsid w:val="00493761"/>
    <w:rsid w:val="004952F2"/>
    <w:rsid w:val="00495348"/>
    <w:rsid w:val="0049542D"/>
    <w:rsid w:val="00495FFA"/>
    <w:rsid w:val="0049619C"/>
    <w:rsid w:val="00497487"/>
    <w:rsid w:val="00497FE6"/>
    <w:rsid w:val="004A09F7"/>
    <w:rsid w:val="004A119A"/>
    <w:rsid w:val="004A134C"/>
    <w:rsid w:val="004A1602"/>
    <w:rsid w:val="004A204C"/>
    <w:rsid w:val="004A245C"/>
    <w:rsid w:val="004A2911"/>
    <w:rsid w:val="004A3F54"/>
    <w:rsid w:val="004A47DF"/>
    <w:rsid w:val="004A4B2B"/>
    <w:rsid w:val="004A5225"/>
    <w:rsid w:val="004A6055"/>
    <w:rsid w:val="004A6442"/>
    <w:rsid w:val="004A6F13"/>
    <w:rsid w:val="004B004A"/>
    <w:rsid w:val="004B0254"/>
    <w:rsid w:val="004B166F"/>
    <w:rsid w:val="004B1ADB"/>
    <w:rsid w:val="004B1C5B"/>
    <w:rsid w:val="004B2459"/>
    <w:rsid w:val="004B294D"/>
    <w:rsid w:val="004B3BB4"/>
    <w:rsid w:val="004B4336"/>
    <w:rsid w:val="004B4AD1"/>
    <w:rsid w:val="004B4D53"/>
    <w:rsid w:val="004B4E15"/>
    <w:rsid w:val="004B5FE1"/>
    <w:rsid w:val="004B67F1"/>
    <w:rsid w:val="004B7BC0"/>
    <w:rsid w:val="004C0752"/>
    <w:rsid w:val="004C1ECC"/>
    <w:rsid w:val="004C2541"/>
    <w:rsid w:val="004C2CC1"/>
    <w:rsid w:val="004C2F55"/>
    <w:rsid w:val="004C33EA"/>
    <w:rsid w:val="004C5A21"/>
    <w:rsid w:val="004C5C5A"/>
    <w:rsid w:val="004C6B1D"/>
    <w:rsid w:val="004C6B96"/>
    <w:rsid w:val="004D057F"/>
    <w:rsid w:val="004D0862"/>
    <w:rsid w:val="004D1197"/>
    <w:rsid w:val="004D199F"/>
    <w:rsid w:val="004D37A9"/>
    <w:rsid w:val="004D3D1A"/>
    <w:rsid w:val="004D4502"/>
    <w:rsid w:val="004D4EA1"/>
    <w:rsid w:val="004E034F"/>
    <w:rsid w:val="004E06A8"/>
    <w:rsid w:val="004E0868"/>
    <w:rsid w:val="004E1AA9"/>
    <w:rsid w:val="004E2231"/>
    <w:rsid w:val="004E2A42"/>
    <w:rsid w:val="004E3E0D"/>
    <w:rsid w:val="004E4077"/>
    <w:rsid w:val="004E43A0"/>
    <w:rsid w:val="004E456E"/>
    <w:rsid w:val="004E4DDF"/>
    <w:rsid w:val="004E512D"/>
    <w:rsid w:val="004E6D27"/>
    <w:rsid w:val="004E7664"/>
    <w:rsid w:val="004E7A1A"/>
    <w:rsid w:val="004E7D49"/>
    <w:rsid w:val="004F0C52"/>
    <w:rsid w:val="004F1982"/>
    <w:rsid w:val="004F2007"/>
    <w:rsid w:val="004F22C7"/>
    <w:rsid w:val="004F23D3"/>
    <w:rsid w:val="004F348C"/>
    <w:rsid w:val="004F72E4"/>
    <w:rsid w:val="004F788C"/>
    <w:rsid w:val="004F7BB3"/>
    <w:rsid w:val="005004CB"/>
    <w:rsid w:val="00500F25"/>
    <w:rsid w:val="00501199"/>
    <w:rsid w:val="005015D2"/>
    <w:rsid w:val="00502968"/>
    <w:rsid w:val="00502980"/>
    <w:rsid w:val="00503892"/>
    <w:rsid w:val="00503965"/>
    <w:rsid w:val="00504015"/>
    <w:rsid w:val="0050528F"/>
    <w:rsid w:val="00506F2F"/>
    <w:rsid w:val="00510468"/>
    <w:rsid w:val="005116E2"/>
    <w:rsid w:val="00512024"/>
    <w:rsid w:val="005120A4"/>
    <w:rsid w:val="0051242D"/>
    <w:rsid w:val="0051246B"/>
    <w:rsid w:val="00512BB0"/>
    <w:rsid w:val="00513D09"/>
    <w:rsid w:val="005145B8"/>
    <w:rsid w:val="00515302"/>
    <w:rsid w:val="00516B28"/>
    <w:rsid w:val="00516FA8"/>
    <w:rsid w:val="0051792C"/>
    <w:rsid w:val="00517941"/>
    <w:rsid w:val="00517E56"/>
    <w:rsid w:val="005203D8"/>
    <w:rsid w:val="00520BA2"/>
    <w:rsid w:val="00520BEC"/>
    <w:rsid w:val="00521FCC"/>
    <w:rsid w:val="005220DE"/>
    <w:rsid w:val="0052218D"/>
    <w:rsid w:val="00522324"/>
    <w:rsid w:val="00522678"/>
    <w:rsid w:val="00523135"/>
    <w:rsid w:val="0052316A"/>
    <w:rsid w:val="0052334A"/>
    <w:rsid w:val="0052393E"/>
    <w:rsid w:val="00523C72"/>
    <w:rsid w:val="00523CA1"/>
    <w:rsid w:val="0052405C"/>
    <w:rsid w:val="005243DD"/>
    <w:rsid w:val="00525181"/>
    <w:rsid w:val="00525DDB"/>
    <w:rsid w:val="00526029"/>
    <w:rsid w:val="00526AFA"/>
    <w:rsid w:val="00526CAC"/>
    <w:rsid w:val="00526D5D"/>
    <w:rsid w:val="00527275"/>
    <w:rsid w:val="0053045D"/>
    <w:rsid w:val="005315CF"/>
    <w:rsid w:val="00531DAA"/>
    <w:rsid w:val="00532166"/>
    <w:rsid w:val="00532A77"/>
    <w:rsid w:val="00532F66"/>
    <w:rsid w:val="005330C0"/>
    <w:rsid w:val="00533A23"/>
    <w:rsid w:val="005345A1"/>
    <w:rsid w:val="005358D3"/>
    <w:rsid w:val="005365AA"/>
    <w:rsid w:val="00536D0F"/>
    <w:rsid w:val="005373B2"/>
    <w:rsid w:val="005375F1"/>
    <w:rsid w:val="005379A7"/>
    <w:rsid w:val="00540613"/>
    <w:rsid w:val="00540B3C"/>
    <w:rsid w:val="0054185D"/>
    <w:rsid w:val="00542781"/>
    <w:rsid w:val="00543AA9"/>
    <w:rsid w:val="00543CE6"/>
    <w:rsid w:val="00543E44"/>
    <w:rsid w:val="0054487A"/>
    <w:rsid w:val="00545AE1"/>
    <w:rsid w:val="00546902"/>
    <w:rsid w:val="005471C0"/>
    <w:rsid w:val="00547BBF"/>
    <w:rsid w:val="00547DB1"/>
    <w:rsid w:val="00551D11"/>
    <w:rsid w:val="00551D52"/>
    <w:rsid w:val="0055216B"/>
    <w:rsid w:val="0055320F"/>
    <w:rsid w:val="00553D4F"/>
    <w:rsid w:val="00554C4F"/>
    <w:rsid w:val="00554E08"/>
    <w:rsid w:val="0055549C"/>
    <w:rsid w:val="00555C14"/>
    <w:rsid w:val="00555D4C"/>
    <w:rsid w:val="005569FC"/>
    <w:rsid w:val="00556E5A"/>
    <w:rsid w:val="00556FE1"/>
    <w:rsid w:val="005571CA"/>
    <w:rsid w:val="0055737B"/>
    <w:rsid w:val="00557E36"/>
    <w:rsid w:val="00561B94"/>
    <w:rsid w:val="00562281"/>
    <w:rsid w:val="00562BE6"/>
    <w:rsid w:val="00563158"/>
    <w:rsid w:val="0056367F"/>
    <w:rsid w:val="00563A9C"/>
    <w:rsid w:val="00564396"/>
    <w:rsid w:val="005646B9"/>
    <w:rsid w:val="00565A37"/>
    <w:rsid w:val="00565AE2"/>
    <w:rsid w:val="00566071"/>
    <w:rsid w:val="005662FA"/>
    <w:rsid w:val="00571E27"/>
    <w:rsid w:val="005724B8"/>
    <w:rsid w:val="00573D9D"/>
    <w:rsid w:val="00574200"/>
    <w:rsid w:val="005743DD"/>
    <w:rsid w:val="00574DF4"/>
    <w:rsid w:val="00574E11"/>
    <w:rsid w:val="0057502E"/>
    <w:rsid w:val="00575830"/>
    <w:rsid w:val="005761FB"/>
    <w:rsid w:val="005763D4"/>
    <w:rsid w:val="005777DC"/>
    <w:rsid w:val="00577DB2"/>
    <w:rsid w:val="00577EDD"/>
    <w:rsid w:val="00580473"/>
    <w:rsid w:val="00580B46"/>
    <w:rsid w:val="005810FA"/>
    <w:rsid w:val="005816F3"/>
    <w:rsid w:val="0058211E"/>
    <w:rsid w:val="0058218D"/>
    <w:rsid w:val="005829CD"/>
    <w:rsid w:val="00583210"/>
    <w:rsid w:val="0058430F"/>
    <w:rsid w:val="0058482B"/>
    <w:rsid w:val="0058486F"/>
    <w:rsid w:val="00584CEF"/>
    <w:rsid w:val="00585324"/>
    <w:rsid w:val="00585FAB"/>
    <w:rsid w:val="00586B7C"/>
    <w:rsid w:val="005871BC"/>
    <w:rsid w:val="00587699"/>
    <w:rsid w:val="00587C6B"/>
    <w:rsid w:val="005910EF"/>
    <w:rsid w:val="005913EF"/>
    <w:rsid w:val="00591C18"/>
    <w:rsid w:val="00591CD8"/>
    <w:rsid w:val="0059215E"/>
    <w:rsid w:val="005921BD"/>
    <w:rsid w:val="00592EBB"/>
    <w:rsid w:val="0059373F"/>
    <w:rsid w:val="00594384"/>
    <w:rsid w:val="005951D9"/>
    <w:rsid w:val="00595881"/>
    <w:rsid w:val="005960D3"/>
    <w:rsid w:val="00597738"/>
    <w:rsid w:val="005978EE"/>
    <w:rsid w:val="00597DBD"/>
    <w:rsid w:val="005A16F3"/>
    <w:rsid w:val="005A1DB7"/>
    <w:rsid w:val="005A1F97"/>
    <w:rsid w:val="005A2489"/>
    <w:rsid w:val="005A2902"/>
    <w:rsid w:val="005A37A4"/>
    <w:rsid w:val="005A392D"/>
    <w:rsid w:val="005A3F7B"/>
    <w:rsid w:val="005A4C79"/>
    <w:rsid w:val="005A5526"/>
    <w:rsid w:val="005A6E12"/>
    <w:rsid w:val="005A742C"/>
    <w:rsid w:val="005A772D"/>
    <w:rsid w:val="005B00A3"/>
    <w:rsid w:val="005B1DFE"/>
    <w:rsid w:val="005B24EF"/>
    <w:rsid w:val="005B3542"/>
    <w:rsid w:val="005B3DF5"/>
    <w:rsid w:val="005B3E70"/>
    <w:rsid w:val="005B4857"/>
    <w:rsid w:val="005B4A5B"/>
    <w:rsid w:val="005B4BB6"/>
    <w:rsid w:val="005B6737"/>
    <w:rsid w:val="005B713A"/>
    <w:rsid w:val="005B730D"/>
    <w:rsid w:val="005B75C8"/>
    <w:rsid w:val="005C2871"/>
    <w:rsid w:val="005C2A17"/>
    <w:rsid w:val="005C3189"/>
    <w:rsid w:val="005C391B"/>
    <w:rsid w:val="005C3DDB"/>
    <w:rsid w:val="005C5E7B"/>
    <w:rsid w:val="005C61E5"/>
    <w:rsid w:val="005C73E5"/>
    <w:rsid w:val="005D3A9E"/>
    <w:rsid w:val="005D4192"/>
    <w:rsid w:val="005D45D7"/>
    <w:rsid w:val="005D490C"/>
    <w:rsid w:val="005D5847"/>
    <w:rsid w:val="005D7178"/>
    <w:rsid w:val="005D74F7"/>
    <w:rsid w:val="005D77FC"/>
    <w:rsid w:val="005D7DB0"/>
    <w:rsid w:val="005E0D90"/>
    <w:rsid w:val="005E0E52"/>
    <w:rsid w:val="005E1E7A"/>
    <w:rsid w:val="005E24E5"/>
    <w:rsid w:val="005E2866"/>
    <w:rsid w:val="005E2F2F"/>
    <w:rsid w:val="005E300F"/>
    <w:rsid w:val="005E31AF"/>
    <w:rsid w:val="005E4CFA"/>
    <w:rsid w:val="005E4E10"/>
    <w:rsid w:val="005E61C3"/>
    <w:rsid w:val="005E7584"/>
    <w:rsid w:val="005F0A1A"/>
    <w:rsid w:val="005F0A82"/>
    <w:rsid w:val="005F0DE0"/>
    <w:rsid w:val="005F10F4"/>
    <w:rsid w:val="005F1933"/>
    <w:rsid w:val="005F1A75"/>
    <w:rsid w:val="005F2013"/>
    <w:rsid w:val="005F2941"/>
    <w:rsid w:val="005F2991"/>
    <w:rsid w:val="005F2A4D"/>
    <w:rsid w:val="005F2BEA"/>
    <w:rsid w:val="005F3250"/>
    <w:rsid w:val="005F3344"/>
    <w:rsid w:val="005F378C"/>
    <w:rsid w:val="005F3CA2"/>
    <w:rsid w:val="005F3D35"/>
    <w:rsid w:val="005F3EF9"/>
    <w:rsid w:val="005F54BB"/>
    <w:rsid w:val="005F571A"/>
    <w:rsid w:val="005F5917"/>
    <w:rsid w:val="005F5B92"/>
    <w:rsid w:val="005F5FD3"/>
    <w:rsid w:val="005F64B3"/>
    <w:rsid w:val="005F72E2"/>
    <w:rsid w:val="005F7A9C"/>
    <w:rsid w:val="005F7F98"/>
    <w:rsid w:val="00600195"/>
    <w:rsid w:val="006008E1"/>
    <w:rsid w:val="0060139E"/>
    <w:rsid w:val="00601BB4"/>
    <w:rsid w:val="006020A6"/>
    <w:rsid w:val="00602D3E"/>
    <w:rsid w:val="006042D0"/>
    <w:rsid w:val="00604854"/>
    <w:rsid w:val="00605D19"/>
    <w:rsid w:val="00606052"/>
    <w:rsid w:val="00606ED0"/>
    <w:rsid w:val="0060746F"/>
    <w:rsid w:val="006075F6"/>
    <w:rsid w:val="00610175"/>
    <w:rsid w:val="00610646"/>
    <w:rsid w:val="00611F75"/>
    <w:rsid w:val="0061223E"/>
    <w:rsid w:val="00612795"/>
    <w:rsid w:val="006136FE"/>
    <w:rsid w:val="00614412"/>
    <w:rsid w:val="00617C20"/>
    <w:rsid w:val="006201DF"/>
    <w:rsid w:val="00621030"/>
    <w:rsid w:val="00621C65"/>
    <w:rsid w:val="00622511"/>
    <w:rsid w:val="00624106"/>
    <w:rsid w:val="00624ADD"/>
    <w:rsid w:val="00624D87"/>
    <w:rsid w:val="00624E10"/>
    <w:rsid w:val="006259A9"/>
    <w:rsid w:val="006259DB"/>
    <w:rsid w:val="0062636D"/>
    <w:rsid w:val="00627A2E"/>
    <w:rsid w:val="0063037B"/>
    <w:rsid w:val="00630405"/>
    <w:rsid w:val="00631595"/>
    <w:rsid w:val="00631E2D"/>
    <w:rsid w:val="0063411F"/>
    <w:rsid w:val="00635264"/>
    <w:rsid w:val="006367FD"/>
    <w:rsid w:val="00636CC4"/>
    <w:rsid w:val="00636D36"/>
    <w:rsid w:val="006371DC"/>
    <w:rsid w:val="00640250"/>
    <w:rsid w:val="006403BD"/>
    <w:rsid w:val="00640806"/>
    <w:rsid w:val="006421F7"/>
    <w:rsid w:val="006465C4"/>
    <w:rsid w:val="006467EB"/>
    <w:rsid w:val="00646E17"/>
    <w:rsid w:val="00647859"/>
    <w:rsid w:val="00650442"/>
    <w:rsid w:val="006508E9"/>
    <w:rsid w:val="006519AC"/>
    <w:rsid w:val="00651FD3"/>
    <w:rsid w:val="006523AA"/>
    <w:rsid w:val="00652D0F"/>
    <w:rsid w:val="006546AA"/>
    <w:rsid w:val="006547FC"/>
    <w:rsid w:val="006549F3"/>
    <w:rsid w:val="00654E42"/>
    <w:rsid w:val="00655211"/>
    <w:rsid w:val="006557A0"/>
    <w:rsid w:val="00655A78"/>
    <w:rsid w:val="006564D0"/>
    <w:rsid w:val="0065665C"/>
    <w:rsid w:val="00656C2D"/>
    <w:rsid w:val="00660065"/>
    <w:rsid w:val="00661302"/>
    <w:rsid w:val="00661CBC"/>
    <w:rsid w:val="00663B85"/>
    <w:rsid w:val="0066429E"/>
    <w:rsid w:val="006643AD"/>
    <w:rsid w:val="006643E4"/>
    <w:rsid w:val="006648E6"/>
    <w:rsid w:val="006651D1"/>
    <w:rsid w:val="00666B0F"/>
    <w:rsid w:val="00666E12"/>
    <w:rsid w:val="006671D9"/>
    <w:rsid w:val="006679A2"/>
    <w:rsid w:val="00671D68"/>
    <w:rsid w:val="00672322"/>
    <w:rsid w:val="0067310D"/>
    <w:rsid w:val="006732F0"/>
    <w:rsid w:val="00674408"/>
    <w:rsid w:val="006755B9"/>
    <w:rsid w:val="0067675A"/>
    <w:rsid w:val="0067686F"/>
    <w:rsid w:val="00676F49"/>
    <w:rsid w:val="00677906"/>
    <w:rsid w:val="006779E8"/>
    <w:rsid w:val="0068113D"/>
    <w:rsid w:val="00682081"/>
    <w:rsid w:val="00682253"/>
    <w:rsid w:val="00683AF8"/>
    <w:rsid w:val="00683FDF"/>
    <w:rsid w:val="006863D1"/>
    <w:rsid w:val="0069024A"/>
    <w:rsid w:val="00690A4D"/>
    <w:rsid w:val="00690C39"/>
    <w:rsid w:val="00691328"/>
    <w:rsid w:val="0069412A"/>
    <w:rsid w:val="00695430"/>
    <w:rsid w:val="00695495"/>
    <w:rsid w:val="00695C4A"/>
    <w:rsid w:val="00696172"/>
    <w:rsid w:val="00696798"/>
    <w:rsid w:val="00696C5D"/>
    <w:rsid w:val="006A0808"/>
    <w:rsid w:val="006A08DF"/>
    <w:rsid w:val="006A107A"/>
    <w:rsid w:val="006A324E"/>
    <w:rsid w:val="006A36D4"/>
    <w:rsid w:val="006A3B88"/>
    <w:rsid w:val="006A43C1"/>
    <w:rsid w:val="006A53D0"/>
    <w:rsid w:val="006A56E7"/>
    <w:rsid w:val="006A593E"/>
    <w:rsid w:val="006A647C"/>
    <w:rsid w:val="006A67D8"/>
    <w:rsid w:val="006A6BA5"/>
    <w:rsid w:val="006A7FC3"/>
    <w:rsid w:val="006B13B8"/>
    <w:rsid w:val="006B1BB2"/>
    <w:rsid w:val="006B25F7"/>
    <w:rsid w:val="006B3761"/>
    <w:rsid w:val="006B5AD2"/>
    <w:rsid w:val="006B768D"/>
    <w:rsid w:val="006C0F36"/>
    <w:rsid w:val="006C15A7"/>
    <w:rsid w:val="006C23CE"/>
    <w:rsid w:val="006C30C9"/>
    <w:rsid w:val="006C3199"/>
    <w:rsid w:val="006C3A8E"/>
    <w:rsid w:val="006C4578"/>
    <w:rsid w:val="006C49C0"/>
    <w:rsid w:val="006C4CD3"/>
    <w:rsid w:val="006C4DFD"/>
    <w:rsid w:val="006C5AD1"/>
    <w:rsid w:val="006C654F"/>
    <w:rsid w:val="006C671F"/>
    <w:rsid w:val="006C67D2"/>
    <w:rsid w:val="006C7800"/>
    <w:rsid w:val="006D0688"/>
    <w:rsid w:val="006D18C3"/>
    <w:rsid w:val="006D2157"/>
    <w:rsid w:val="006D2362"/>
    <w:rsid w:val="006D28BB"/>
    <w:rsid w:val="006D2902"/>
    <w:rsid w:val="006D30B2"/>
    <w:rsid w:val="006D37CC"/>
    <w:rsid w:val="006D3F74"/>
    <w:rsid w:val="006D4E58"/>
    <w:rsid w:val="006D4F0C"/>
    <w:rsid w:val="006D5762"/>
    <w:rsid w:val="006D61A0"/>
    <w:rsid w:val="006D7FB0"/>
    <w:rsid w:val="006E0025"/>
    <w:rsid w:val="006E09E4"/>
    <w:rsid w:val="006E23FA"/>
    <w:rsid w:val="006E2780"/>
    <w:rsid w:val="006E2B3B"/>
    <w:rsid w:val="006E3FAC"/>
    <w:rsid w:val="006E43BC"/>
    <w:rsid w:val="006E4B71"/>
    <w:rsid w:val="006E703F"/>
    <w:rsid w:val="006E7C8F"/>
    <w:rsid w:val="006F1B22"/>
    <w:rsid w:val="006F1D83"/>
    <w:rsid w:val="006F2379"/>
    <w:rsid w:val="006F2756"/>
    <w:rsid w:val="006F2B26"/>
    <w:rsid w:val="006F2B55"/>
    <w:rsid w:val="006F2C91"/>
    <w:rsid w:val="006F510F"/>
    <w:rsid w:val="006F5A5C"/>
    <w:rsid w:val="006F5D2B"/>
    <w:rsid w:val="006F651E"/>
    <w:rsid w:val="00700F7A"/>
    <w:rsid w:val="007031DE"/>
    <w:rsid w:val="00703E65"/>
    <w:rsid w:val="00704C54"/>
    <w:rsid w:val="00704DD4"/>
    <w:rsid w:val="00705A4F"/>
    <w:rsid w:val="00706240"/>
    <w:rsid w:val="00706568"/>
    <w:rsid w:val="0070723E"/>
    <w:rsid w:val="00707324"/>
    <w:rsid w:val="0070782F"/>
    <w:rsid w:val="00707A7E"/>
    <w:rsid w:val="007115FA"/>
    <w:rsid w:val="0071273C"/>
    <w:rsid w:val="007129F3"/>
    <w:rsid w:val="00712D8B"/>
    <w:rsid w:val="00712E57"/>
    <w:rsid w:val="00712F1F"/>
    <w:rsid w:val="00713069"/>
    <w:rsid w:val="00713340"/>
    <w:rsid w:val="0071476B"/>
    <w:rsid w:val="00715BDC"/>
    <w:rsid w:val="00715FDF"/>
    <w:rsid w:val="00716891"/>
    <w:rsid w:val="00716A5F"/>
    <w:rsid w:val="0071770C"/>
    <w:rsid w:val="00717AFD"/>
    <w:rsid w:val="00717BC7"/>
    <w:rsid w:val="0072346B"/>
    <w:rsid w:val="00723ABE"/>
    <w:rsid w:val="00724444"/>
    <w:rsid w:val="007263FB"/>
    <w:rsid w:val="00726CCA"/>
    <w:rsid w:val="00730601"/>
    <w:rsid w:val="007306E1"/>
    <w:rsid w:val="0073096E"/>
    <w:rsid w:val="00730F0D"/>
    <w:rsid w:val="007310C5"/>
    <w:rsid w:val="0073188D"/>
    <w:rsid w:val="00731E07"/>
    <w:rsid w:val="007341E4"/>
    <w:rsid w:val="00734D22"/>
    <w:rsid w:val="00734D63"/>
    <w:rsid w:val="00734E95"/>
    <w:rsid w:val="007354EB"/>
    <w:rsid w:val="007364BC"/>
    <w:rsid w:val="00736887"/>
    <w:rsid w:val="007375E1"/>
    <w:rsid w:val="00737AD3"/>
    <w:rsid w:val="00737FB6"/>
    <w:rsid w:val="00741AF0"/>
    <w:rsid w:val="00741F53"/>
    <w:rsid w:val="007423FF"/>
    <w:rsid w:val="007424CB"/>
    <w:rsid w:val="0074312B"/>
    <w:rsid w:val="00743483"/>
    <w:rsid w:val="00744011"/>
    <w:rsid w:val="0074539A"/>
    <w:rsid w:val="00745BB3"/>
    <w:rsid w:val="007461E8"/>
    <w:rsid w:val="00746213"/>
    <w:rsid w:val="00746B21"/>
    <w:rsid w:val="0074747B"/>
    <w:rsid w:val="00750603"/>
    <w:rsid w:val="00750847"/>
    <w:rsid w:val="0075101E"/>
    <w:rsid w:val="0075144F"/>
    <w:rsid w:val="00751853"/>
    <w:rsid w:val="00752346"/>
    <w:rsid w:val="00752936"/>
    <w:rsid w:val="0075411A"/>
    <w:rsid w:val="007556AC"/>
    <w:rsid w:val="00755D8B"/>
    <w:rsid w:val="007560F9"/>
    <w:rsid w:val="00757A4F"/>
    <w:rsid w:val="00760833"/>
    <w:rsid w:val="00761629"/>
    <w:rsid w:val="007624BA"/>
    <w:rsid w:val="00762718"/>
    <w:rsid w:val="00762BE8"/>
    <w:rsid w:val="00764C6B"/>
    <w:rsid w:val="007653D3"/>
    <w:rsid w:val="007657D3"/>
    <w:rsid w:val="00765D97"/>
    <w:rsid w:val="00766755"/>
    <w:rsid w:val="00766CB4"/>
    <w:rsid w:val="00766DF6"/>
    <w:rsid w:val="00766E8B"/>
    <w:rsid w:val="00770837"/>
    <w:rsid w:val="007709D7"/>
    <w:rsid w:val="00771DD2"/>
    <w:rsid w:val="00772AB4"/>
    <w:rsid w:val="00772D43"/>
    <w:rsid w:val="00773EFD"/>
    <w:rsid w:val="00774651"/>
    <w:rsid w:val="00774894"/>
    <w:rsid w:val="0077539F"/>
    <w:rsid w:val="007756DB"/>
    <w:rsid w:val="007757E7"/>
    <w:rsid w:val="00775F35"/>
    <w:rsid w:val="00775F88"/>
    <w:rsid w:val="00776C12"/>
    <w:rsid w:val="00777EF0"/>
    <w:rsid w:val="00780F47"/>
    <w:rsid w:val="0078125B"/>
    <w:rsid w:val="00782CED"/>
    <w:rsid w:val="00783B4B"/>
    <w:rsid w:val="0078616A"/>
    <w:rsid w:val="00786990"/>
    <w:rsid w:val="0079001A"/>
    <w:rsid w:val="007905A3"/>
    <w:rsid w:val="00790F4C"/>
    <w:rsid w:val="00791298"/>
    <w:rsid w:val="00791D81"/>
    <w:rsid w:val="007955E0"/>
    <w:rsid w:val="007964DA"/>
    <w:rsid w:val="007964F7"/>
    <w:rsid w:val="0079707B"/>
    <w:rsid w:val="00797B6F"/>
    <w:rsid w:val="007A044E"/>
    <w:rsid w:val="007A150F"/>
    <w:rsid w:val="007A16D9"/>
    <w:rsid w:val="007A175F"/>
    <w:rsid w:val="007A18D8"/>
    <w:rsid w:val="007A2E64"/>
    <w:rsid w:val="007A543D"/>
    <w:rsid w:val="007A5D3D"/>
    <w:rsid w:val="007A6020"/>
    <w:rsid w:val="007A6B20"/>
    <w:rsid w:val="007A702D"/>
    <w:rsid w:val="007B00A3"/>
    <w:rsid w:val="007B0436"/>
    <w:rsid w:val="007B06E6"/>
    <w:rsid w:val="007B0DE6"/>
    <w:rsid w:val="007B0F3A"/>
    <w:rsid w:val="007B1321"/>
    <w:rsid w:val="007B3657"/>
    <w:rsid w:val="007B3948"/>
    <w:rsid w:val="007B3CCA"/>
    <w:rsid w:val="007B4CA9"/>
    <w:rsid w:val="007B5228"/>
    <w:rsid w:val="007B5F8C"/>
    <w:rsid w:val="007B7657"/>
    <w:rsid w:val="007B7BE6"/>
    <w:rsid w:val="007C0016"/>
    <w:rsid w:val="007C0306"/>
    <w:rsid w:val="007C1125"/>
    <w:rsid w:val="007C1438"/>
    <w:rsid w:val="007C17D5"/>
    <w:rsid w:val="007C2451"/>
    <w:rsid w:val="007C26B7"/>
    <w:rsid w:val="007C2FD0"/>
    <w:rsid w:val="007C3758"/>
    <w:rsid w:val="007C4191"/>
    <w:rsid w:val="007C43A5"/>
    <w:rsid w:val="007C4848"/>
    <w:rsid w:val="007C488E"/>
    <w:rsid w:val="007C550B"/>
    <w:rsid w:val="007C5ED4"/>
    <w:rsid w:val="007C6DAA"/>
    <w:rsid w:val="007C6E18"/>
    <w:rsid w:val="007C7E34"/>
    <w:rsid w:val="007D07BC"/>
    <w:rsid w:val="007D0FF6"/>
    <w:rsid w:val="007D1D6A"/>
    <w:rsid w:val="007D36B0"/>
    <w:rsid w:val="007D4981"/>
    <w:rsid w:val="007D49D9"/>
    <w:rsid w:val="007D5A65"/>
    <w:rsid w:val="007D5B3F"/>
    <w:rsid w:val="007D5FAD"/>
    <w:rsid w:val="007D62BA"/>
    <w:rsid w:val="007D6874"/>
    <w:rsid w:val="007D7ECD"/>
    <w:rsid w:val="007E002B"/>
    <w:rsid w:val="007E01C3"/>
    <w:rsid w:val="007E0262"/>
    <w:rsid w:val="007E03FB"/>
    <w:rsid w:val="007E0569"/>
    <w:rsid w:val="007E1CF9"/>
    <w:rsid w:val="007E1CFB"/>
    <w:rsid w:val="007E1DF8"/>
    <w:rsid w:val="007E1E29"/>
    <w:rsid w:val="007E2922"/>
    <w:rsid w:val="007E2957"/>
    <w:rsid w:val="007E2B9D"/>
    <w:rsid w:val="007E334A"/>
    <w:rsid w:val="007E38A9"/>
    <w:rsid w:val="007E4847"/>
    <w:rsid w:val="007E4B98"/>
    <w:rsid w:val="007E4BA3"/>
    <w:rsid w:val="007E4D01"/>
    <w:rsid w:val="007E5040"/>
    <w:rsid w:val="007E5121"/>
    <w:rsid w:val="007E57BA"/>
    <w:rsid w:val="007E5F2A"/>
    <w:rsid w:val="007E7723"/>
    <w:rsid w:val="007F0624"/>
    <w:rsid w:val="007F0BDA"/>
    <w:rsid w:val="007F0C93"/>
    <w:rsid w:val="007F1D82"/>
    <w:rsid w:val="007F3492"/>
    <w:rsid w:val="007F3F1D"/>
    <w:rsid w:val="007F409C"/>
    <w:rsid w:val="007F40AB"/>
    <w:rsid w:val="007F43D9"/>
    <w:rsid w:val="007F6185"/>
    <w:rsid w:val="007F63CA"/>
    <w:rsid w:val="007F63FD"/>
    <w:rsid w:val="007F7296"/>
    <w:rsid w:val="00800D48"/>
    <w:rsid w:val="00802305"/>
    <w:rsid w:val="00802EFF"/>
    <w:rsid w:val="008034F2"/>
    <w:rsid w:val="0080378C"/>
    <w:rsid w:val="00803CD3"/>
    <w:rsid w:val="00804186"/>
    <w:rsid w:val="0080451F"/>
    <w:rsid w:val="00804794"/>
    <w:rsid w:val="00804B13"/>
    <w:rsid w:val="00805573"/>
    <w:rsid w:val="00805FD8"/>
    <w:rsid w:val="00805FF4"/>
    <w:rsid w:val="00806F93"/>
    <w:rsid w:val="00807270"/>
    <w:rsid w:val="00807470"/>
    <w:rsid w:val="008079A1"/>
    <w:rsid w:val="0081048D"/>
    <w:rsid w:val="00810F40"/>
    <w:rsid w:val="00811413"/>
    <w:rsid w:val="00812A46"/>
    <w:rsid w:val="00813E78"/>
    <w:rsid w:val="008166DF"/>
    <w:rsid w:val="00816C9E"/>
    <w:rsid w:val="00817536"/>
    <w:rsid w:val="008201A2"/>
    <w:rsid w:val="00820D74"/>
    <w:rsid w:val="00820DC2"/>
    <w:rsid w:val="00821942"/>
    <w:rsid w:val="0082270F"/>
    <w:rsid w:val="00822FB4"/>
    <w:rsid w:val="00823CA8"/>
    <w:rsid w:val="00823E76"/>
    <w:rsid w:val="0082430D"/>
    <w:rsid w:val="00824A51"/>
    <w:rsid w:val="0082519B"/>
    <w:rsid w:val="00825618"/>
    <w:rsid w:val="00826904"/>
    <w:rsid w:val="00826B68"/>
    <w:rsid w:val="00826CCE"/>
    <w:rsid w:val="00827259"/>
    <w:rsid w:val="00827EE3"/>
    <w:rsid w:val="008302BB"/>
    <w:rsid w:val="00830E39"/>
    <w:rsid w:val="0083118F"/>
    <w:rsid w:val="0083136D"/>
    <w:rsid w:val="008316D0"/>
    <w:rsid w:val="00831A72"/>
    <w:rsid w:val="00831E27"/>
    <w:rsid w:val="00832267"/>
    <w:rsid w:val="008333F8"/>
    <w:rsid w:val="0083353F"/>
    <w:rsid w:val="00833FEA"/>
    <w:rsid w:val="00835E42"/>
    <w:rsid w:val="0083790F"/>
    <w:rsid w:val="00841C69"/>
    <w:rsid w:val="00842714"/>
    <w:rsid w:val="00842F2C"/>
    <w:rsid w:val="00843958"/>
    <w:rsid w:val="00843EC9"/>
    <w:rsid w:val="0084413D"/>
    <w:rsid w:val="0084584A"/>
    <w:rsid w:val="0084605B"/>
    <w:rsid w:val="0084684C"/>
    <w:rsid w:val="0084685E"/>
    <w:rsid w:val="00846C69"/>
    <w:rsid w:val="00851097"/>
    <w:rsid w:val="00851B93"/>
    <w:rsid w:val="00852532"/>
    <w:rsid w:val="0085273F"/>
    <w:rsid w:val="00852945"/>
    <w:rsid w:val="00854C76"/>
    <w:rsid w:val="00855531"/>
    <w:rsid w:val="008555E4"/>
    <w:rsid w:val="00856AC0"/>
    <w:rsid w:val="00857D7E"/>
    <w:rsid w:val="00857EF5"/>
    <w:rsid w:val="008605DF"/>
    <w:rsid w:val="008619A4"/>
    <w:rsid w:val="00861C41"/>
    <w:rsid w:val="0086243C"/>
    <w:rsid w:val="008646FA"/>
    <w:rsid w:val="00865070"/>
    <w:rsid w:val="008651B9"/>
    <w:rsid w:val="00866D01"/>
    <w:rsid w:val="0086796E"/>
    <w:rsid w:val="0087054C"/>
    <w:rsid w:val="008705BD"/>
    <w:rsid w:val="00870815"/>
    <w:rsid w:val="00871E5E"/>
    <w:rsid w:val="00871FAE"/>
    <w:rsid w:val="008722F0"/>
    <w:rsid w:val="00872CB3"/>
    <w:rsid w:val="00873056"/>
    <w:rsid w:val="00873182"/>
    <w:rsid w:val="0087445E"/>
    <w:rsid w:val="00874668"/>
    <w:rsid w:val="008747F6"/>
    <w:rsid w:val="00874F4A"/>
    <w:rsid w:val="00874F90"/>
    <w:rsid w:val="0087524C"/>
    <w:rsid w:val="008758BC"/>
    <w:rsid w:val="00875A23"/>
    <w:rsid w:val="00876CD2"/>
    <w:rsid w:val="0087785C"/>
    <w:rsid w:val="00880735"/>
    <w:rsid w:val="00882B2D"/>
    <w:rsid w:val="00882CE2"/>
    <w:rsid w:val="00883C1F"/>
    <w:rsid w:val="00884669"/>
    <w:rsid w:val="008858BD"/>
    <w:rsid w:val="00886F02"/>
    <w:rsid w:val="00887CF8"/>
    <w:rsid w:val="00887CFD"/>
    <w:rsid w:val="00887FDA"/>
    <w:rsid w:val="008911B0"/>
    <w:rsid w:val="0089168B"/>
    <w:rsid w:val="00891905"/>
    <w:rsid w:val="00892670"/>
    <w:rsid w:val="008933C2"/>
    <w:rsid w:val="00893F94"/>
    <w:rsid w:val="00894377"/>
    <w:rsid w:val="008951FD"/>
    <w:rsid w:val="00896565"/>
    <w:rsid w:val="00896A21"/>
    <w:rsid w:val="00896FDD"/>
    <w:rsid w:val="00897965"/>
    <w:rsid w:val="00897ED2"/>
    <w:rsid w:val="00897F4A"/>
    <w:rsid w:val="008A0E1B"/>
    <w:rsid w:val="008A14F3"/>
    <w:rsid w:val="008A1BD3"/>
    <w:rsid w:val="008A22F8"/>
    <w:rsid w:val="008A2673"/>
    <w:rsid w:val="008A29A3"/>
    <w:rsid w:val="008A2CB5"/>
    <w:rsid w:val="008A2F3D"/>
    <w:rsid w:val="008A4488"/>
    <w:rsid w:val="008A46BA"/>
    <w:rsid w:val="008B0451"/>
    <w:rsid w:val="008B0B73"/>
    <w:rsid w:val="008B0D0B"/>
    <w:rsid w:val="008B11B9"/>
    <w:rsid w:val="008B2318"/>
    <w:rsid w:val="008B30F9"/>
    <w:rsid w:val="008B4E7C"/>
    <w:rsid w:val="008B560D"/>
    <w:rsid w:val="008B5759"/>
    <w:rsid w:val="008B5806"/>
    <w:rsid w:val="008B5E0C"/>
    <w:rsid w:val="008B6711"/>
    <w:rsid w:val="008B6CEB"/>
    <w:rsid w:val="008B7759"/>
    <w:rsid w:val="008B7C1D"/>
    <w:rsid w:val="008C0198"/>
    <w:rsid w:val="008C0543"/>
    <w:rsid w:val="008C0F22"/>
    <w:rsid w:val="008C1E2E"/>
    <w:rsid w:val="008C2282"/>
    <w:rsid w:val="008C2446"/>
    <w:rsid w:val="008C246D"/>
    <w:rsid w:val="008C3EBA"/>
    <w:rsid w:val="008C4909"/>
    <w:rsid w:val="008C495D"/>
    <w:rsid w:val="008C4FE5"/>
    <w:rsid w:val="008C57DB"/>
    <w:rsid w:val="008C6395"/>
    <w:rsid w:val="008C67CC"/>
    <w:rsid w:val="008D020D"/>
    <w:rsid w:val="008D1BF3"/>
    <w:rsid w:val="008D1E45"/>
    <w:rsid w:val="008D29DE"/>
    <w:rsid w:val="008D2E87"/>
    <w:rsid w:val="008D3470"/>
    <w:rsid w:val="008D4582"/>
    <w:rsid w:val="008D5130"/>
    <w:rsid w:val="008D5AF9"/>
    <w:rsid w:val="008D5FBD"/>
    <w:rsid w:val="008D735B"/>
    <w:rsid w:val="008D7B74"/>
    <w:rsid w:val="008D7D0A"/>
    <w:rsid w:val="008D7F55"/>
    <w:rsid w:val="008E00EB"/>
    <w:rsid w:val="008E0C7A"/>
    <w:rsid w:val="008E0D49"/>
    <w:rsid w:val="008E0DFC"/>
    <w:rsid w:val="008E2CC0"/>
    <w:rsid w:val="008E3859"/>
    <w:rsid w:val="008E4E75"/>
    <w:rsid w:val="008E4ECF"/>
    <w:rsid w:val="008E53CB"/>
    <w:rsid w:val="008F1C64"/>
    <w:rsid w:val="008F2D1B"/>
    <w:rsid w:val="008F439D"/>
    <w:rsid w:val="008F4644"/>
    <w:rsid w:val="008F5E8A"/>
    <w:rsid w:val="008F5F7A"/>
    <w:rsid w:val="008F5F98"/>
    <w:rsid w:val="008F6268"/>
    <w:rsid w:val="008F633A"/>
    <w:rsid w:val="00900C9A"/>
    <w:rsid w:val="009015C9"/>
    <w:rsid w:val="00901F0A"/>
    <w:rsid w:val="009027A3"/>
    <w:rsid w:val="00902965"/>
    <w:rsid w:val="00902E2A"/>
    <w:rsid w:val="0090318C"/>
    <w:rsid w:val="009037D5"/>
    <w:rsid w:val="00903C4E"/>
    <w:rsid w:val="00904BAD"/>
    <w:rsid w:val="00904EB5"/>
    <w:rsid w:val="009052B4"/>
    <w:rsid w:val="0090599F"/>
    <w:rsid w:val="00906388"/>
    <w:rsid w:val="009104D6"/>
    <w:rsid w:val="00911243"/>
    <w:rsid w:val="009146D0"/>
    <w:rsid w:val="009147B1"/>
    <w:rsid w:val="00914967"/>
    <w:rsid w:val="0091618C"/>
    <w:rsid w:val="009164BB"/>
    <w:rsid w:val="00916EE5"/>
    <w:rsid w:val="009215A4"/>
    <w:rsid w:val="00921938"/>
    <w:rsid w:val="00921C4B"/>
    <w:rsid w:val="00922692"/>
    <w:rsid w:val="00923B9E"/>
    <w:rsid w:val="00924164"/>
    <w:rsid w:val="00924322"/>
    <w:rsid w:val="00925E62"/>
    <w:rsid w:val="009268DE"/>
    <w:rsid w:val="00926DCD"/>
    <w:rsid w:val="009270FF"/>
    <w:rsid w:val="00927670"/>
    <w:rsid w:val="00927D02"/>
    <w:rsid w:val="00930D88"/>
    <w:rsid w:val="00931371"/>
    <w:rsid w:val="00931929"/>
    <w:rsid w:val="00932C60"/>
    <w:rsid w:val="009332C6"/>
    <w:rsid w:val="00933726"/>
    <w:rsid w:val="00933C45"/>
    <w:rsid w:val="00934652"/>
    <w:rsid w:val="00934DAD"/>
    <w:rsid w:val="00936772"/>
    <w:rsid w:val="00936CB3"/>
    <w:rsid w:val="0093730D"/>
    <w:rsid w:val="009377E1"/>
    <w:rsid w:val="00940510"/>
    <w:rsid w:val="009411CB"/>
    <w:rsid w:val="00941AAB"/>
    <w:rsid w:val="00941E3B"/>
    <w:rsid w:val="009448CC"/>
    <w:rsid w:val="00945453"/>
    <w:rsid w:val="00945698"/>
    <w:rsid w:val="00946742"/>
    <w:rsid w:val="009467EC"/>
    <w:rsid w:val="0094778E"/>
    <w:rsid w:val="009503DB"/>
    <w:rsid w:val="0095043B"/>
    <w:rsid w:val="0095069C"/>
    <w:rsid w:val="00950983"/>
    <w:rsid w:val="00950D1C"/>
    <w:rsid w:val="009515FD"/>
    <w:rsid w:val="00952EDF"/>
    <w:rsid w:val="00953094"/>
    <w:rsid w:val="00954E62"/>
    <w:rsid w:val="00954FB3"/>
    <w:rsid w:val="0095547F"/>
    <w:rsid w:val="0095570F"/>
    <w:rsid w:val="00955A90"/>
    <w:rsid w:val="00956797"/>
    <w:rsid w:val="009568AF"/>
    <w:rsid w:val="009569DC"/>
    <w:rsid w:val="00957DC3"/>
    <w:rsid w:val="0096125B"/>
    <w:rsid w:val="0096174F"/>
    <w:rsid w:val="00961C0A"/>
    <w:rsid w:val="00962201"/>
    <w:rsid w:val="00962877"/>
    <w:rsid w:val="0096341B"/>
    <w:rsid w:val="00964400"/>
    <w:rsid w:val="00965CBB"/>
    <w:rsid w:val="00966C6C"/>
    <w:rsid w:val="0096729F"/>
    <w:rsid w:val="009702B9"/>
    <w:rsid w:val="00970368"/>
    <w:rsid w:val="00970757"/>
    <w:rsid w:val="00970924"/>
    <w:rsid w:val="00971359"/>
    <w:rsid w:val="009717B6"/>
    <w:rsid w:val="009717CA"/>
    <w:rsid w:val="00972B28"/>
    <w:rsid w:val="009735D8"/>
    <w:rsid w:val="00973897"/>
    <w:rsid w:val="00974219"/>
    <w:rsid w:val="0097605D"/>
    <w:rsid w:val="00976C5C"/>
    <w:rsid w:val="00976E36"/>
    <w:rsid w:val="0097705B"/>
    <w:rsid w:val="00977DF3"/>
    <w:rsid w:val="00980113"/>
    <w:rsid w:val="00980B8A"/>
    <w:rsid w:val="0098126F"/>
    <w:rsid w:val="009816B0"/>
    <w:rsid w:val="009844D6"/>
    <w:rsid w:val="00985313"/>
    <w:rsid w:val="00985474"/>
    <w:rsid w:val="0098623D"/>
    <w:rsid w:val="009865F9"/>
    <w:rsid w:val="009866B7"/>
    <w:rsid w:val="00990BF5"/>
    <w:rsid w:val="009915CD"/>
    <w:rsid w:val="00991756"/>
    <w:rsid w:val="009922F4"/>
    <w:rsid w:val="00992599"/>
    <w:rsid w:val="00992E86"/>
    <w:rsid w:val="00993144"/>
    <w:rsid w:val="00995016"/>
    <w:rsid w:val="00995107"/>
    <w:rsid w:val="00995DF4"/>
    <w:rsid w:val="009978DF"/>
    <w:rsid w:val="00997AC9"/>
    <w:rsid w:val="00997E94"/>
    <w:rsid w:val="009A0B58"/>
    <w:rsid w:val="009A14DD"/>
    <w:rsid w:val="009A15AD"/>
    <w:rsid w:val="009A20FA"/>
    <w:rsid w:val="009A27E0"/>
    <w:rsid w:val="009A3CB9"/>
    <w:rsid w:val="009A42AA"/>
    <w:rsid w:val="009A5329"/>
    <w:rsid w:val="009A5688"/>
    <w:rsid w:val="009A6067"/>
    <w:rsid w:val="009A63FC"/>
    <w:rsid w:val="009A669F"/>
    <w:rsid w:val="009A67EA"/>
    <w:rsid w:val="009B0C53"/>
    <w:rsid w:val="009B2094"/>
    <w:rsid w:val="009B214F"/>
    <w:rsid w:val="009B21C9"/>
    <w:rsid w:val="009B2507"/>
    <w:rsid w:val="009B2F21"/>
    <w:rsid w:val="009B30A1"/>
    <w:rsid w:val="009B55A0"/>
    <w:rsid w:val="009B56CA"/>
    <w:rsid w:val="009B5760"/>
    <w:rsid w:val="009B5E86"/>
    <w:rsid w:val="009B61F5"/>
    <w:rsid w:val="009B700F"/>
    <w:rsid w:val="009B7DE0"/>
    <w:rsid w:val="009B7FB3"/>
    <w:rsid w:val="009C040B"/>
    <w:rsid w:val="009C0546"/>
    <w:rsid w:val="009C06A3"/>
    <w:rsid w:val="009C08B0"/>
    <w:rsid w:val="009C1C5C"/>
    <w:rsid w:val="009C2283"/>
    <w:rsid w:val="009C22B6"/>
    <w:rsid w:val="009C30EB"/>
    <w:rsid w:val="009C38B1"/>
    <w:rsid w:val="009C3B37"/>
    <w:rsid w:val="009C3D15"/>
    <w:rsid w:val="009C413C"/>
    <w:rsid w:val="009C5349"/>
    <w:rsid w:val="009C6538"/>
    <w:rsid w:val="009C6657"/>
    <w:rsid w:val="009C73E2"/>
    <w:rsid w:val="009D0E34"/>
    <w:rsid w:val="009D0EFD"/>
    <w:rsid w:val="009D1FA9"/>
    <w:rsid w:val="009D22AB"/>
    <w:rsid w:val="009D2A06"/>
    <w:rsid w:val="009D2B77"/>
    <w:rsid w:val="009D2C21"/>
    <w:rsid w:val="009D3556"/>
    <w:rsid w:val="009D3F2F"/>
    <w:rsid w:val="009D4F9A"/>
    <w:rsid w:val="009D6DA7"/>
    <w:rsid w:val="009D70BF"/>
    <w:rsid w:val="009D7518"/>
    <w:rsid w:val="009D7915"/>
    <w:rsid w:val="009E003B"/>
    <w:rsid w:val="009E04FC"/>
    <w:rsid w:val="009E23FF"/>
    <w:rsid w:val="009E248D"/>
    <w:rsid w:val="009E2737"/>
    <w:rsid w:val="009E2CA2"/>
    <w:rsid w:val="009E3791"/>
    <w:rsid w:val="009E439C"/>
    <w:rsid w:val="009E4C84"/>
    <w:rsid w:val="009E5397"/>
    <w:rsid w:val="009E5A37"/>
    <w:rsid w:val="009E5FB9"/>
    <w:rsid w:val="009E6618"/>
    <w:rsid w:val="009E6E2F"/>
    <w:rsid w:val="009E70E2"/>
    <w:rsid w:val="009E783F"/>
    <w:rsid w:val="009F13EC"/>
    <w:rsid w:val="009F14CE"/>
    <w:rsid w:val="009F259A"/>
    <w:rsid w:val="009F2623"/>
    <w:rsid w:val="009F29ED"/>
    <w:rsid w:val="009F3417"/>
    <w:rsid w:val="009F4818"/>
    <w:rsid w:val="009F5381"/>
    <w:rsid w:val="009F5759"/>
    <w:rsid w:val="009F5779"/>
    <w:rsid w:val="009F5EB5"/>
    <w:rsid w:val="009F6D6F"/>
    <w:rsid w:val="009F7593"/>
    <w:rsid w:val="00A000B1"/>
    <w:rsid w:val="00A0034A"/>
    <w:rsid w:val="00A0135F"/>
    <w:rsid w:val="00A01700"/>
    <w:rsid w:val="00A017F0"/>
    <w:rsid w:val="00A02212"/>
    <w:rsid w:val="00A02794"/>
    <w:rsid w:val="00A03D33"/>
    <w:rsid w:val="00A04F07"/>
    <w:rsid w:val="00A0567E"/>
    <w:rsid w:val="00A059AF"/>
    <w:rsid w:val="00A05CAD"/>
    <w:rsid w:val="00A06443"/>
    <w:rsid w:val="00A064F5"/>
    <w:rsid w:val="00A07631"/>
    <w:rsid w:val="00A077AF"/>
    <w:rsid w:val="00A10DFA"/>
    <w:rsid w:val="00A11909"/>
    <w:rsid w:val="00A11CD9"/>
    <w:rsid w:val="00A11EAC"/>
    <w:rsid w:val="00A12C33"/>
    <w:rsid w:val="00A141FA"/>
    <w:rsid w:val="00A14673"/>
    <w:rsid w:val="00A1549D"/>
    <w:rsid w:val="00A15593"/>
    <w:rsid w:val="00A155F1"/>
    <w:rsid w:val="00A16234"/>
    <w:rsid w:val="00A16BF4"/>
    <w:rsid w:val="00A21EB7"/>
    <w:rsid w:val="00A22343"/>
    <w:rsid w:val="00A22B37"/>
    <w:rsid w:val="00A23F88"/>
    <w:rsid w:val="00A24549"/>
    <w:rsid w:val="00A27013"/>
    <w:rsid w:val="00A30284"/>
    <w:rsid w:val="00A306F8"/>
    <w:rsid w:val="00A309F4"/>
    <w:rsid w:val="00A314A2"/>
    <w:rsid w:val="00A3203F"/>
    <w:rsid w:val="00A32A30"/>
    <w:rsid w:val="00A336C6"/>
    <w:rsid w:val="00A3393C"/>
    <w:rsid w:val="00A339C4"/>
    <w:rsid w:val="00A33D49"/>
    <w:rsid w:val="00A358F9"/>
    <w:rsid w:val="00A36390"/>
    <w:rsid w:val="00A37CF1"/>
    <w:rsid w:val="00A40019"/>
    <w:rsid w:val="00A40490"/>
    <w:rsid w:val="00A40584"/>
    <w:rsid w:val="00A40739"/>
    <w:rsid w:val="00A40CC3"/>
    <w:rsid w:val="00A414FD"/>
    <w:rsid w:val="00A41E1C"/>
    <w:rsid w:val="00A41EC2"/>
    <w:rsid w:val="00A42473"/>
    <w:rsid w:val="00A42F46"/>
    <w:rsid w:val="00A439F9"/>
    <w:rsid w:val="00A43FA0"/>
    <w:rsid w:val="00A43FB1"/>
    <w:rsid w:val="00A44272"/>
    <w:rsid w:val="00A45A93"/>
    <w:rsid w:val="00A45D8E"/>
    <w:rsid w:val="00A463A2"/>
    <w:rsid w:val="00A464B1"/>
    <w:rsid w:val="00A46765"/>
    <w:rsid w:val="00A46AF3"/>
    <w:rsid w:val="00A46E5C"/>
    <w:rsid w:val="00A473DE"/>
    <w:rsid w:val="00A477DC"/>
    <w:rsid w:val="00A50A30"/>
    <w:rsid w:val="00A510B9"/>
    <w:rsid w:val="00A52759"/>
    <w:rsid w:val="00A52A14"/>
    <w:rsid w:val="00A52DA2"/>
    <w:rsid w:val="00A52FBB"/>
    <w:rsid w:val="00A531F9"/>
    <w:rsid w:val="00A53D6F"/>
    <w:rsid w:val="00A54123"/>
    <w:rsid w:val="00A54724"/>
    <w:rsid w:val="00A54A5A"/>
    <w:rsid w:val="00A54D24"/>
    <w:rsid w:val="00A54F6B"/>
    <w:rsid w:val="00A55347"/>
    <w:rsid w:val="00A553BA"/>
    <w:rsid w:val="00A55A02"/>
    <w:rsid w:val="00A560E7"/>
    <w:rsid w:val="00A56114"/>
    <w:rsid w:val="00A5665F"/>
    <w:rsid w:val="00A56704"/>
    <w:rsid w:val="00A57823"/>
    <w:rsid w:val="00A5791C"/>
    <w:rsid w:val="00A61158"/>
    <w:rsid w:val="00A61230"/>
    <w:rsid w:val="00A6155C"/>
    <w:rsid w:val="00A633C8"/>
    <w:rsid w:val="00A64D60"/>
    <w:rsid w:val="00A6534C"/>
    <w:rsid w:val="00A65E26"/>
    <w:rsid w:val="00A6683D"/>
    <w:rsid w:val="00A66CC6"/>
    <w:rsid w:val="00A66D7C"/>
    <w:rsid w:val="00A7009D"/>
    <w:rsid w:val="00A70230"/>
    <w:rsid w:val="00A70717"/>
    <w:rsid w:val="00A70A5A"/>
    <w:rsid w:val="00A70B20"/>
    <w:rsid w:val="00A70BF5"/>
    <w:rsid w:val="00A70D03"/>
    <w:rsid w:val="00A71584"/>
    <w:rsid w:val="00A72AA1"/>
    <w:rsid w:val="00A73FD8"/>
    <w:rsid w:val="00A742D8"/>
    <w:rsid w:val="00A75231"/>
    <w:rsid w:val="00A75D09"/>
    <w:rsid w:val="00A7753B"/>
    <w:rsid w:val="00A77F21"/>
    <w:rsid w:val="00A80080"/>
    <w:rsid w:val="00A806EF"/>
    <w:rsid w:val="00A80AB7"/>
    <w:rsid w:val="00A81B2E"/>
    <w:rsid w:val="00A81C4E"/>
    <w:rsid w:val="00A82D8F"/>
    <w:rsid w:val="00A83D68"/>
    <w:rsid w:val="00A85309"/>
    <w:rsid w:val="00A85B8E"/>
    <w:rsid w:val="00A86B9D"/>
    <w:rsid w:val="00A87CC0"/>
    <w:rsid w:val="00A9402B"/>
    <w:rsid w:val="00A94173"/>
    <w:rsid w:val="00A96647"/>
    <w:rsid w:val="00A97708"/>
    <w:rsid w:val="00AA05D2"/>
    <w:rsid w:val="00AA07FC"/>
    <w:rsid w:val="00AA0D30"/>
    <w:rsid w:val="00AA0D4D"/>
    <w:rsid w:val="00AA23E4"/>
    <w:rsid w:val="00AA247C"/>
    <w:rsid w:val="00AA2D0F"/>
    <w:rsid w:val="00AA317B"/>
    <w:rsid w:val="00AA4F00"/>
    <w:rsid w:val="00AA5C50"/>
    <w:rsid w:val="00AA6324"/>
    <w:rsid w:val="00AA6609"/>
    <w:rsid w:val="00AA6890"/>
    <w:rsid w:val="00AA73C3"/>
    <w:rsid w:val="00AB0B3A"/>
    <w:rsid w:val="00AB1BF1"/>
    <w:rsid w:val="00AB1F5F"/>
    <w:rsid w:val="00AB2196"/>
    <w:rsid w:val="00AB249B"/>
    <w:rsid w:val="00AB2B60"/>
    <w:rsid w:val="00AB2B66"/>
    <w:rsid w:val="00AB5479"/>
    <w:rsid w:val="00AB65F3"/>
    <w:rsid w:val="00AB6FB9"/>
    <w:rsid w:val="00AC053C"/>
    <w:rsid w:val="00AC29AC"/>
    <w:rsid w:val="00AC2D06"/>
    <w:rsid w:val="00AC2EA0"/>
    <w:rsid w:val="00AC4422"/>
    <w:rsid w:val="00AC49BD"/>
    <w:rsid w:val="00AC4C31"/>
    <w:rsid w:val="00AC4CE4"/>
    <w:rsid w:val="00AC50CB"/>
    <w:rsid w:val="00AC52FA"/>
    <w:rsid w:val="00AC5F54"/>
    <w:rsid w:val="00AC6984"/>
    <w:rsid w:val="00AC7636"/>
    <w:rsid w:val="00AC7834"/>
    <w:rsid w:val="00AD0EA4"/>
    <w:rsid w:val="00AD1069"/>
    <w:rsid w:val="00AD1EDA"/>
    <w:rsid w:val="00AD417D"/>
    <w:rsid w:val="00AD582A"/>
    <w:rsid w:val="00AD5A28"/>
    <w:rsid w:val="00AD5BD4"/>
    <w:rsid w:val="00AD60ED"/>
    <w:rsid w:val="00AD708B"/>
    <w:rsid w:val="00AD74C4"/>
    <w:rsid w:val="00AE0055"/>
    <w:rsid w:val="00AE12AF"/>
    <w:rsid w:val="00AE12FC"/>
    <w:rsid w:val="00AE156C"/>
    <w:rsid w:val="00AE1B44"/>
    <w:rsid w:val="00AE2B33"/>
    <w:rsid w:val="00AE2FE0"/>
    <w:rsid w:val="00AE375E"/>
    <w:rsid w:val="00AE5433"/>
    <w:rsid w:val="00AE63B8"/>
    <w:rsid w:val="00AE6826"/>
    <w:rsid w:val="00AE6F07"/>
    <w:rsid w:val="00AE77B5"/>
    <w:rsid w:val="00AE797D"/>
    <w:rsid w:val="00AF03E7"/>
    <w:rsid w:val="00AF0671"/>
    <w:rsid w:val="00AF068E"/>
    <w:rsid w:val="00AF0E62"/>
    <w:rsid w:val="00AF1175"/>
    <w:rsid w:val="00AF1543"/>
    <w:rsid w:val="00AF1807"/>
    <w:rsid w:val="00AF3FDC"/>
    <w:rsid w:val="00AF4B89"/>
    <w:rsid w:val="00AF5378"/>
    <w:rsid w:val="00AF5FE3"/>
    <w:rsid w:val="00B004F4"/>
    <w:rsid w:val="00B007F5"/>
    <w:rsid w:val="00B00FF3"/>
    <w:rsid w:val="00B01556"/>
    <w:rsid w:val="00B02F80"/>
    <w:rsid w:val="00B05253"/>
    <w:rsid w:val="00B069B5"/>
    <w:rsid w:val="00B075AE"/>
    <w:rsid w:val="00B07FEB"/>
    <w:rsid w:val="00B100A2"/>
    <w:rsid w:val="00B10285"/>
    <w:rsid w:val="00B1095D"/>
    <w:rsid w:val="00B10A8A"/>
    <w:rsid w:val="00B10D65"/>
    <w:rsid w:val="00B11184"/>
    <w:rsid w:val="00B11949"/>
    <w:rsid w:val="00B11E8E"/>
    <w:rsid w:val="00B1251E"/>
    <w:rsid w:val="00B13002"/>
    <w:rsid w:val="00B134A2"/>
    <w:rsid w:val="00B13E8B"/>
    <w:rsid w:val="00B14CA6"/>
    <w:rsid w:val="00B15429"/>
    <w:rsid w:val="00B15BF1"/>
    <w:rsid w:val="00B1659D"/>
    <w:rsid w:val="00B16B7D"/>
    <w:rsid w:val="00B16FB8"/>
    <w:rsid w:val="00B17F48"/>
    <w:rsid w:val="00B237AE"/>
    <w:rsid w:val="00B24293"/>
    <w:rsid w:val="00B24374"/>
    <w:rsid w:val="00B245EA"/>
    <w:rsid w:val="00B2620B"/>
    <w:rsid w:val="00B277E7"/>
    <w:rsid w:val="00B27FFB"/>
    <w:rsid w:val="00B3092B"/>
    <w:rsid w:val="00B30D8D"/>
    <w:rsid w:val="00B31C04"/>
    <w:rsid w:val="00B32257"/>
    <w:rsid w:val="00B323D0"/>
    <w:rsid w:val="00B32D04"/>
    <w:rsid w:val="00B34E2F"/>
    <w:rsid w:val="00B3550B"/>
    <w:rsid w:val="00B36956"/>
    <w:rsid w:val="00B37397"/>
    <w:rsid w:val="00B37AE0"/>
    <w:rsid w:val="00B37BA1"/>
    <w:rsid w:val="00B37CEB"/>
    <w:rsid w:val="00B41621"/>
    <w:rsid w:val="00B41F0F"/>
    <w:rsid w:val="00B4255D"/>
    <w:rsid w:val="00B42D87"/>
    <w:rsid w:val="00B43909"/>
    <w:rsid w:val="00B439F1"/>
    <w:rsid w:val="00B43B00"/>
    <w:rsid w:val="00B44CDB"/>
    <w:rsid w:val="00B463EA"/>
    <w:rsid w:val="00B46981"/>
    <w:rsid w:val="00B46EE1"/>
    <w:rsid w:val="00B47787"/>
    <w:rsid w:val="00B47ADF"/>
    <w:rsid w:val="00B51640"/>
    <w:rsid w:val="00B51A74"/>
    <w:rsid w:val="00B52510"/>
    <w:rsid w:val="00B52C4B"/>
    <w:rsid w:val="00B52DA3"/>
    <w:rsid w:val="00B53DF4"/>
    <w:rsid w:val="00B554F1"/>
    <w:rsid w:val="00B5662D"/>
    <w:rsid w:val="00B577C3"/>
    <w:rsid w:val="00B60F74"/>
    <w:rsid w:val="00B62016"/>
    <w:rsid w:val="00B6225C"/>
    <w:rsid w:val="00B62ACB"/>
    <w:rsid w:val="00B62C04"/>
    <w:rsid w:val="00B63180"/>
    <w:rsid w:val="00B63729"/>
    <w:rsid w:val="00B64388"/>
    <w:rsid w:val="00B64DBC"/>
    <w:rsid w:val="00B65E66"/>
    <w:rsid w:val="00B660DE"/>
    <w:rsid w:val="00B6642D"/>
    <w:rsid w:val="00B66476"/>
    <w:rsid w:val="00B66A79"/>
    <w:rsid w:val="00B706F6"/>
    <w:rsid w:val="00B70909"/>
    <w:rsid w:val="00B723DF"/>
    <w:rsid w:val="00B72E47"/>
    <w:rsid w:val="00B80546"/>
    <w:rsid w:val="00B805B8"/>
    <w:rsid w:val="00B81A75"/>
    <w:rsid w:val="00B81F14"/>
    <w:rsid w:val="00B82915"/>
    <w:rsid w:val="00B83236"/>
    <w:rsid w:val="00B8343B"/>
    <w:rsid w:val="00B83B6D"/>
    <w:rsid w:val="00B83EF8"/>
    <w:rsid w:val="00B8406A"/>
    <w:rsid w:val="00B845E6"/>
    <w:rsid w:val="00B84A32"/>
    <w:rsid w:val="00B84DAC"/>
    <w:rsid w:val="00B85678"/>
    <w:rsid w:val="00B857BA"/>
    <w:rsid w:val="00B85F76"/>
    <w:rsid w:val="00B8615E"/>
    <w:rsid w:val="00B86D07"/>
    <w:rsid w:val="00B87913"/>
    <w:rsid w:val="00B87E6D"/>
    <w:rsid w:val="00B9074A"/>
    <w:rsid w:val="00B90B9F"/>
    <w:rsid w:val="00B90F62"/>
    <w:rsid w:val="00B91962"/>
    <w:rsid w:val="00B9243D"/>
    <w:rsid w:val="00B9249E"/>
    <w:rsid w:val="00B92C71"/>
    <w:rsid w:val="00B93455"/>
    <w:rsid w:val="00B94022"/>
    <w:rsid w:val="00B94739"/>
    <w:rsid w:val="00B9574F"/>
    <w:rsid w:val="00B957DA"/>
    <w:rsid w:val="00B963BD"/>
    <w:rsid w:val="00B9728B"/>
    <w:rsid w:val="00B9780A"/>
    <w:rsid w:val="00B97A74"/>
    <w:rsid w:val="00B97B65"/>
    <w:rsid w:val="00B97DAE"/>
    <w:rsid w:val="00BA07DA"/>
    <w:rsid w:val="00BA0D3C"/>
    <w:rsid w:val="00BA147C"/>
    <w:rsid w:val="00BA3E6A"/>
    <w:rsid w:val="00BA4285"/>
    <w:rsid w:val="00BA481D"/>
    <w:rsid w:val="00BA50CA"/>
    <w:rsid w:val="00BA51F6"/>
    <w:rsid w:val="00BA54D9"/>
    <w:rsid w:val="00BA556B"/>
    <w:rsid w:val="00BA5F71"/>
    <w:rsid w:val="00BA652E"/>
    <w:rsid w:val="00BA65C2"/>
    <w:rsid w:val="00BA66AB"/>
    <w:rsid w:val="00BA71C4"/>
    <w:rsid w:val="00BB08A7"/>
    <w:rsid w:val="00BB0A3E"/>
    <w:rsid w:val="00BB11C5"/>
    <w:rsid w:val="00BB1A21"/>
    <w:rsid w:val="00BB2AC2"/>
    <w:rsid w:val="00BB30C7"/>
    <w:rsid w:val="00BB3514"/>
    <w:rsid w:val="00BB4FEF"/>
    <w:rsid w:val="00BB5E53"/>
    <w:rsid w:val="00BB69C8"/>
    <w:rsid w:val="00BB775C"/>
    <w:rsid w:val="00BC049D"/>
    <w:rsid w:val="00BC11CD"/>
    <w:rsid w:val="00BC1FA2"/>
    <w:rsid w:val="00BC28A9"/>
    <w:rsid w:val="00BC36A2"/>
    <w:rsid w:val="00BC3A7D"/>
    <w:rsid w:val="00BC3EF8"/>
    <w:rsid w:val="00BC3FC8"/>
    <w:rsid w:val="00BC4C83"/>
    <w:rsid w:val="00BC527C"/>
    <w:rsid w:val="00BC581A"/>
    <w:rsid w:val="00BC58F8"/>
    <w:rsid w:val="00BC657A"/>
    <w:rsid w:val="00BC6D4F"/>
    <w:rsid w:val="00BC7E41"/>
    <w:rsid w:val="00BD2364"/>
    <w:rsid w:val="00BD3AE5"/>
    <w:rsid w:val="00BD46DE"/>
    <w:rsid w:val="00BD511E"/>
    <w:rsid w:val="00BD6B65"/>
    <w:rsid w:val="00BD7B5F"/>
    <w:rsid w:val="00BD7F33"/>
    <w:rsid w:val="00BE047F"/>
    <w:rsid w:val="00BE15EA"/>
    <w:rsid w:val="00BE1D98"/>
    <w:rsid w:val="00BE1E21"/>
    <w:rsid w:val="00BE2AA3"/>
    <w:rsid w:val="00BE390C"/>
    <w:rsid w:val="00BE412C"/>
    <w:rsid w:val="00BE462B"/>
    <w:rsid w:val="00BE4A2B"/>
    <w:rsid w:val="00BE5EAF"/>
    <w:rsid w:val="00BE5F3C"/>
    <w:rsid w:val="00BE6956"/>
    <w:rsid w:val="00BE6E8F"/>
    <w:rsid w:val="00BE6F77"/>
    <w:rsid w:val="00BE721A"/>
    <w:rsid w:val="00BE79C7"/>
    <w:rsid w:val="00BE7C69"/>
    <w:rsid w:val="00BF08F4"/>
    <w:rsid w:val="00BF113E"/>
    <w:rsid w:val="00BF1490"/>
    <w:rsid w:val="00BF2EC1"/>
    <w:rsid w:val="00BF3234"/>
    <w:rsid w:val="00BF39AF"/>
    <w:rsid w:val="00BF429F"/>
    <w:rsid w:val="00BF538D"/>
    <w:rsid w:val="00BF722D"/>
    <w:rsid w:val="00C005FD"/>
    <w:rsid w:val="00C0188A"/>
    <w:rsid w:val="00C02215"/>
    <w:rsid w:val="00C02F78"/>
    <w:rsid w:val="00C03A94"/>
    <w:rsid w:val="00C05CF1"/>
    <w:rsid w:val="00C06832"/>
    <w:rsid w:val="00C0752C"/>
    <w:rsid w:val="00C0799A"/>
    <w:rsid w:val="00C10BE7"/>
    <w:rsid w:val="00C1227A"/>
    <w:rsid w:val="00C12CA9"/>
    <w:rsid w:val="00C13FC3"/>
    <w:rsid w:val="00C14E36"/>
    <w:rsid w:val="00C15AAD"/>
    <w:rsid w:val="00C15BFC"/>
    <w:rsid w:val="00C15C40"/>
    <w:rsid w:val="00C16336"/>
    <w:rsid w:val="00C1729B"/>
    <w:rsid w:val="00C2024B"/>
    <w:rsid w:val="00C206DF"/>
    <w:rsid w:val="00C20C70"/>
    <w:rsid w:val="00C210A1"/>
    <w:rsid w:val="00C21977"/>
    <w:rsid w:val="00C2201E"/>
    <w:rsid w:val="00C22224"/>
    <w:rsid w:val="00C22A42"/>
    <w:rsid w:val="00C22F23"/>
    <w:rsid w:val="00C23352"/>
    <w:rsid w:val="00C23A82"/>
    <w:rsid w:val="00C23F99"/>
    <w:rsid w:val="00C24C9D"/>
    <w:rsid w:val="00C24D51"/>
    <w:rsid w:val="00C25556"/>
    <w:rsid w:val="00C25D90"/>
    <w:rsid w:val="00C26031"/>
    <w:rsid w:val="00C27B2C"/>
    <w:rsid w:val="00C306DD"/>
    <w:rsid w:val="00C30C65"/>
    <w:rsid w:val="00C31227"/>
    <w:rsid w:val="00C31E98"/>
    <w:rsid w:val="00C322E6"/>
    <w:rsid w:val="00C32700"/>
    <w:rsid w:val="00C32A6C"/>
    <w:rsid w:val="00C3446F"/>
    <w:rsid w:val="00C35079"/>
    <w:rsid w:val="00C358B9"/>
    <w:rsid w:val="00C358CB"/>
    <w:rsid w:val="00C3764B"/>
    <w:rsid w:val="00C37D9A"/>
    <w:rsid w:val="00C37E0C"/>
    <w:rsid w:val="00C411B1"/>
    <w:rsid w:val="00C41BFC"/>
    <w:rsid w:val="00C43346"/>
    <w:rsid w:val="00C439AA"/>
    <w:rsid w:val="00C45499"/>
    <w:rsid w:val="00C457BB"/>
    <w:rsid w:val="00C46BD3"/>
    <w:rsid w:val="00C50314"/>
    <w:rsid w:val="00C51C4D"/>
    <w:rsid w:val="00C54DDA"/>
    <w:rsid w:val="00C567B5"/>
    <w:rsid w:val="00C57921"/>
    <w:rsid w:val="00C60052"/>
    <w:rsid w:val="00C60151"/>
    <w:rsid w:val="00C6181C"/>
    <w:rsid w:val="00C61C27"/>
    <w:rsid w:val="00C63650"/>
    <w:rsid w:val="00C63AE8"/>
    <w:rsid w:val="00C63DCF"/>
    <w:rsid w:val="00C648A2"/>
    <w:rsid w:val="00C658E8"/>
    <w:rsid w:val="00C65B69"/>
    <w:rsid w:val="00C65FF6"/>
    <w:rsid w:val="00C67700"/>
    <w:rsid w:val="00C70194"/>
    <w:rsid w:val="00C72F8A"/>
    <w:rsid w:val="00C73578"/>
    <w:rsid w:val="00C74490"/>
    <w:rsid w:val="00C74E84"/>
    <w:rsid w:val="00C75646"/>
    <w:rsid w:val="00C76309"/>
    <w:rsid w:val="00C76A3F"/>
    <w:rsid w:val="00C76CA8"/>
    <w:rsid w:val="00C773FE"/>
    <w:rsid w:val="00C774AA"/>
    <w:rsid w:val="00C7770C"/>
    <w:rsid w:val="00C778B4"/>
    <w:rsid w:val="00C778BF"/>
    <w:rsid w:val="00C779AE"/>
    <w:rsid w:val="00C779BD"/>
    <w:rsid w:val="00C801FD"/>
    <w:rsid w:val="00C8095D"/>
    <w:rsid w:val="00C81826"/>
    <w:rsid w:val="00C81A3E"/>
    <w:rsid w:val="00C81FC3"/>
    <w:rsid w:val="00C82044"/>
    <w:rsid w:val="00C820FA"/>
    <w:rsid w:val="00C825C2"/>
    <w:rsid w:val="00C82A46"/>
    <w:rsid w:val="00C82E83"/>
    <w:rsid w:val="00C8303A"/>
    <w:rsid w:val="00C85270"/>
    <w:rsid w:val="00C8624F"/>
    <w:rsid w:val="00C862C4"/>
    <w:rsid w:val="00C86534"/>
    <w:rsid w:val="00C8658E"/>
    <w:rsid w:val="00C86A81"/>
    <w:rsid w:val="00C879E1"/>
    <w:rsid w:val="00C87C8F"/>
    <w:rsid w:val="00C90502"/>
    <w:rsid w:val="00C90662"/>
    <w:rsid w:val="00C90864"/>
    <w:rsid w:val="00C93B9B"/>
    <w:rsid w:val="00C947AE"/>
    <w:rsid w:val="00C96077"/>
    <w:rsid w:val="00C964C9"/>
    <w:rsid w:val="00C96E45"/>
    <w:rsid w:val="00C97D39"/>
    <w:rsid w:val="00CA0760"/>
    <w:rsid w:val="00CA1AFF"/>
    <w:rsid w:val="00CA1F3A"/>
    <w:rsid w:val="00CA277E"/>
    <w:rsid w:val="00CA2A2A"/>
    <w:rsid w:val="00CA2A94"/>
    <w:rsid w:val="00CA4270"/>
    <w:rsid w:val="00CA4AE5"/>
    <w:rsid w:val="00CA4FE7"/>
    <w:rsid w:val="00CA5734"/>
    <w:rsid w:val="00CA6D26"/>
    <w:rsid w:val="00CA6EBE"/>
    <w:rsid w:val="00CA70F8"/>
    <w:rsid w:val="00CA7118"/>
    <w:rsid w:val="00CB127C"/>
    <w:rsid w:val="00CB1334"/>
    <w:rsid w:val="00CB17BE"/>
    <w:rsid w:val="00CB1CD8"/>
    <w:rsid w:val="00CB251F"/>
    <w:rsid w:val="00CB29A2"/>
    <w:rsid w:val="00CB36C0"/>
    <w:rsid w:val="00CB639D"/>
    <w:rsid w:val="00CB6AF5"/>
    <w:rsid w:val="00CC054A"/>
    <w:rsid w:val="00CC08CC"/>
    <w:rsid w:val="00CC1313"/>
    <w:rsid w:val="00CC150A"/>
    <w:rsid w:val="00CC220C"/>
    <w:rsid w:val="00CC5673"/>
    <w:rsid w:val="00CC5688"/>
    <w:rsid w:val="00CC5CE3"/>
    <w:rsid w:val="00CC68F3"/>
    <w:rsid w:val="00CC7807"/>
    <w:rsid w:val="00CC7916"/>
    <w:rsid w:val="00CD0DA5"/>
    <w:rsid w:val="00CD151A"/>
    <w:rsid w:val="00CD161F"/>
    <w:rsid w:val="00CD1687"/>
    <w:rsid w:val="00CD1A6D"/>
    <w:rsid w:val="00CD221B"/>
    <w:rsid w:val="00CD33B6"/>
    <w:rsid w:val="00CD3409"/>
    <w:rsid w:val="00CD381B"/>
    <w:rsid w:val="00CD38B3"/>
    <w:rsid w:val="00CD487D"/>
    <w:rsid w:val="00CD4BAF"/>
    <w:rsid w:val="00CD4EA5"/>
    <w:rsid w:val="00CD5221"/>
    <w:rsid w:val="00CD5584"/>
    <w:rsid w:val="00CD56B2"/>
    <w:rsid w:val="00CD5927"/>
    <w:rsid w:val="00CD651B"/>
    <w:rsid w:val="00CD6EA3"/>
    <w:rsid w:val="00CD7821"/>
    <w:rsid w:val="00CE01B0"/>
    <w:rsid w:val="00CE0357"/>
    <w:rsid w:val="00CE03F8"/>
    <w:rsid w:val="00CE20B8"/>
    <w:rsid w:val="00CE24CD"/>
    <w:rsid w:val="00CE25D2"/>
    <w:rsid w:val="00CE27D8"/>
    <w:rsid w:val="00CE34F7"/>
    <w:rsid w:val="00CE546B"/>
    <w:rsid w:val="00CE5ABC"/>
    <w:rsid w:val="00CE5DD6"/>
    <w:rsid w:val="00CE69E5"/>
    <w:rsid w:val="00CE724A"/>
    <w:rsid w:val="00CE78D0"/>
    <w:rsid w:val="00CF0868"/>
    <w:rsid w:val="00CF0C42"/>
    <w:rsid w:val="00CF0DBA"/>
    <w:rsid w:val="00CF166D"/>
    <w:rsid w:val="00CF180B"/>
    <w:rsid w:val="00CF2110"/>
    <w:rsid w:val="00CF2130"/>
    <w:rsid w:val="00CF4389"/>
    <w:rsid w:val="00CF47B1"/>
    <w:rsid w:val="00CF55FF"/>
    <w:rsid w:val="00CF57F1"/>
    <w:rsid w:val="00CF5E7E"/>
    <w:rsid w:val="00CF63E1"/>
    <w:rsid w:val="00CF68FF"/>
    <w:rsid w:val="00CF6E42"/>
    <w:rsid w:val="00CF6EDC"/>
    <w:rsid w:val="00D02C45"/>
    <w:rsid w:val="00D03A49"/>
    <w:rsid w:val="00D057F7"/>
    <w:rsid w:val="00D05C44"/>
    <w:rsid w:val="00D06F75"/>
    <w:rsid w:val="00D07DA6"/>
    <w:rsid w:val="00D07E4C"/>
    <w:rsid w:val="00D103DC"/>
    <w:rsid w:val="00D11353"/>
    <w:rsid w:val="00D12155"/>
    <w:rsid w:val="00D13410"/>
    <w:rsid w:val="00D13AB7"/>
    <w:rsid w:val="00D13BCE"/>
    <w:rsid w:val="00D14725"/>
    <w:rsid w:val="00D161B4"/>
    <w:rsid w:val="00D16711"/>
    <w:rsid w:val="00D2055C"/>
    <w:rsid w:val="00D207CD"/>
    <w:rsid w:val="00D20916"/>
    <w:rsid w:val="00D20B4D"/>
    <w:rsid w:val="00D20DEE"/>
    <w:rsid w:val="00D20DF7"/>
    <w:rsid w:val="00D21915"/>
    <w:rsid w:val="00D25131"/>
    <w:rsid w:val="00D26885"/>
    <w:rsid w:val="00D26905"/>
    <w:rsid w:val="00D2691A"/>
    <w:rsid w:val="00D27280"/>
    <w:rsid w:val="00D30435"/>
    <w:rsid w:val="00D306A9"/>
    <w:rsid w:val="00D31CBE"/>
    <w:rsid w:val="00D3298A"/>
    <w:rsid w:val="00D32A67"/>
    <w:rsid w:val="00D33DC9"/>
    <w:rsid w:val="00D34DF2"/>
    <w:rsid w:val="00D34EEC"/>
    <w:rsid w:val="00D3579B"/>
    <w:rsid w:val="00D404FF"/>
    <w:rsid w:val="00D40D94"/>
    <w:rsid w:val="00D4156B"/>
    <w:rsid w:val="00D427D9"/>
    <w:rsid w:val="00D43CA5"/>
    <w:rsid w:val="00D44E77"/>
    <w:rsid w:val="00D502D5"/>
    <w:rsid w:val="00D509A3"/>
    <w:rsid w:val="00D50A65"/>
    <w:rsid w:val="00D51BBC"/>
    <w:rsid w:val="00D526E3"/>
    <w:rsid w:val="00D5275B"/>
    <w:rsid w:val="00D52C89"/>
    <w:rsid w:val="00D52CF9"/>
    <w:rsid w:val="00D5312E"/>
    <w:rsid w:val="00D53D7D"/>
    <w:rsid w:val="00D55D75"/>
    <w:rsid w:val="00D56400"/>
    <w:rsid w:val="00D579CF"/>
    <w:rsid w:val="00D57A4F"/>
    <w:rsid w:val="00D61393"/>
    <w:rsid w:val="00D61618"/>
    <w:rsid w:val="00D61D43"/>
    <w:rsid w:val="00D622B0"/>
    <w:rsid w:val="00D62441"/>
    <w:rsid w:val="00D6303F"/>
    <w:rsid w:val="00D63C91"/>
    <w:rsid w:val="00D6443E"/>
    <w:rsid w:val="00D64E5A"/>
    <w:rsid w:val="00D64EC4"/>
    <w:rsid w:val="00D657D1"/>
    <w:rsid w:val="00D657F9"/>
    <w:rsid w:val="00D65886"/>
    <w:rsid w:val="00D65D21"/>
    <w:rsid w:val="00D66799"/>
    <w:rsid w:val="00D66E7D"/>
    <w:rsid w:val="00D70403"/>
    <w:rsid w:val="00D72279"/>
    <w:rsid w:val="00D735DB"/>
    <w:rsid w:val="00D736E1"/>
    <w:rsid w:val="00D74226"/>
    <w:rsid w:val="00D7496A"/>
    <w:rsid w:val="00D7499B"/>
    <w:rsid w:val="00D75B74"/>
    <w:rsid w:val="00D76236"/>
    <w:rsid w:val="00D762CB"/>
    <w:rsid w:val="00D768F1"/>
    <w:rsid w:val="00D76D2D"/>
    <w:rsid w:val="00D76F02"/>
    <w:rsid w:val="00D7793D"/>
    <w:rsid w:val="00D800E3"/>
    <w:rsid w:val="00D80E88"/>
    <w:rsid w:val="00D82E2F"/>
    <w:rsid w:val="00D83866"/>
    <w:rsid w:val="00D83AB2"/>
    <w:rsid w:val="00D8414D"/>
    <w:rsid w:val="00D850C2"/>
    <w:rsid w:val="00D8569B"/>
    <w:rsid w:val="00D8687D"/>
    <w:rsid w:val="00D874A3"/>
    <w:rsid w:val="00D90C46"/>
    <w:rsid w:val="00D90C6A"/>
    <w:rsid w:val="00D91252"/>
    <w:rsid w:val="00D91C1A"/>
    <w:rsid w:val="00D9272E"/>
    <w:rsid w:val="00D958C1"/>
    <w:rsid w:val="00D9616E"/>
    <w:rsid w:val="00D96663"/>
    <w:rsid w:val="00D96C90"/>
    <w:rsid w:val="00D97A89"/>
    <w:rsid w:val="00D97CC8"/>
    <w:rsid w:val="00D97F26"/>
    <w:rsid w:val="00DA00D4"/>
    <w:rsid w:val="00DA0881"/>
    <w:rsid w:val="00DA0DEC"/>
    <w:rsid w:val="00DA11D2"/>
    <w:rsid w:val="00DA15D3"/>
    <w:rsid w:val="00DA1641"/>
    <w:rsid w:val="00DA32E4"/>
    <w:rsid w:val="00DA3456"/>
    <w:rsid w:val="00DA358D"/>
    <w:rsid w:val="00DA52E3"/>
    <w:rsid w:val="00DA5662"/>
    <w:rsid w:val="00DA5B84"/>
    <w:rsid w:val="00DA6354"/>
    <w:rsid w:val="00DA6979"/>
    <w:rsid w:val="00DA71EF"/>
    <w:rsid w:val="00DA798B"/>
    <w:rsid w:val="00DA7F74"/>
    <w:rsid w:val="00DB008D"/>
    <w:rsid w:val="00DB06C9"/>
    <w:rsid w:val="00DB0FB0"/>
    <w:rsid w:val="00DB131E"/>
    <w:rsid w:val="00DB1428"/>
    <w:rsid w:val="00DB243C"/>
    <w:rsid w:val="00DB24EE"/>
    <w:rsid w:val="00DB301A"/>
    <w:rsid w:val="00DB49F1"/>
    <w:rsid w:val="00DB5113"/>
    <w:rsid w:val="00DB549A"/>
    <w:rsid w:val="00DB56AF"/>
    <w:rsid w:val="00DB56D5"/>
    <w:rsid w:val="00DB6456"/>
    <w:rsid w:val="00DB651C"/>
    <w:rsid w:val="00DC0008"/>
    <w:rsid w:val="00DC0380"/>
    <w:rsid w:val="00DC183C"/>
    <w:rsid w:val="00DC31C8"/>
    <w:rsid w:val="00DC37F0"/>
    <w:rsid w:val="00DC3A08"/>
    <w:rsid w:val="00DC3F89"/>
    <w:rsid w:val="00DC42F7"/>
    <w:rsid w:val="00DC49DE"/>
    <w:rsid w:val="00DC6523"/>
    <w:rsid w:val="00DC6A2D"/>
    <w:rsid w:val="00DC761E"/>
    <w:rsid w:val="00DC7C4C"/>
    <w:rsid w:val="00DD02B7"/>
    <w:rsid w:val="00DD07E4"/>
    <w:rsid w:val="00DD118D"/>
    <w:rsid w:val="00DD2C89"/>
    <w:rsid w:val="00DD36F0"/>
    <w:rsid w:val="00DD6F9C"/>
    <w:rsid w:val="00DD71CB"/>
    <w:rsid w:val="00DD7E17"/>
    <w:rsid w:val="00DE0644"/>
    <w:rsid w:val="00DE0D11"/>
    <w:rsid w:val="00DE1150"/>
    <w:rsid w:val="00DE1180"/>
    <w:rsid w:val="00DE13A9"/>
    <w:rsid w:val="00DE163B"/>
    <w:rsid w:val="00DE2E47"/>
    <w:rsid w:val="00DE2E5D"/>
    <w:rsid w:val="00DE2F2B"/>
    <w:rsid w:val="00DE3141"/>
    <w:rsid w:val="00DE3845"/>
    <w:rsid w:val="00DE3D13"/>
    <w:rsid w:val="00DE436E"/>
    <w:rsid w:val="00DE4393"/>
    <w:rsid w:val="00DE4483"/>
    <w:rsid w:val="00DE4B92"/>
    <w:rsid w:val="00DE53A1"/>
    <w:rsid w:val="00DE7E34"/>
    <w:rsid w:val="00DF0BEE"/>
    <w:rsid w:val="00DF1C97"/>
    <w:rsid w:val="00DF1F10"/>
    <w:rsid w:val="00DF2E8E"/>
    <w:rsid w:val="00DF376A"/>
    <w:rsid w:val="00DF37CE"/>
    <w:rsid w:val="00DF3BF3"/>
    <w:rsid w:val="00DF4D5D"/>
    <w:rsid w:val="00DF52AB"/>
    <w:rsid w:val="00DF5BC1"/>
    <w:rsid w:val="00DF5C2C"/>
    <w:rsid w:val="00DF6861"/>
    <w:rsid w:val="00DF70A3"/>
    <w:rsid w:val="00DF7D6A"/>
    <w:rsid w:val="00E00A19"/>
    <w:rsid w:val="00E01079"/>
    <w:rsid w:val="00E02B09"/>
    <w:rsid w:val="00E02EAD"/>
    <w:rsid w:val="00E03CAD"/>
    <w:rsid w:val="00E03D31"/>
    <w:rsid w:val="00E041EB"/>
    <w:rsid w:val="00E051F1"/>
    <w:rsid w:val="00E0523B"/>
    <w:rsid w:val="00E05564"/>
    <w:rsid w:val="00E055B0"/>
    <w:rsid w:val="00E07C3B"/>
    <w:rsid w:val="00E108B2"/>
    <w:rsid w:val="00E1152C"/>
    <w:rsid w:val="00E13578"/>
    <w:rsid w:val="00E136DC"/>
    <w:rsid w:val="00E1445E"/>
    <w:rsid w:val="00E155C6"/>
    <w:rsid w:val="00E161A4"/>
    <w:rsid w:val="00E1671D"/>
    <w:rsid w:val="00E170A4"/>
    <w:rsid w:val="00E21157"/>
    <w:rsid w:val="00E21B40"/>
    <w:rsid w:val="00E22C4F"/>
    <w:rsid w:val="00E22FD2"/>
    <w:rsid w:val="00E238B6"/>
    <w:rsid w:val="00E23BCD"/>
    <w:rsid w:val="00E23C34"/>
    <w:rsid w:val="00E24BB2"/>
    <w:rsid w:val="00E26EA1"/>
    <w:rsid w:val="00E30021"/>
    <w:rsid w:val="00E30B1F"/>
    <w:rsid w:val="00E30CB9"/>
    <w:rsid w:val="00E32094"/>
    <w:rsid w:val="00E32318"/>
    <w:rsid w:val="00E33806"/>
    <w:rsid w:val="00E34B7B"/>
    <w:rsid w:val="00E34D61"/>
    <w:rsid w:val="00E34FB9"/>
    <w:rsid w:val="00E35928"/>
    <w:rsid w:val="00E36184"/>
    <w:rsid w:val="00E36561"/>
    <w:rsid w:val="00E365E3"/>
    <w:rsid w:val="00E369A8"/>
    <w:rsid w:val="00E36A63"/>
    <w:rsid w:val="00E372EB"/>
    <w:rsid w:val="00E3740F"/>
    <w:rsid w:val="00E37AFF"/>
    <w:rsid w:val="00E40A9D"/>
    <w:rsid w:val="00E41401"/>
    <w:rsid w:val="00E41534"/>
    <w:rsid w:val="00E41785"/>
    <w:rsid w:val="00E4373B"/>
    <w:rsid w:val="00E4429C"/>
    <w:rsid w:val="00E4547A"/>
    <w:rsid w:val="00E45490"/>
    <w:rsid w:val="00E45DCB"/>
    <w:rsid w:val="00E46D6B"/>
    <w:rsid w:val="00E5009F"/>
    <w:rsid w:val="00E50D5F"/>
    <w:rsid w:val="00E52D86"/>
    <w:rsid w:val="00E53012"/>
    <w:rsid w:val="00E53B0A"/>
    <w:rsid w:val="00E559D6"/>
    <w:rsid w:val="00E55ACA"/>
    <w:rsid w:val="00E56122"/>
    <w:rsid w:val="00E56559"/>
    <w:rsid w:val="00E5655F"/>
    <w:rsid w:val="00E57511"/>
    <w:rsid w:val="00E57866"/>
    <w:rsid w:val="00E57B02"/>
    <w:rsid w:val="00E57C81"/>
    <w:rsid w:val="00E6192A"/>
    <w:rsid w:val="00E61EEC"/>
    <w:rsid w:val="00E62034"/>
    <w:rsid w:val="00E62939"/>
    <w:rsid w:val="00E629F5"/>
    <w:rsid w:val="00E62C7C"/>
    <w:rsid w:val="00E62E03"/>
    <w:rsid w:val="00E63881"/>
    <w:rsid w:val="00E64F41"/>
    <w:rsid w:val="00E6517D"/>
    <w:rsid w:val="00E667F9"/>
    <w:rsid w:val="00E67324"/>
    <w:rsid w:val="00E67EF5"/>
    <w:rsid w:val="00E70164"/>
    <w:rsid w:val="00E70422"/>
    <w:rsid w:val="00E70FDA"/>
    <w:rsid w:val="00E72338"/>
    <w:rsid w:val="00E72739"/>
    <w:rsid w:val="00E73F49"/>
    <w:rsid w:val="00E7486F"/>
    <w:rsid w:val="00E74DAF"/>
    <w:rsid w:val="00E74E9B"/>
    <w:rsid w:val="00E75A19"/>
    <w:rsid w:val="00E800AF"/>
    <w:rsid w:val="00E80AFD"/>
    <w:rsid w:val="00E82B3F"/>
    <w:rsid w:val="00E83277"/>
    <w:rsid w:val="00E83C45"/>
    <w:rsid w:val="00E84E5B"/>
    <w:rsid w:val="00E85322"/>
    <w:rsid w:val="00E85FB9"/>
    <w:rsid w:val="00E87085"/>
    <w:rsid w:val="00E900FA"/>
    <w:rsid w:val="00E902F3"/>
    <w:rsid w:val="00E9075F"/>
    <w:rsid w:val="00E907BF"/>
    <w:rsid w:val="00E91921"/>
    <w:rsid w:val="00E91BDE"/>
    <w:rsid w:val="00E926EF"/>
    <w:rsid w:val="00E955EB"/>
    <w:rsid w:val="00E95629"/>
    <w:rsid w:val="00E957E3"/>
    <w:rsid w:val="00E95A77"/>
    <w:rsid w:val="00E95D27"/>
    <w:rsid w:val="00E96240"/>
    <w:rsid w:val="00E96E2F"/>
    <w:rsid w:val="00E96EA0"/>
    <w:rsid w:val="00E971A0"/>
    <w:rsid w:val="00E97815"/>
    <w:rsid w:val="00E97FE7"/>
    <w:rsid w:val="00EA059C"/>
    <w:rsid w:val="00EA0C43"/>
    <w:rsid w:val="00EA1696"/>
    <w:rsid w:val="00EA1783"/>
    <w:rsid w:val="00EA19BB"/>
    <w:rsid w:val="00EA3F4A"/>
    <w:rsid w:val="00EA4210"/>
    <w:rsid w:val="00EA4EC9"/>
    <w:rsid w:val="00EA50B6"/>
    <w:rsid w:val="00EA5C8B"/>
    <w:rsid w:val="00EA634A"/>
    <w:rsid w:val="00EA6DDF"/>
    <w:rsid w:val="00EA70E0"/>
    <w:rsid w:val="00EA777E"/>
    <w:rsid w:val="00EA7FE1"/>
    <w:rsid w:val="00EB1282"/>
    <w:rsid w:val="00EB194B"/>
    <w:rsid w:val="00EB1E28"/>
    <w:rsid w:val="00EB275B"/>
    <w:rsid w:val="00EB543A"/>
    <w:rsid w:val="00EB5F4B"/>
    <w:rsid w:val="00EC0B46"/>
    <w:rsid w:val="00EC1F18"/>
    <w:rsid w:val="00EC25C9"/>
    <w:rsid w:val="00EC28C0"/>
    <w:rsid w:val="00EC2ED0"/>
    <w:rsid w:val="00EC303D"/>
    <w:rsid w:val="00EC343F"/>
    <w:rsid w:val="00EC3FFB"/>
    <w:rsid w:val="00EC4E27"/>
    <w:rsid w:val="00EC4E94"/>
    <w:rsid w:val="00EC558C"/>
    <w:rsid w:val="00EC59D8"/>
    <w:rsid w:val="00EC62BB"/>
    <w:rsid w:val="00EC6464"/>
    <w:rsid w:val="00EC71DF"/>
    <w:rsid w:val="00EC72BA"/>
    <w:rsid w:val="00ED01B3"/>
    <w:rsid w:val="00ED08BD"/>
    <w:rsid w:val="00ED0963"/>
    <w:rsid w:val="00ED1EF4"/>
    <w:rsid w:val="00ED2132"/>
    <w:rsid w:val="00ED22B9"/>
    <w:rsid w:val="00ED243E"/>
    <w:rsid w:val="00ED29D1"/>
    <w:rsid w:val="00ED2AF8"/>
    <w:rsid w:val="00ED3276"/>
    <w:rsid w:val="00ED3504"/>
    <w:rsid w:val="00ED57EC"/>
    <w:rsid w:val="00ED66BE"/>
    <w:rsid w:val="00ED6E2B"/>
    <w:rsid w:val="00ED77E8"/>
    <w:rsid w:val="00ED7971"/>
    <w:rsid w:val="00ED7D80"/>
    <w:rsid w:val="00EE15C9"/>
    <w:rsid w:val="00EE18EE"/>
    <w:rsid w:val="00EE1BF0"/>
    <w:rsid w:val="00EE2419"/>
    <w:rsid w:val="00EE3B5E"/>
    <w:rsid w:val="00EE427A"/>
    <w:rsid w:val="00EE45EA"/>
    <w:rsid w:val="00EE5475"/>
    <w:rsid w:val="00EE5500"/>
    <w:rsid w:val="00EE5844"/>
    <w:rsid w:val="00EE5853"/>
    <w:rsid w:val="00EE6459"/>
    <w:rsid w:val="00EE7CB4"/>
    <w:rsid w:val="00EE7CB6"/>
    <w:rsid w:val="00EF3042"/>
    <w:rsid w:val="00EF54DB"/>
    <w:rsid w:val="00EF59AD"/>
    <w:rsid w:val="00EF5F0D"/>
    <w:rsid w:val="00EF6B8B"/>
    <w:rsid w:val="00EF76A3"/>
    <w:rsid w:val="00EF7CDE"/>
    <w:rsid w:val="00F019D3"/>
    <w:rsid w:val="00F02A62"/>
    <w:rsid w:val="00F03293"/>
    <w:rsid w:val="00F035BF"/>
    <w:rsid w:val="00F0378D"/>
    <w:rsid w:val="00F0481C"/>
    <w:rsid w:val="00F062AD"/>
    <w:rsid w:val="00F078B2"/>
    <w:rsid w:val="00F07C1D"/>
    <w:rsid w:val="00F07ECE"/>
    <w:rsid w:val="00F1086F"/>
    <w:rsid w:val="00F11006"/>
    <w:rsid w:val="00F113BC"/>
    <w:rsid w:val="00F12A59"/>
    <w:rsid w:val="00F12B09"/>
    <w:rsid w:val="00F12BFB"/>
    <w:rsid w:val="00F12E90"/>
    <w:rsid w:val="00F1380A"/>
    <w:rsid w:val="00F13879"/>
    <w:rsid w:val="00F14A74"/>
    <w:rsid w:val="00F156BD"/>
    <w:rsid w:val="00F17835"/>
    <w:rsid w:val="00F20AC9"/>
    <w:rsid w:val="00F2311C"/>
    <w:rsid w:val="00F2331D"/>
    <w:rsid w:val="00F23B20"/>
    <w:rsid w:val="00F23D4D"/>
    <w:rsid w:val="00F2520F"/>
    <w:rsid w:val="00F254F0"/>
    <w:rsid w:val="00F258E0"/>
    <w:rsid w:val="00F26F48"/>
    <w:rsid w:val="00F2766E"/>
    <w:rsid w:val="00F27C1E"/>
    <w:rsid w:val="00F300E0"/>
    <w:rsid w:val="00F30C4C"/>
    <w:rsid w:val="00F30D3D"/>
    <w:rsid w:val="00F30EC3"/>
    <w:rsid w:val="00F315F8"/>
    <w:rsid w:val="00F31A7B"/>
    <w:rsid w:val="00F326B4"/>
    <w:rsid w:val="00F33FFC"/>
    <w:rsid w:val="00F340E0"/>
    <w:rsid w:val="00F346B0"/>
    <w:rsid w:val="00F35375"/>
    <w:rsid w:val="00F35649"/>
    <w:rsid w:val="00F3565A"/>
    <w:rsid w:val="00F3575B"/>
    <w:rsid w:val="00F3590D"/>
    <w:rsid w:val="00F35A43"/>
    <w:rsid w:val="00F36454"/>
    <w:rsid w:val="00F378E9"/>
    <w:rsid w:val="00F4080C"/>
    <w:rsid w:val="00F4125C"/>
    <w:rsid w:val="00F41807"/>
    <w:rsid w:val="00F42EFC"/>
    <w:rsid w:val="00F43725"/>
    <w:rsid w:val="00F43BD3"/>
    <w:rsid w:val="00F44123"/>
    <w:rsid w:val="00F44410"/>
    <w:rsid w:val="00F44ADA"/>
    <w:rsid w:val="00F44C92"/>
    <w:rsid w:val="00F45293"/>
    <w:rsid w:val="00F4545B"/>
    <w:rsid w:val="00F465B3"/>
    <w:rsid w:val="00F470D7"/>
    <w:rsid w:val="00F479D0"/>
    <w:rsid w:val="00F47E60"/>
    <w:rsid w:val="00F50CD2"/>
    <w:rsid w:val="00F520FB"/>
    <w:rsid w:val="00F5235C"/>
    <w:rsid w:val="00F52571"/>
    <w:rsid w:val="00F542BD"/>
    <w:rsid w:val="00F554DC"/>
    <w:rsid w:val="00F564C1"/>
    <w:rsid w:val="00F566D4"/>
    <w:rsid w:val="00F56AA4"/>
    <w:rsid w:val="00F56F40"/>
    <w:rsid w:val="00F571A0"/>
    <w:rsid w:val="00F57798"/>
    <w:rsid w:val="00F61719"/>
    <w:rsid w:val="00F61D66"/>
    <w:rsid w:val="00F63118"/>
    <w:rsid w:val="00F636CF"/>
    <w:rsid w:val="00F63983"/>
    <w:rsid w:val="00F63987"/>
    <w:rsid w:val="00F639FB"/>
    <w:rsid w:val="00F64806"/>
    <w:rsid w:val="00F64C00"/>
    <w:rsid w:val="00F66311"/>
    <w:rsid w:val="00F67524"/>
    <w:rsid w:val="00F675CA"/>
    <w:rsid w:val="00F706DA"/>
    <w:rsid w:val="00F70D2B"/>
    <w:rsid w:val="00F70EF0"/>
    <w:rsid w:val="00F7176D"/>
    <w:rsid w:val="00F74056"/>
    <w:rsid w:val="00F74094"/>
    <w:rsid w:val="00F74271"/>
    <w:rsid w:val="00F74A52"/>
    <w:rsid w:val="00F75820"/>
    <w:rsid w:val="00F76FA4"/>
    <w:rsid w:val="00F77A52"/>
    <w:rsid w:val="00F77C55"/>
    <w:rsid w:val="00F80198"/>
    <w:rsid w:val="00F804DA"/>
    <w:rsid w:val="00F809CF"/>
    <w:rsid w:val="00F81615"/>
    <w:rsid w:val="00F81C1D"/>
    <w:rsid w:val="00F825E6"/>
    <w:rsid w:val="00F82A64"/>
    <w:rsid w:val="00F82B5A"/>
    <w:rsid w:val="00F83865"/>
    <w:rsid w:val="00F838A6"/>
    <w:rsid w:val="00F83A77"/>
    <w:rsid w:val="00F83FF1"/>
    <w:rsid w:val="00F844D0"/>
    <w:rsid w:val="00F84562"/>
    <w:rsid w:val="00F85107"/>
    <w:rsid w:val="00F87A95"/>
    <w:rsid w:val="00F87F62"/>
    <w:rsid w:val="00F905FE"/>
    <w:rsid w:val="00F907F8"/>
    <w:rsid w:val="00F92017"/>
    <w:rsid w:val="00F94116"/>
    <w:rsid w:val="00F941E5"/>
    <w:rsid w:val="00F9561C"/>
    <w:rsid w:val="00F95920"/>
    <w:rsid w:val="00F96374"/>
    <w:rsid w:val="00F969A1"/>
    <w:rsid w:val="00F96DAA"/>
    <w:rsid w:val="00F975C2"/>
    <w:rsid w:val="00F97DAE"/>
    <w:rsid w:val="00FA0FAB"/>
    <w:rsid w:val="00FA13BC"/>
    <w:rsid w:val="00FA2050"/>
    <w:rsid w:val="00FA2941"/>
    <w:rsid w:val="00FA2AC9"/>
    <w:rsid w:val="00FA2EF6"/>
    <w:rsid w:val="00FA3664"/>
    <w:rsid w:val="00FA3BAB"/>
    <w:rsid w:val="00FA4CBD"/>
    <w:rsid w:val="00FA5238"/>
    <w:rsid w:val="00FA5B73"/>
    <w:rsid w:val="00FB0016"/>
    <w:rsid w:val="00FB0E89"/>
    <w:rsid w:val="00FB23A0"/>
    <w:rsid w:val="00FB2BF3"/>
    <w:rsid w:val="00FB2F57"/>
    <w:rsid w:val="00FB34A2"/>
    <w:rsid w:val="00FB3EE7"/>
    <w:rsid w:val="00FB4B8D"/>
    <w:rsid w:val="00FB59E9"/>
    <w:rsid w:val="00FB61F7"/>
    <w:rsid w:val="00FB67E7"/>
    <w:rsid w:val="00FB6860"/>
    <w:rsid w:val="00FC0278"/>
    <w:rsid w:val="00FC0DF5"/>
    <w:rsid w:val="00FC165A"/>
    <w:rsid w:val="00FC1C44"/>
    <w:rsid w:val="00FC1D4E"/>
    <w:rsid w:val="00FC35CF"/>
    <w:rsid w:val="00FC3AA6"/>
    <w:rsid w:val="00FC4AC6"/>
    <w:rsid w:val="00FC4EF9"/>
    <w:rsid w:val="00FC5379"/>
    <w:rsid w:val="00FC64A4"/>
    <w:rsid w:val="00FC76ED"/>
    <w:rsid w:val="00FC7BF5"/>
    <w:rsid w:val="00FD0358"/>
    <w:rsid w:val="00FD126D"/>
    <w:rsid w:val="00FD1CDB"/>
    <w:rsid w:val="00FD285B"/>
    <w:rsid w:val="00FD287A"/>
    <w:rsid w:val="00FD3A4B"/>
    <w:rsid w:val="00FD3C23"/>
    <w:rsid w:val="00FD3F5C"/>
    <w:rsid w:val="00FD4746"/>
    <w:rsid w:val="00FD669E"/>
    <w:rsid w:val="00FD703C"/>
    <w:rsid w:val="00FD7437"/>
    <w:rsid w:val="00FD743A"/>
    <w:rsid w:val="00FD76B8"/>
    <w:rsid w:val="00FD7742"/>
    <w:rsid w:val="00FD798B"/>
    <w:rsid w:val="00FE04AA"/>
    <w:rsid w:val="00FE0BC6"/>
    <w:rsid w:val="00FE1FD3"/>
    <w:rsid w:val="00FE276D"/>
    <w:rsid w:val="00FE325D"/>
    <w:rsid w:val="00FE5749"/>
    <w:rsid w:val="00FE694B"/>
    <w:rsid w:val="00FF1091"/>
    <w:rsid w:val="00FF16A1"/>
    <w:rsid w:val="00FF24C1"/>
    <w:rsid w:val="00FF2FE2"/>
    <w:rsid w:val="00FF3BBC"/>
    <w:rsid w:val="00FF3C8A"/>
    <w:rsid w:val="00FF3EEE"/>
    <w:rsid w:val="00FF5AA9"/>
    <w:rsid w:val="00FF65FD"/>
    <w:rsid w:val="00FF6C83"/>
    <w:rsid w:val="00FF754F"/>
    <w:rsid w:val="00FF758B"/>
    <w:rsid w:val="00FF7C58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DC5B"/>
  <w15:docId w15:val="{15DC8A28-CB41-4CC9-8920-6E3AF171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8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7F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23485"/>
    <w:pPr>
      <w:widowControl w:val="0"/>
      <w:spacing w:line="320" w:lineRule="auto"/>
      <w:ind w:firstLine="740"/>
      <w:jc w:val="left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customStyle="1" w:styleId="ConsNormal">
    <w:name w:val="ConsNormal"/>
    <w:rsid w:val="0002348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023485"/>
    <w:pPr>
      <w:jc w:val="both"/>
    </w:pPr>
    <w:rPr>
      <w:sz w:val="28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02348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2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0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68DB"/>
    <w:pPr>
      <w:ind w:left="720"/>
      <w:contextualSpacing/>
    </w:pPr>
    <w:rPr>
      <w:lang w:eastAsia="en-US"/>
    </w:rPr>
  </w:style>
  <w:style w:type="paragraph" w:customStyle="1" w:styleId="Default">
    <w:name w:val="Default"/>
    <w:rsid w:val="004553D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1F61E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F61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1F61EC"/>
    <w:rPr>
      <w:vertAlign w:val="superscript"/>
    </w:rPr>
  </w:style>
  <w:style w:type="paragraph" w:customStyle="1" w:styleId="ConsPlusNormal">
    <w:name w:val="ConsPlusNormal"/>
    <w:rsid w:val="001F61E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3A7A7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D243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147B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D2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243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24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DE2E5D"/>
    <w:pPr>
      <w:jc w:val="left"/>
    </w:pPr>
    <w:rPr>
      <w:rFonts w:ascii="Calibri" w:eastAsia="Times New Roman" w:hAnsi="Calibri" w:cs="Times New Roman"/>
      <w:lang w:eastAsia="ru-RU"/>
    </w:rPr>
  </w:style>
  <w:style w:type="paragraph" w:styleId="af0">
    <w:name w:val="Subtitle"/>
    <w:basedOn w:val="a"/>
    <w:link w:val="af1"/>
    <w:uiPriority w:val="11"/>
    <w:qFormat/>
    <w:rsid w:val="00DE2E5D"/>
    <w:pPr>
      <w:jc w:val="right"/>
    </w:pPr>
    <w:rPr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DE2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-normal">
    <w:name w:val="h-normal"/>
    <w:basedOn w:val="a0"/>
    <w:rsid w:val="00395DD9"/>
  </w:style>
  <w:style w:type="paragraph" w:styleId="af2">
    <w:name w:val="header"/>
    <w:basedOn w:val="a"/>
    <w:link w:val="af3"/>
    <w:uiPriority w:val="99"/>
    <w:unhideWhenUsed/>
    <w:rsid w:val="00655A7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55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55A7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55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8722F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1A202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1A2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F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9">
    <w:name w:val="TOC Heading"/>
    <w:basedOn w:val="1"/>
    <w:next w:val="a"/>
    <w:uiPriority w:val="39"/>
    <w:unhideWhenUsed/>
    <w:qFormat/>
    <w:rsid w:val="009B7FB3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9B7FB3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9B7FB3"/>
    <w:pPr>
      <w:spacing w:after="10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9B7FB3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9B7FB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9B7FB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9B7FB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9B7FB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9B7FB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9B7FB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Unresolved Mention"/>
    <w:basedOn w:val="a0"/>
    <w:uiPriority w:val="99"/>
    <w:semiHidden/>
    <w:unhideWhenUsed/>
    <w:rsid w:val="009B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160F-DBB6-437D-8F0D-0861ECA5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7816</Words>
  <Characters>44554</Characters>
  <Application>Microsoft Office Word</Application>
  <DocSecurity>0</DocSecurity>
  <Lines>371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ОБЩИЕ ПОЛОЖЕНИЯ</vt:lpstr>
      <vt:lpstr/>
      <vt:lpstr>    Настоящая Политика разработана в соответствии с Банковским кодексом Республики Б</vt:lpstr>
      <vt:lpstr>    Применительно к настоящей Политике нижеприведенные термины и сокращения означают</vt:lpstr>
      <vt:lpstr>    должностное лицо – работник Банка, выполняющий управленческие функции в Банке;</vt:lpstr>
      <vt:lpstr>    конфликт интересов – противоречие между имущественными и иными интересами Банка </vt:lpstr>
      <vt:lpstr>    личная заинтересованность (частный интерес) – возможность получения доходов в ви</vt:lpstr>
      <vt:lpstr>    Нормы и правила настоящей Политики распространяются на всех задействованных лиц </vt:lpstr>
      <vt:lpstr>ЦЕЛИ, ЗАДАЧИ И ПРИНЦИПЫ ФУНКЦИОНИРОВАНИЯ ПОЛИТИКИ</vt:lpstr>
      <vt:lpstr>    Настоящая Политика определяет основные цели, задачи и принципы управления конфли</vt:lpstr>
      <vt:lpstr>    Целями настоящей Политики являются исключение конфликта интересов в Банке и усло</vt:lpstr>
      <vt:lpstr>    Цели управления конфликтом интересов достигаются Банком посредством решения след</vt:lpstr>
      <vt:lpstr>    повышение доверия к Банку со стороны клиентов и контрагентов, обеспечение защиты</vt:lpstr>
      <vt:lpstr>    создание эффективных механизмов для предотвращения, выявления и урегулирования к</vt:lpstr>
      <vt:lpstr>    определение комплекса мер, позволяющих минимизировать риск возникновения условий</vt:lpstr>
      <vt:lpstr>    обеспечение информационной прозрачности в отношении всех заинтересованных лиц в </vt:lpstr>
      <vt:lpstr>    соблюдение стандартов корпоративного управления в Банке;  </vt:lpstr>
      <vt:lpstr>    Управление конфликтом интересов в Банке основывается на следующих основных принц</vt:lpstr>
      <vt:lpstr>    защита работника Банка от преследования в связи с сообщением о конфликте интерес</vt:lpstr>
      <vt:lpstr>    ограничение случаев работы близких родственников/свойственников в Банке, а также</vt:lpstr>
      <vt:lpstr>    Банк должен всегда действовать с позиции добросовестного отношения ко всем клиен</vt:lpstr>
      <vt:lpstr>    Выявление и исключение конфликта интересов (в том числе условий его возникновени</vt:lpstr>
      <vt:lpstr>    </vt:lpstr>
      <vt:lpstr>ВИДЫ, СФЕРЫ И УСЛОВИЯ ВОЗНИКНОВЕНИЯ КОНФЛИКТА ИНТЕРЕСОВ</vt:lpstr>
      <vt:lpstr>    В деятельности Банка выделяются следующие виды конфликта интересов:</vt:lpstr>
      <vt:lpstr>    Настоящая Политика определяет следующих участников возможных конфликтов интересо</vt:lpstr>
      <vt:lpstr>    Банк;</vt:lpstr>
      <vt:lpstr>    задействованные лица Банка, а также их близкие родственники/свойственники;</vt:lpstr>
      <vt:lpstr>    третьи лица.</vt:lpstr>
      <vt:lpstr>    Исходя из участников конфликта интересов выделяют следующие ситуации:</vt:lpstr>
      <vt:lpstr>    конфликты интересов между акционерами Банка, между органами управления Банка и е</vt:lpstr>
      <vt:lpstr>    Корпоративные конфликты возникают в результате:</vt:lpstr>
      <vt:lpstr>    неспособности акционеров оказывать существенное влияние на деятельность Банка;</vt:lpstr>
      <vt:lpstr>    принятия органами управления Банка решений, которые могут привести к ухудшению ф</vt:lpstr>
      <vt:lpstr>    заключения акционерами крупных сделок и сделок, в совершении которых имеется заи</vt:lpstr>
      <vt:lpstr>    ненадлежащего раскрытия информации лицами, входящими в органы управления Банка, </vt:lpstr>
      <vt:lpstr>    конфликты интересов между органами управления и работниками Банка.</vt:lpstr>
      <vt:lpstr>    Данные конфликты характеризуются противоречием между интересами органов управлен</vt:lpstr>
      <vt:lpstr>    несоблюдения принципа баланса интересов Банка, работников;</vt:lpstr>
      <vt:lpstr>    превышения полномочий органами управления и (или) работников Банка;</vt:lpstr>
      <vt:lpstr>    неисполнения договорных обязательств какой-либо стороной;</vt:lpstr>
      <vt:lpstr>    принятия решений, приводящих к убыткам, ухудшению качества активов Банка, снижен</vt:lpstr>
      <vt:lpstr>    несоблюдения приоритета выполнения поручений органов управления Банка;</vt:lpstr>
      <vt:lpstr>    работы по совместительству в другой компании руководителем, должностным лицом ил</vt:lpstr>
      <vt:lpstr>    конфликты интересов Банка и его работников.</vt:lpstr>
      <vt:lpstr>    Данные конфликты характеризуются противоречием между интересами Банка и его рабо</vt:lpstr>
      <vt:lpstr>    осуществления работником собственных операций с использованием конфиденциальной </vt:lpstr>
      <vt:lpstr>    совмещения работником исполнительных и контрольных функций, что может позволить </vt:lpstr>
      <vt:lpstr>    отсутствия контроля за разграничением прав доступа работника к конфиденциальной </vt:lpstr>
      <vt:lpstr>    совмещения работником своих функций при исполнении им должностных обязанностей (</vt:lpstr>
      <vt:lpstr>    несоблюдения внутрибанковских лимитов при проведении банковских операций, порядк</vt:lpstr>
      <vt:lpstr>    несоблюдения законодательства при заключении сделок с работниками Банка, Национа</vt:lpstr>
      <vt:lpstr>    несоблюдения законодательства и ЛПА Банка;</vt:lpstr>
      <vt:lpstr>    конфликты интересов между работниками Банка.</vt:lpstr>
      <vt:lpstr>    Данные конфликты характеризуются противоречием между интересами работников Банка</vt:lpstr>
      <vt:lpstr>    нарушения работником своих должностных обязанностей, определенных договором, дол</vt:lpstr>
      <vt:lpstr>    препятствования своевременному выполнению должностных обязанностей другим работн</vt:lpstr>
      <vt:lpstr>    несоблюдения корпоративных ценностей и правил, в том числе принципов профессиона</vt:lpstr>
      <vt:lpstr>    конфликты интересов с клиентами Банка.</vt:lpstr>
      <vt:lpstr>    Данные конфликты характеризуются противоречием между экономическими интересами Б</vt:lpstr>
      <vt:lpstr>    предпочтения интересов одного клиента в ущерб интересам другого клиента с личной</vt:lpstr>
      <vt:lpstr>    предпочтения интересов работника в ущерб интересам клиента с личной заинтересова</vt:lpstr>
      <vt:lpstr>    несоблюдения принципа приоритета интересов Банка и его клиентов перед личными ин</vt:lpstr>
      <vt:lpstr>    неисполнения договорных обязательств какой-либо стороной банковских договоров (с</vt:lpstr>
      <vt:lpstr>    конфликты интересов с контрагентами Банка.</vt:lpstr>
      <vt:lpstr>    Данные конфликты характеризуются противоречием между экономическими интересами Б</vt:lpstr>
      <vt:lpstr>    привлечения работником Банка контрагента в нарушение действующих ЛПА Банка, регл</vt:lpstr>
      <vt:lpstr>    продвижения работником Банка закупок товаров/работ/услуг, ставших конкурентно не</vt:lpstr>
      <vt:lpstr>    конфликты интересов Банка с третьими лицами.</vt:lpstr>
      <vt:lpstr>    Данные конфликты характеризуются противоречием между экономическими интересами Б</vt:lpstr>
      <vt:lpstr>    противоречия между экономическими интересами Банка и экономическими интересами и</vt:lpstr>
      <vt:lpstr>    противоречий, возникающих при взаимодействии с поставщиками, подрядчиками и поср</vt:lpstr>
      <vt:lpstr>    Если возникающий конфликт интересов не может быть урегулирован в рамках мер, пре</vt:lpstr>
      <vt:lpstr>    Примерный перечень возможных ситуаций конфликта интересов указан в Приложении 1 </vt:lpstr>
      <vt:lpstr>    Банк осуществляет максимально полное и своевременное выявление существующих и по</vt:lpstr>
      <vt:lpstr>    К сферам возникновения конфликта интересов относятся противоречия между:</vt:lpstr>
      <vt:lpstr>    К условиям возникновения конфликта интересов относятся:</vt:lpstr>
      <vt:lpstr>    Наличие одного из условий, указанных в пункте 17 настоящей Политики, не свидетел</vt:lpstr>
      <vt:lpstr>    репутационный риск (риск потери деловой репутации), связанный с игнорированием в</vt:lpstr>
      <vt:lpstr>    операционный риск, связанный с причинением материального (в том числе имуществен</vt:lpstr>
      <vt:lpstr>    комплаенс-риск, связанный с возможным нарушением задействованными лицами Банка т</vt:lpstr>
      <vt:lpstr>    </vt:lpstr>
      <vt:lpstr>ОСНОВНЫЕ ЭТАПЫ УПРАВЛЕНИЯ КОНФЛИКТОМ ИНТЕРЕСОВ</vt:lpstr>
      <vt:lpstr>    Управление конфликтом интересов в Банке выражается в предъявляемых к задействова</vt:lpstr>
      <vt:lpstr>    В целях повышения эффективности работы по управлению конфликтом интересов, а так</vt:lpstr>
      <vt:lpstr>    предотвращение и исключение конфликта интересов – принятие мер по недопущению во</vt:lpstr>
      <vt:lpstr>    выявление и оценка конфликта интересов – постоянный мониторинг и оценка потенциа</vt:lpstr>
      <vt:lpstr>    урегулирование конфликта интересов – комплекс мер, направленных на полное и опер</vt:lpstr>
      <vt:lpstr>    Банк реализует комплекс мер по предотвращению и исключению конфликта интересов и</vt:lpstr>
      <vt:lpstr>    Выявление конфликта интересов, осуществляется всеми задействованными лицами Банк</vt:lpstr>
      <vt:lpstr>    Органы управления и работники Банка используют все доступные и законные способы </vt:lpstr>
      <vt:lpstr>    Урегулирование конфликта интересов строится на принципах своевременного реагиров</vt:lpstr>
      <vt:lpstr>    Меры, принимаемые для управления и урегулирования конфликта интересов, зависят, </vt:lpstr>
      <vt:lpstr>    Банк устанавливает следующие меры урегулирования конфликта интересов:</vt:lpstr>
      <vt:lpstr>    В целях предотвращения, минимизации, выявления и урегулирования конфликта интере</vt:lpstr>
      <vt:lpstr>    При невозможности урегулирования конфликта интересов доступным в сложившихся обс</vt:lpstr>
      <vt:lpstr>ОСНОВНЫЕ ФУНКЦИИ, ПОЛНОМОЧИЯ ОРГАНОВ УПРАВЛЕНИЯ, СТРУКТУРНЫХ ПОДРАЗДЕЛЕНИЙ И РАБ</vt:lpstr>
      <vt:lpstr>    ОДЛ по ВК, возглавляющий Комиссию;</vt:lpstr>
      <vt:lpstr>    представитель Управления организации системы корпоративного управления;</vt:lpstr>
      <vt:lpstr>    представитель Юридического управления.</vt:lpstr>
    </vt:vector>
  </TitlesOfParts>
  <Company>Grizli777</Company>
  <LinksUpToDate>false</LinksUpToDate>
  <CharactersWithSpaces>52266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berezina</dc:creator>
  <cp:keywords/>
  <dc:description/>
  <cp:lastModifiedBy>Иванова Ирина</cp:lastModifiedBy>
  <cp:revision>9</cp:revision>
  <dcterms:created xsi:type="dcterms:W3CDTF">2024-05-28T06:55:00Z</dcterms:created>
  <dcterms:modified xsi:type="dcterms:W3CDTF">2024-05-30T11:27:00Z</dcterms:modified>
</cp:coreProperties>
</file>