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EE59" w14:textId="0F08A4FC" w:rsidR="00C74AFD" w:rsidRPr="00C74AFD" w:rsidRDefault="00E53DDD" w:rsidP="00FE6304">
      <w:pPr>
        <w:suppressAutoHyphens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6615FF6" wp14:editId="36CA6EC7">
            <wp:extent cx="1017905" cy="335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AFD" w:rsidRPr="00C74AFD">
        <w:rPr>
          <w:sz w:val="28"/>
          <w:szCs w:val="28"/>
        </w:rPr>
        <w:tab/>
      </w:r>
    </w:p>
    <w:p w14:paraId="2E5F9F21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256883D1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35959FB3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481C6766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04B797F0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124C8A89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1D6B7407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3E4EE43E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73970519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03AB837A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65DF884E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4B7CFFE3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1571825B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3EA29D33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7F757395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57E014F6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4A9108B1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  <w:r w:rsidRPr="00C74AFD">
        <w:rPr>
          <w:sz w:val="28"/>
          <w:szCs w:val="28"/>
        </w:rPr>
        <w:tab/>
      </w:r>
    </w:p>
    <w:p w14:paraId="39075AA6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6A2D5ECE" w14:textId="77777777" w:rsidR="00C74AFD" w:rsidRPr="00FE6304" w:rsidRDefault="00C74AFD" w:rsidP="00C74AFD">
      <w:pPr>
        <w:suppressAutoHyphens/>
        <w:jc w:val="center"/>
        <w:rPr>
          <w:b/>
          <w:sz w:val="44"/>
          <w:szCs w:val="44"/>
        </w:rPr>
      </w:pPr>
      <w:r w:rsidRPr="00FE6304">
        <w:rPr>
          <w:b/>
          <w:sz w:val="44"/>
          <w:szCs w:val="44"/>
        </w:rPr>
        <w:t>Комплаенс-политика</w:t>
      </w:r>
    </w:p>
    <w:p w14:paraId="699AF022" w14:textId="77777777" w:rsidR="00C74AFD" w:rsidRPr="00FE6304" w:rsidRDefault="00C74AFD" w:rsidP="00C74AFD">
      <w:pPr>
        <w:suppressAutoHyphens/>
        <w:jc w:val="center"/>
        <w:rPr>
          <w:b/>
          <w:sz w:val="44"/>
          <w:szCs w:val="44"/>
        </w:rPr>
      </w:pPr>
      <w:r w:rsidRPr="00FE6304">
        <w:rPr>
          <w:b/>
          <w:sz w:val="44"/>
          <w:szCs w:val="44"/>
        </w:rPr>
        <w:t>ЗАО «</w:t>
      </w:r>
      <w:proofErr w:type="spellStart"/>
      <w:r w:rsidRPr="00FE6304">
        <w:rPr>
          <w:b/>
          <w:sz w:val="44"/>
          <w:szCs w:val="44"/>
        </w:rPr>
        <w:t>МТБанк</w:t>
      </w:r>
      <w:proofErr w:type="spellEnd"/>
      <w:r w:rsidRPr="00FE6304">
        <w:rPr>
          <w:b/>
          <w:sz w:val="44"/>
          <w:szCs w:val="44"/>
        </w:rPr>
        <w:t>»</w:t>
      </w:r>
    </w:p>
    <w:p w14:paraId="77FB2662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78FC7C3A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0936BC61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13E579BB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657BC004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5782456C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3BAE369F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25724B4E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2CBFA523" w14:textId="77777777" w:rsidR="00C74AFD" w:rsidRPr="00C74AFD" w:rsidRDefault="00C74AFD" w:rsidP="00C74AFD">
      <w:pPr>
        <w:suppressAutoHyphens/>
        <w:jc w:val="center"/>
        <w:rPr>
          <w:sz w:val="28"/>
          <w:szCs w:val="28"/>
        </w:rPr>
      </w:pPr>
    </w:p>
    <w:p w14:paraId="4F2EF33A" w14:textId="211E7F9A" w:rsidR="00C74AFD" w:rsidRDefault="00C74AFD" w:rsidP="00C74AFD">
      <w:pPr>
        <w:suppressAutoHyphens/>
        <w:jc w:val="center"/>
        <w:rPr>
          <w:sz w:val="28"/>
          <w:szCs w:val="28"/>
        </w:rPr>
      </w:pPr>
    </w:p>
    <w:p w14:paraId="2A120BB1" w14:textId="1157497D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5CAAFF20" w14:textId="270A49BD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50BBACB4" w14:textId="4ADD5573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2823F160" w14:textId="05EFA621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55C4E095" w14:textId="7CE88E7D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00AF53DD" w14:textId="613101E7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3022D2BD" w14:textId="42FB571B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3F49745C" w14:textId="0001C731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5F434724" w14:textId="330D0D97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16CF3592" w14:textId="2646E21B" w:rsidR="00E53DDD" w:rsidRDefault="00E53DDD" w:rsidP="00C74AFD">
      <w:pPr>
        <w:suppressAutoHyphens/>
        <w:jc w:val="center"/>
        <w:rPr>
          <w:sz w:val="28"/>
          <w:szCs w:val="28"/>
        </w:rPr>
      </w:pPr>
    </w:p>
    <w:p w14:paraId="085CE4E7" w14:textId="77777777" w:rsidR="00E53DDD" w:rsidRPr="00C74AFD" w:rsidRDefault="00E53DDD" w:rsidP="00C74AFD">
      <w:pPr>
        <w:suppressAutoHyphens/>
        <w:jc w:val="center"/>
        <w:rPr>
          <w:sz w:val="28"/>
          <w:szCs w:val="28"/>
        </w:rPr>
      </w:pPr>
    </w:p>
    <w:p w14:paraId="7152A932" w14:textId="37620DA3" w:rsidR="00E53DDD" w:rsidRDefault="00C74AFD" w:rsidP="00FF1712">
      <w:pPr>
        <w:suppressAutoHyphens/>
        <w:jc w:val="center"/>
        <w:rPr>
          <w:sz w:val="28"/>
          <w:szCs w:val="28"/>
        </w:rPr>
      </w:pPr>
      <w:r w:rsidRPr="00C74AFD">
        <w:rPr>
          <w:sz w:val="28"/>
          <w:szCs w:val="28"/>
        </w:rPr>
        <w:t>г. Минск, 2024</w:t>
      </w:r>
      <w:r w:rsidR="00E53DDD">
        <w:rPr>
          <w:sz w:val="28"/>
          <w:szCs w:val="28"/>
        </w:rPr>
        <w:br w:type="page"/>
      </w:r>
    </w:p>
    <w:p w14:paraId="70EF4DF5" w14:textId="77777777" w:rsidR="00E53DDD" w:rsidRDefault="00E53DDD" w:rsidP="00E53DDD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Обращение Председателя Правления ЗАО «</w:t>
      </w:r>
      <w:proofErr w:type="spellStart"/>
      <w:r>
        <w:rPr>
          <w:bCs/>
          <w:sz w:val="28"/>
          <w:szCs w:val="28"/>
        </w:rPr>
        <w:t>МТБанк</w:t>
      </w:r>
      <w:proofErr w:type="spellEnd"/>
      <w:r>
        <w:rPr>
          <w:bCs/>
          <w:sz w:val="28"/>
          <w:szCs w:val="28"/>
        </w:rPr>
        <w:t>»:</w:t>
      </w:r>
    </w:p>
    <w:p w14:paraId="278EAA24" w14:textId="77777777" w:rsidR="00E53DDD" w:rsidRPr="00EC797F" w:rsidRDefault="00E53DDD" w:rsidP="00E53DDD">
      <w:pPr>
        <w:spacing w:after="160" w:line="259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«</w:t>
      </w:r>
      <w:r w:rsidRPr="00EC797F">
        <w:rPr>
          <w:bCs/>
          <w:i/>
          <w:sz w:val="28"/>
          <w:szCs w:val="28"/>
        </w:rPr>
        <w:t>Уважаемые коллеги!</w:t>
      </w:r>
    </w:p>
    <w:p w14:paraId="2721DD8E" w14:textId="77777777" w:rsidR="00E53DDD" w:rsidRPr="00EC797F" w:rsidRDefault="00E53DDD" w:rsidP="00E53DDD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Комплаенс – это строгое соблюдение ЗАО «</w:t>
      </w:r>
      <w:proofErr w:type="spellStart"/>
      <w:r w:rsidRPr="00EC797F">
        <w:rPr>
          <w:bCs/>
          <w:i/>
          <w:sz w:val="28"/>
          <w:szCs w:val="28"/>
        </w:rPr>
        <w:t>МТБанк</w:t>
      </w:r>
      <w:proofErr w:type="spellEnd"/>
      <w:r w:rsidRPr="00EC797F">
        <w:rPr>
          <w:bCs/>
          <w:i/>
          <w:sz w:val="28"/>
          <w:szCs w:val="28"/>
        </w:rPr>
        <w:t xml:space="preserve">» и всеми нами юридических требований и обязательств, возложенных на </w:t>
      </w:r>
      <w:r>
        <w:rPr>
          <w:bCs/>
          <w:i/>
          <w:sz w:val="28"/>
          <w:szCs w:val="28"/>
        </w:rPr>
        <w:t>б</w:t>
      </w:r>
      <w:r w:rsidRPr="00EC797F">
        <w:rPr>
          <w:bCs/>
          <w:i/>
          <w:sz w:val="28"/>
          <w:szCs w:val="28"/>
        </w:rPr>
        <w:t xml:space="preserve">анк относительно </w:t>
      </w:r>
      <w:r w:rsidRPr="00EC797F">
        <w:rPr>
          <w:i/>
          <w:sz w:val="28"/>
          <w:szCs w:val="28"/>
        </w:rPr>
        <w:t xml:space="preserve">борьбы с коррупцией; исключения конфликта интересов; неправомерных, неэтичных действий; закупок; трудового регулирования; раскрытия информации; обеспечения информационной и </w:t>
      </w:r>
      <w:r>
        <w:rPr>
          <w:i/>
          <w:sz w:val="28"/>
          <w:szCs w:val="28"/>
        </w:rPr>
        <w:t>кибер</w:t>
      </w:r>
      <w:r w:rsidRPr="00EC797F">
        <w:rPr>
          <w:i/>
          <w:sz w:val="28"/>
          <w:szCs w:val="28"/>
        </w:rPr>
        <w:t>безопасности и других сфер комплаенс</w:t>
      </w:r>
      <w:r w:rsidRPr="00EC797F">
        <w:rPr>
          <w:bCs/>
          <w:i/>
          <w:sz w:val="28"/>
          <w:szCs w:val="28"/>
        </w:rPr>
        <w:t>.</w:t>
      </w:r>
    </w:p>
    <w:p w14:paraId="593D4615" w14:textId="77777777" w:rsidR="00E53DDD" w:rsidRDefault="00E53DDD" w:rsidP="00E53DDD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 xml:space="preserve">политика призвана служить путеводителем для нашей повседневной работы с целью обеспечения соблюдения всех применимых правил и требований в сфере комплаенс. </w:t>
      </w:r>
    </w:p>
    <w:p w14:paraId="1EB687FF" w14:textId="77777777" w:rsidR="00E53DDD" w:rsidRDefault="00E53DDD" w:rsidP="00E53DDD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>политика показывает решительную позицию ЗАО «</w:t>
      </w:r>
      <w:proofErr w:type="spellStart"/>
      <w:r w:rsidRPr="00EC797F">
        <w:rPr>
          <w:bCs/>
          <w:i/>
          <w:sz w:val="28"/>
          <w:szCs w:val="28"/>
        </w:rPr>
        <w:t>МТБанк</w:t>
      </w:r>
      <w:proofErr w:type="spellEnd"/>
      <w:r w:rsidRPr="00EC797F">
        <w:rPr>
          <w:bCs/>
          <w:i/>
          <w:sz w:val="28"/>
          <w:szCs w:val="28"/>
        </w:rPr>
        <w:t xml:space="preserve">», направленную против игнорирования любой деятельности, которая потенциально может привести к </w:t>
      </w:r>
      <w:r>
        <w:rPr>
          <w:bCs/>
          <w:i/>
          <w:sz w:val="28"/>
          <w:szCs w:val="28"/>
        </w:rPr>
        <w:t>нарушениям правил и требований.</w:t>
      </w:r>
    </w:p>
    <w:p w14:paraId="5B8BF87C" w14:textId="77777777" w:rsidR="00E53DDD" w:rsidRDefault="00E53DDD" w:rsidP="00E53DDD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Однако, 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 xml:space="preserve">политика не регулирует все ситуации, которые могут возникнуть в деятельности </w:t>
      </w:r>
      <w:r>
        <w:rPr>
          <w:bCs/>
          <w:i/>
          <w:sz w:val="28"/>
          <w:szCs w:val="28"/>
        </w:rPr>
        <w:t>б</w:t>
      </w:r>
      <w:r w:rsidRPr="00EC797F">
        <w:rPr>
          <w:bCs/>
          <w:i/>
          <w:sz w:val="28"/>
          <w:szCs w:val="28"/>
        </w:rPr>
        <w:t>анка</w:t>
      </w:r>
      <w:r>
        <w:rPr>
          <w:bCs/>
          <w:i/>
          <w:sz w:val="28"/>
          <w:szCs w:val="28"/>
        </w:rPr>
        <w:t>, поэтому В</w:t>
      </w:r>
      <w:r w:rsidRPr="00EC797F">
        <w:rPr>
          <w:bCs/>
          <w:i/>
          <w:sz w:val="28"/>
          <w:szCs w:val="28"/>
        </w:rPr>
        <w:t xml:space="preserve">ы всегда можете обратиться к Председателю Правления, руководителю комплаенс-подразделения для получения консультации и/или разъяснения по различным комплаенс-вопросам. </w:t>
      </w:r>
    </w:p>
    <w:p w14:paraId="23C88564" w14:textId="77777777" w:rsidR="00E53DDD" w:rsidRPr="00EC797F" w:rsidRDefault="00E53DDD" w:rsidP="00E53DD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Каждый из нас должен следовать ценностям </w:t>
      </w:r>
      <w:r w:rsidRPr="003B36BA">
        <w:rPr>
          <w:rFonts w:ascii="Times New Roman" w:hAnsi="Times New Roman" w:cs="Times New Roman"/>
          <w:bCs/>
          <w:i/>
          <w:sz w:val="28"/>
          <w:szCs w:val="28"/>
        </w:rPr>
        <w:t>ЗАО «</w:t>
      </w:r>
      <w:proofErr w:type="spellStart"/>
      <w:r w:rsidRPr="003B36BA">
        <w:rPr>
          <w:rFonts w:ascii="Times New Roman" w:hAnsi="Times New Roman" w:cs="Times New Roman"/>
          <w:bCs/>
          <w:i/>
          <w:sz w:val="28"/>
          <w:szCs w:val="28"/>
        </w:rPr>
        <w:t>МТБанк</w:t>
      </w:r>
      <w:proofErr w:type="spellEnd"/>
      <w:r w:rsidRPr="003B36B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3B36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принципам морали и стандартам корпоративной этики в сво</w:t>
      </w:r>
      <w:r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повседневн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ятельности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Является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важным на личном примере показывать приверженность высоким стандартам корпоративной этики </w:t>
      </w:r>
      <w:r>
        <w:rPr>
          <w:rFonts w:ascii="Times New Roman" w:hAnsi="Times New Roman" w:cs="Times New Roman"/>
          <w:i/>
          <w:iCs/>
          <w:sz w:val="28"/>
          <w:szCs w:val="28"/>
        </w:rPr>
        <w:t>ЗАО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МТБ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5EB206B9" w14:textId="77777777" w:rsidR="00E53DDD" w:rsidRDefault="00E53DDD" w:rsidP="00E53DDD">
      <w:pPr>
        <w:pStyle w:val="HTM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6BA">
        <w:rPr>
          <w:rFonts w:ascii="Times New Roman" w:hAnsi="Times New Roman" w:cs="Times New Roman"/>
          <w:i/>
          <w:sz w:val="28"/>
          <w:szCs w:val="28"/>
        </w:rPr>
        <w:t xml:space="preserve">Развитая культура комплаенс </w:t>
      </w:r>
      <w:r w:rsidRPr="003B36B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3B36BA">
        <w:rPr>
          <w:rFonts w:ascii="Times New Roman" w:hAnsi="Times New Roman" w:cs="Times New Roman"/>
          <w:i/>
          <w:sz w:val="28"/>
          <w:szCs w:val="28"/>
        </w:rPr>
        <w:t xml:space="preserve"> это не только забота о добром имени и репутации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3B36BA">
        <w:rPr>
          <w:rFonts w:ascii="Times New Roman" w:hAnsi="Times New Roman" w:cs="Times New Roman"/>
          <w:i/>
          <w:sz w:val="28"/>
          <w:szCs w:val="28"/>
        </w:rPr>
        <w:t>анка, это также залог снижения рисков и повышения эффективности</w:t>
      </w:r>
      <w:r w:rsidRPr="00EC797F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банка</w:t>
      </w:r>
      <w:r w:rsidRPr="00EC797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Важно создать такую рабочую атмосферу, в которой каждый из нас будет уверен в правильности своих действий, в том, что мы ведем себя честно и с достоинством относимся друг к другу,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повышая тем самым 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лояльность 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контрагентов,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 делов</w:t>
      </w:r>
      <w:r>
        <w:rPr>
          <w:rFonts w:ascii="Times New Roman" w:hAnsi="Times New Roman" w:cs="Times New Roman"/>
          <w:bCs/>
          <w:i/>
          <w:sz w:val="28"/>
          <w:szCs w:val="28"/>
        </w:rPr>
        <w:t>ых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общества в целом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EB8C64A" w14:textId="77777777" w:rsidR="00E53DDD" w:rsidRDefault="00E53DDD" w:rsidP="00E53DDD">
      <w:pPr>
        <w:pStyle w:val="HTM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419BF1FB" w14:textId="77777777" w:rsidR="00E53DDD" w:rsidRDefault="00E53DDD" w:rsidP="00E53DDD">
      <w:pPr>
        <w:pStyle w:val="HTML"/>
        <w:ind w:left="3402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Д.П.</w:t>
      </w:r>
      <w:r w:rsidRPr="005C45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Шидлович</w:t>
      </w:r>
      <w:proofErr w:type="spellEnd"/>
    </w:p>
    <w:p w14:paraId="169EEFA5" w14:textId="77777777" w:rsidR="00E53DDD" w:rsidRPr="00EC797F" w:rsidRDefault="00E53DDD" w:rsidP="00E53DDD">
      <w:pPr>
        <w:pStyle w:val="HTML"/>
        <w:ind w:left="340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Председатель Правления ЗАО «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МТБанк</w:t>
      </w:r>
      <w:proofErr w:type="spellEnd"/>
      <w:r w:rsidRPr="00EC797F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14:paraId="6A5C4F07" w14:textId="77777777" w:rsidR="00E53DDD" w:rsidRDefault="00E53DDD" w:rsidP="00E53DDD">
      <w:pPr>
        <w:spacing w:after="160" w:line="259" w:lineRule="auto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br w:type="page"/>
      </w:r>
    </w:p>
    <w:p w14:paraId="2F2FE63E" w14:textId="3175A738" w:rsidR="00E53DDD" w:rsidRPr="00FE6304" w:rsidRDefault="00E53DDD" w:rsidP="00FE6304">
      <w:pPr>
        <w:pStyle w:val="a4"/>
        <w:tabs>
          <w:tab w:val="left" w:pos="5670"/>
        </w:tabs>
        <w:spacing w:before="0"/>
        <w:ind w:firstLine="0"/>
        <w:jc w:val="center"/>
        <w:rPr>
          <w:b/>
          <w:sz w:val="28"/>
          <w:szCs w:val="28"/>
        </w:rPr>
      </w:pPr>
      <w:r w:rsidRPr="00FE6304">
        <w:rPr>
          <w:b/>
          <w:sz w:val="28"/>
          <w:szCs w:val="28"/>
        </w:rPr>
        <w:lastRenderedPageBreak/>
        <w:t>ОСНОВНЫЕ ПОЛОЖЕНИЯ КОМПЛАЕНС-ПОЛИТИКИ ЗАО  «</w:t>
      </w:r>
      <w:proofErr w:type="spellStart"/>
      <w:r w:rsidRPr="00FE6304">
        <w:rPr>
          <w:b/>
          <w:sz w:val="28"/>
          <w:szCs w:val="28"/>
        </w:rPr>
        <w:t>МТБанк</w:t>
      </w:r>
      <w:proofErr w:type="spellEnd"/>
      <w:r w:rsidRPr="00FE6304">
        <w:rPr>
          <w:b/>
          <w:sz w:val="28"/>
          <w:szCs w:val="28"/>
        </w:rPr>
        <w:t>»</w:t>
      </w:r>
    </w:p>
    <w:p w14:paraId="3221DF1A" w14:textId="77777777" w:rsidR="00FE6304" w:rsidRDefault="007F6E80" w:rsidP="00FE6304">
      <w:pPr>
        <w:pStyle w:val="11"/>
        <w:tabs>
          <w:tab w:val="right" w:leader="dot" w:pos="9345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"1-1" \h \z \u </w:instrText>
      </w:r>
      <w:r>
        <w:rPr>
          <w:b/>
          <w:sz w:val="28"/>
          <w:szCs w:val="28"/>
        </w:rPr>
        <w:fldChar w:fldCharType="separat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2017569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8B313" w14:textId="1229DE39" w:rsidR="00FE6304" w:rsidRDefault="00FE6304">
          <w:pPr>
            <w:pStyle w:val="aff2"/>
          </w:pPr>
        </w:p>
        <w:p w14:paraId="7A921088" w14:textId="60E19FF9" w:rsidR="00FE6304" w:rsidRPr="00FE6304" w:rsidRDefault="00FE630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FE6304">
            <w:fldChar w:fldCharType="begin"/>
          </w:r>
          <w:r w:rsidRPr="00FE6304">
            <w:instrText xml:space="preserve"> TOC \o "1-3" \h \z \u </w:instrText>
          </w:r>
          <w:r w:rsidRPr="00FE6304">
            <w:fldChar w:fldCharType="separate"/>
          </w:r>
          <w:hyperlink w:anchor="_Toc168580407" w:history="1">
            <w:r w:rsidRPr="00FE6304">
              <w:rPr>
                <w:rStyle w:val="af2"/>
                <w:noProof/>
                <w:sz w:val="22"/>
                <w:szCs w:val="22"/>
              </w:rPr>
              <w:t>1. ОБЩИЕ ПОЛОЖЕНИЯ</w:t>
            </w:r>
            <w:r w:rsidRPr="00FE6304">
              <w:rPr>
                <w:noProof/>
                <w:webHidden/>
                <w:sz w:val="22"/>
                <w:szCs w:val="22"/>
              </w:rPr>
              <w:tab/>
            </w:r>
            <w:r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Pr="00FE6304">
              <w:rPr>
                <w:noProof/>
                <w:webHidden/>
                <w:sz w:val="22"/>
                <w:szCs w:val="22"/>
              </w:rPr>
              <w:instrText xml:space="preserve"> PAGEREF _Toc168580407 \h </w:instrText>
            </w:r>
            <w:r w:rsidRPr="00FE6304">
              <w:rPr>
                <w:noProof/>
                <w:webHidden/>
                <w:sz w:val="22"/>
                <w:szCs w:val="22"/>
              </w:rPr>
            </w:r>
            <w:r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FE6304">
              <w:rPr>
                <w:noProof/>
                <w:webHidden/>
                <w:sz w:val="22"/>
                <w:szCs w:val="22"/>
              </w:rPr>
              <w:t>4</w:t>
            </w:r>
            <w:r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91367A" w14:textId="1715B2AE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08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2.КОНТЕКСТ БАНКА И ТРЕБОВАНИЯ ЗАИНТЕРЕСОВАННЫХ СТОРОН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_Toc168580408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E6304" w:rsidRPr="00FE6304">
              <w:rPr>
                <w:noProof/>
                <w:webHidden/>
                <w:sz w:val="22"/>
                <w:szCs w:val="22"/>
              </w:rPr>
              <w:t>7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E3D6EF" w14:textId="0141B96E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09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3. ОБЛАСТИ ПРИМЕНЕНИЯ И НАПРАВЛЕНИЯ СКМ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_Toc168580409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E6304" w:rsidRPr="00FE6304">
              <w:rPr>
                <w:noProof/>
                <w:webHidden/>
                <w:sz w:val="22"/>
                <w:szCs w:val="22"/>
              </w:rPr>
              <w:t>9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B970FA" w14:textId="59138EEC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10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4.</w:t>
            </w:r>
          </w:hyperlink>
          <w:hyperlink w:anchor="_Toc168580411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КОМПЛАЕНС-ОБЯЗАТЕЛЬСТВА БАНКА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460359">
              <w:rPr>
                <w:noProof/>
                <w:webHidden/>
                <w:sz w:val="22"/>
                <w:szCs w:val="22"/>
              </w:rPr>
              <w:t>18</w:t>
            </w:r>
          </w:hyperlink>
        </w:p>
        <w:p w14:paraId="26C14321" w14:textId="29DF5D0D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12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5.</w:t>
            </w:r>
          </w:hyperlink>
          <w:hyperlink w:anchor="_Toc168580413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ЦЕЛИ, ЗАДАЧИ И ПРИНЦИПЫ ФУНКЦИОНИРОВАНИЯ СКМ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_Toc168580413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  <w:r w:rsidR="008818AA">
            <w:rPr>
              <w:noProof/>
              <w:sz w:val="22"/>
              <w:szCs w:val="22"/>
            </w:rPr>
            <w:t>18</w:t>
          </w:r>
        </w:p>
        <w:p w14:paraId="2A64F9F2" w14:textId="4A7DA1E2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14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6.</w:t>
            </w:r>
          </w:hyperlink>
          <w:hyperlink w:anchor="_Toc168580415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ОРГАНИЗАЦИОННАЯ СТРУКТУРА СКМ. ФУНКЦИИ, ПОЛНОМОЧИЯ И ОБЯЗАННОСТИ ЗАДЕЙСТВОВАННЫХ ЛИЦ В СФЕРЕ КОМПЛАЕНС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_Toc168580415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E6304" w:rsidRPr="00FE6304">
              <w:rPr>
                <w:noProof/>
                <w:webHidden/>
                <w:sz w:val="22"/>
                <w:szCs w:val="22"/>
              </w:rPr>
              <w:t>2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  <w:r w:rsidR="008818AA">
            <w:rPr>
              <w:noProof/>
              <w:sz w:val="22"/>
              <w:szCs w:val="22"/>
            </w:rPr>
            <w:t>2</w:t>
          </w:r>
        </w:p>
        <w:p w14:paraId="5E24990F" w14:textId="47C23CFA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16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7.</w:t>
            </w:r>
          </w:hyperlink>
          <w:hyperlink w:anchor="_Toc168580417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КОМПЛАЕНС-КУЛЬТУРА.ОБМЕН ИНФОРМАЦИЕЙ И ЕЕ ДОКУМЕНТИРОВАНИЕ</w:t>
            </w:r>
            <w:r w:rsidR="00FE6304">
              <w:rPr>
                <w:rStyle w:val="af2"/>
                <w:noProof/>
                <w:sz w:val="22"/>
                <w:szCs w:val="22"/>
              </w:rPr>
              <w:t>……...</w:t>
            </w:r>
            <w:r w:rsidR="00FE6304" w:rsidRPr="00FE6304">
              <w:rPr>
                <w:rStyle w:val="af2"/>
                <w:noProof/>
                <w:sz w:val="22"/>
                <w:szCs w:val="22"/>
              </w:rPr>
              <w:t xml:space="preserve"> 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_Toc168580417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E6304" w:rsidRPr="00FE6304">
              <w:rPr>
                <w:noProof/>
                <w:webHidden/>
                <w:sz w:val="22"/>
                <w:szCs w:val="22"/>
              </w:rPr>
              <w:t>2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  <w:r w:rsidR="008818AA">
            <w:rPr>
              <w:noProof/>
              <w:sz w:val="22"/>
              <w:szCs w:val="22"/>
            </w:rPr>
            <w:t>5</w:t>
          </w:r>
        </w:p>
        <w:p w14:paraId="438263FD" w14:textId="3048F3A4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18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8.</w:t>
            </w:r>
          </w:hyperlink>
          <w:hyperlink w:anchor="_Toc168580419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ОПРЕДЕЛЕНИЕ КОМПЛАЕНС-РИСКОВ, КОНТРОЛЬНЫХ ПРОЦЕДУР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begin"/>
            </w:r>
            <w:r w:rsidR="00FE6304" w:rsidRPr="00FE6304">
              <w:rPr>
                <w:noProof/>
                <w:webHidden/>
                <w:sz w:val="22"/>
                <w:szCs w:val="22"/>
              </w:rPr>
              <w:instrText xml:space="preserve"> PAGEREF _Toc168580419 \h </w:instrText>
            </w:r>
            <w:r w:rsidR="00FE6304" w:rsidRPr="00FE6304">
              <w:rPr>
                <w:noProof/>
                <w:webHidden/>
                <w:sz w:val="22"/>
                <w:szCs w:val="22"/>
              </w:rPr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E6304" w:rsidRPr="00FE6304">
              <w:rPr>
                <w:noProof/>
                <w:webHidden/>
                <w:sz w:val="22"/>
                <w:szCs w:val="22"/>
              </w:rPr>
              <w:t>2</w:t>
            </w:r>
            <w:r w:rsidR="00FE6304" w:rsidRPr="00FE630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  <w:r w:rsidR="008818AA">
            <w:rPr>
              <w:noProof/>
              <w:sz w:val="22"/>
              <w:szCs w:val="22"/>
            </w:rPr>
            <w:t>7</w:t>
          </w:r>
        </w:p>
        <w:p w14:paraId="24234A88" w14:textId="204EF1E9" w:rsidR="00FE6304" w:rsidRPr="00FE6304" w:rsidRDefault="00932E9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580420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9.</w:t>
            </w:r>
          </w:hyperlink>
          <w:hyperlink w:anchor="_Toc168580421" w:history="1">
            <w:r w:rsidR="00FE6304" w:rsidRPr="00FE6304">
              <w:rPr>
                <w:rStyle w:val="af2"/>
                <w:noProof/>
                <w:sz w:val="22"/>
                <w:szCs w:val="22"/>
              </w:rPr>
              <w:t>КОНТРОЛЬ И ОТВЕТСТВЕННОСТЬ</w:t>
            </w:r>
            <w:r w:rsidR="00FE6304" w:rsidRPr="00FE6304">
              <w:rPr>
                <w:noProof/>
                <w:webHidden/>
                <w:sz w:val="22"/>
                <w:szCs w:val="22"/>
              </w:rPr>
              <w:tab/>
            </w:r>
          </w:hyperlink>
          <w:r w:rsidR="008818AA">
            <w:rPr>
              <w:noProof/>
              <w:sz w:val="22"/>
              <w:szCs w:val="22"/>
            </w:rPr>
            <w:t>28</w:t>
          </w:r>
        </w:p>
        <w:p w14:paraId="297AB672" w14:textId="0502DEBD" w:rsidR="00FE6304" w:rsidRDefault="00FE6304">
          <w:r w:rsidRPr="00FE6304">
            <w:rPr>
              <w:b/>
              <w:bCs/>
            </w:rPr>
            <w:fldChar w:fldCharType="end"/>
          </w:r>
        </w:p>
      </w:sdtContent>
    </w:sdt>
    <w:p w14:paraId="59CDC24E" w14:textId="2C25685F" w:rsidR="007F6E80" w:rsidRDefault="007F6E80" w:rsidP="00FE6304">
      <w:pPr>
        <w:pStyle w:val="11"/>
        <w:tabs>
          <w:tab w:val="right" w:leader="dot" w:pos="9345"/>
        </w:tabs>
        <w:rPr>
          <w:noProof/>
        </w:rPr>
      </w:pPr>
    </w:p>
    <w:p w14:paraId="015625B9" w14:textId="77777777" w:rsidR="007F6E80" w:rsidRDefault="007F6E80" w:rsidP="00E53DDD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br w:type="page"/>
      </w:r>
    </w:p>
    <w:p w14:paraId="7A511B1C" w14:textId="3ABE0E41" w:rsidR="00FF1712" w:rsidRDefault="00E53DDD" w:rsidP="00FE6304">
      <w:pPr>
        <w:pStyle w:val="1"/>
      </w:pPr>
      <w:bookmarkStart w:id="1" w:name="_Toc168580194"/>
      <w:bookmarkStart w:id="2" w:name="_Toc168580407"/>
      <w:r>
        <w:lastRenderedPageBreak/>
        <w:t xml:space="preserve">1. </w:t>
      </w:r>
      <w:r w:rsidR="00FF1712" w:rsidRPr="00E41C49">
        <w:t>ОБЩИЕ ПОЛОЖЕНИЯ</w:t>
      </w:r>
      <w:bookmarkEnd w:id="1"/>
      <w:bookmarkEnd w:id="2"/>
    </w:p>
    <w:p w14:paraId="6CE5B47F" w14:textId="77777777" w:rsidR="00DA0603" w:rsidRPr="00E41C49" w:rsidRDefault="00DA0603" w:rsidP="00FF1712">
      <w:pPr>
        <w:suppressAutoHyphens/>
        <w:jc w:val="center"/>
        <w:rPr>
          <w:bCs/>
          <w:sz w:val="28"/>
          <w:szCs w:val="28"/>
        </w:rPr>
      </w:pPr>
    </w:p>
    <w:p w14:paraId="0C6E679A" w14:textId="41B02431" w:rsidR="00D03BAB" w:rsidRPr="009303F2" w:rsidRDefault="00D03BAB" w:rsidP="00DC2124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Настоящая </w:t>
      </w:r>
      <w:r w:rsidR="009E6F8F" w:rsidRPr="009303F2">
        <w:rPr>
          <w:sz w:val="28"/>
          <w:szCs w:val="28"/>
        </w:rPr>
        <w:t>Комплаенс-п</w:t>
      </w:r>
      <w:r w:rsidRPr="009303F2">
        <w:rPr>
          <w:sz w:val="28"/>
          <w:szCs w:val="28"/>
        </w:rPr>
        <w:t xml:space="preserve">олитика разработана в соответствии с </w:t>
      </w:r>
      <w:r w:rsidR="00B83BFF" w:rsidRPr="009303F2">
        <w:rPr>
          <w:sz w:val="28"/>
          <w:szCs w:val="28"/>
        </w:rPr>
        <w:t xml:space="preserve">международными стандартами, </w:t>
      </w:r>
      <w:r w:rsidR="00CB01E9" w:rsidRPr="009303F2">
        <w:rPr>
          <w:sz w:val="28"/>
          <w:szCs w:val="28"/>
        </w:rPr>
        <w:t>которые применяются в Республике Беларусь</w:t>
      </w:r>
      <w:r w:rsidR="0008131C" w:rsidRPr="009303F2">
        <w:rPr>
          <w:sz w:val="28"/>
          <w:szCs w:val="28"/>
        </w:rPr>
        <w:t>,</w:t>
      </w:r>
      <w:r w:rsidR="00A4026E" w:rsidRPr="009303F2">
        <w:rPr>
          <w:sz w:val="28"/>
          <w:szCs w:val="28"/>
        </w:rPr>
        <w:t xml:space="preserve"> </w:t>
      </w:r>
      <w:r w:rsidR="0008131C" w:rsidRPr="009303F2">
        <w:rPr>
          <w:sz w:val="28"/>
          <w:szCs w:val="28"/>
        </w:rPr>
        <w:t>законодательством</w:t>
      </w:r>
      <w:r w:rsidR="00A4026E" w:rsidRPr="009303F2">
        <w:rPr>
          <w:sz w:val="28"/>
          <w:szCs w:val="28"/>
        </w:rPr>
        <w:t>,</w:t>
      </w:r>
      <w:r w:rsidR="00461A05" w:rsidRPr="002C25F0">
        <w:t xml:space="preserve"> </w:t>
      </w:r>
      <w:r w:rsidR="00461A05" w:rsidRPr="00B95A94">
        <w:rPr>
          <w:sz w:val="28"/>
          <w:szCs w:val="28"/>
        </w:rPr>
        <w:t xml:space="preserve">в том числе </w:t>
      </w:r>
      <w:r w:rsidR="0013313C" w:rsidRPr="0013313C">
        <w:rPr>
          <w:sz w:val="28"/>
          <w:szCs w:val="28"/>
        </w:rPr>
        <w:t>Кодекс</w:t>
      </w:r>
      <w:r w:rsidR="0013313C">
        <w:rPr>
          <w:sz w:val="28"/>
          <w:szCs w:val="28"/>
        </w:rPr>
        <w:t>ом</w:t>
      </w:r>
      <w:r w:rsidR="0013313C" w:rsidRPr="0013313C">
        <w:rPr>
          <w:sz w:val="28"/>
          <w:szCs w:val="28"/>
        </w:rPr>
        <w:t xml:space="preserve"> Республики Беларусь от 25.10.2000 № 441-З «Банковский кодекс Республики Беларусь»</w:t>
      </w:r>
      <w:r w:rsidR="0013313C">
        <w:rPr>
          <w:sz w:val="28"/>
          <w:szCs w:val="28"/>
        </w:rPr>
        <w:t xml:space="preserve">, </w:t>
      </w:r>
      <w:r w:rsidR="00461A05" w:rsidRPr="00461A05">
        <w:rPr>
          <w:sz w:val="28"/>
          <w:szCs w:val="28"/>
        </w:rPr>
        <w:t>Инструкцией об организации корпоративного управления, утвержденной постановлением Правления Национального банка Республики Беларусь от 21.02.2024 № 62 (далее – Инструкция №62),</w:t>
      </w:r>
      <w:r w:rsidR="00A4026E" w:rsidRPr="009303F2">
        <w:rPr>
          <w:sz w:val="28"/>
          <w:szCs w:val="28"/>
        </w:rPr>
        <w:t xml:space="preserve"> </w:t>
      </w:r>
      <w:r w:rsidR="0008131C" w:rsidRPr="009303F2">
        <w:rPr>
          <w:sz w:val="28"/>
          <w:szCs w:val="28"/>
        </w:rPr>
        <w:t xml:space="preserve">корпоративными </w:t>
      </w:r>
      <w:r w:rsidR="00A4026E" w:rsidRPr="009303F2">
        <w:rPr>
          <w:sz w:val="28"/>
          <w:szCs w:val="28"/>
        </w:rPr>
        <w:t>стандарт</w:t>
      </w:r>
      <w:r w:rsidR="0008131C" w:rsidRPr="009303F2">
        <w:rPr>
          <w:sz w:val="28"/>
          <w:szCs w:val="28"/>
        </w:rPr>
        <w:t>ами</w:t>
      </w:r>
      <w:r w:rsidR="00A4026E" w:rsidRPr="009303F2">
        <w:rPr>
          <w:sz w:val="28"/>
          <w:szCs w:val="28"/>
        </w:rPr>
        <w:t xml:space="preserve"> </w:t>
      </w:r>
      <w:r w:rsidR="007E441C" w:rsidRPr="009303F2">
        <w:rPr>
          <w:sz w:val="28"/>
          <w:szCs w:val="28"/>
        </w:rPr>
        <w:t>ЗАО «</w:t>
      </w:r>
      <w:proofErr w:type="spellStart"/>
      <w:r w:rsidR="007E441C" w:rsidRPr="009303F2">
        <w:rPr>
          <w:sz w:val="28"/>
          <w:szCs w:val="28"/>
        </w:rPr>
        <w:t>МТБанк</w:t>
      </w:r>
      <w:proofErr w:type="spellEnd"/>
      <w:r w:rsidR="007E441C" w:rsidRPr="009303F2">
        <w:rPr>
          <w:sz w:val="28"/>
          <w:szCs w:val="28"/>
        </w:rPr>
        <w:t xml:space="preserve">» (далее </w:t>
      </w:r>
      <w:bookmarkStart w:id="3" w:name="_Hlk166843294"/>
      <w:r w:rsidR="007E441C" w:rsidRPr="009303F2">
        <w:rPr>
          <w:sz w:val="28"/>
          <w:szCs w:val="28"/>
        </w:rPr>
        <w:t xml:space="preserve">– </w:t>
      </w:r>
      <w:bookmarkEnd w:id="3"/>
      <w:r w:rsidR="007E441C" w:rsidRPr="009303F2">
        <w:rPr>
          <w:sz w:val="28"/>
          <w:szCs w:val="28"/>
        </w:rPr>
        <w:t>Банк)</w:t>
      </w:r>
      <w:r w:rsidR="00A4026E" w:rsidRPr="009303F2">
        <w:rPr>
          <w:sz w:val="28"/>
          <w:szCs w:val="28"/>
        </w:rPr>
        <w:t xml:space="preserve">, включает </w:t>
      </w:r>
      <w:r w:rsidR="0008131C" w:rsidRPr="009303F2">
        <w:rPr>
          <w:sz w:val="28"/>
          <w:szCs w:val="28"/>
        </w:rPr>
        <w:t>в себя</w:t>
      </w:r>
      <w:r w:rsidR="00800C44" w:rsidRPr="009303F2">
        <w:rPr>
          <w:sz w:val="28"/>
          <w:szCs w:val="28"/>
        </w:rPr>
        <w:t xml:space="preserve"> </w:t>
      </w:r>
      <w:r w:rsidR="00A4026E" w:rsidRPr="009303F2">
        <w:rPr>
          <w:sz w:val="28"/>
          <w:szCs w:val="28"/>
        </w:rPr>
        <w:t>релевантные положения зарубежных стандартов, рекомендаций, актов и лучших практик</w:t>
      </w:r>
      <w:r w:rsidR="0003297D" w:rsidRPr="009303F2">
        <w:rPr>
          <w:sz w:val="28"/>
          <w:szCs w:val="28"/>
        </w:rPr>
        <w:t xml:space="preserve">, </w:t>
      </w:r>
      <w:r w:rsidRPr="009303F2">
        <w:rPr>
          <w:sz w:val="28"/>
          <w:szCs w:val="28"/>
        </w:rPr>
        <w:t>определяет</w:t>
      </w:r>
      <w:r w:rsidR="00A4026E" w:rsidRPr="009303F2">
        <w:rPr>
          <w:sz w:val="28"/>
          <w:szCs w:val="28"/>
        </w:rPr>
        <w:t xml:space="preserve"> </w:t>
      </w:r>
      <w:r w:rsidR="005C1A37" w:rsidRPr="009303F2">
        <w:rPr>
          <w:sz w:val="28"/>
          <w:szCs w:val="28"/>
        </w:rPr>
        <w:t>порядок организации системы комплаенс</w:t>
      </w:r>
      <w:r w:rsidR="002B229A" w:rsidRPr="009303F2">
        <w:rPr>
          <w:sz w:val="28"/>
          <w:szCs w:val="28"/>
        </w:rPr>
        <w:t>-менеджмента</w:t>
      </w:r>
      <w:r w:rsidR="00F6008D" w:rsidRPr="009303F2">
        <w:rPr>
          <w:sz w:val="28"/>
          <w:szCs w:val="28"/>
        </w:rPr>
        <w:t xml:space="preserve"> (далее – СКМ)</w:t>
      </w:r>
      <w:r w:rsidR="002B229A" w:rsidRPr="009303F2">
        <w:rPr>
          <w:sz w:val="28"/>
          <w:szCs w:val="28"/>
        </w:rPr>
        <w:t xml:space="preserve"> </w:t>
      </w:r>
      <w:r w:rsidR="005C1A37" w:rsidRPr="009303F2">
        <w:rPr>
          <w:sz w:val="28"/>
          <w:szCs w:val="28"/>
        </w:rPr>
        <w:t>в Банке</w:t>
      </w:r>
      <w:r w:rsidR="007B7A30" w:rsidRPr="009303F2">
        <w:rPr>
          <w:sz w:val="28"/>
          <w:szCs w:val="28"/>
        </w:rPr>
        <w:t xml:space="preserve">, а также </w:t>
      </w:r>
      <w:r w:rsidR="00D61264" w:rsidRPr="009303F2">
        <w:rPr>
          <w:sz w:val="28"/>
          <w:szCs w:val="28"/>
        </w:rPr>
        <w:t xml:space="preserve">включает </w:t>
      </w:r>
      <w:r w:rsidR="007B7A30" w:rsidRPr="009303F2">
        <w:rPr>
          <w:sz w:val="28"/>
          <w:szCs w:val="28"/>
        </w:rPr>
        <w:t>нормы по созданию, разработке, внедрению, поддержани</w:t>
      </w:r>
      <w:r w:rsidR="0003297D" w:rsidRPr="009303F2">
        <w:rPr>
          <w:sz w:val="28"/>
          <w:szCs w:val="28"/>
        </w:rPr>
        <w:t>ю</w:t>
      </w:r>
      <w:r w:rsidR="007B7A30" w:rsidRPr="009303F2">
        <w:rPr>
          <w:sz w:val="28"/>
          <w:szCs w:val="28"/>
        </w:rPr>
        <w:t xml:space="preserve"> и улучшени</w:t>
      </w:r>
      <w:r w:rsidR="0003297D" w:rsidRPr="009303F2">
        <w:rPr>
          <w:sz w:val="28"/>
          <w:szCs w:val="28"/>
        </w:rPr>
        <w:t>ю</w:t>
      </w:r>
      <w:r w:rsidR="007B7A30" w:rsidRPr="009303F2">
        <w:rPr>
          <w:sz w:val="28"/>
          <w:szCs w:val="28"/>
        </w:rPr>
        <w:t xml:space="preserve"> эффективной СКМ в Банке.</w:t>
      </w:r>
    </w:p>
    <w:p w14:paraId="1004FC36" w14:textId="3FCA45AB" w:rsidR="009E6F8F" w:rsidRDefault="009E6F8F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62126">
        <w:rPr>
          <w:sz w:val="28"/>
        </w:rPr>
        <w:t xml:space="preserve">Настоящая </w:t>
      </w:r>
      <w:r>
        <w:rPr>
          <w:sz w:val="28"/>
          <w:szCs w:val="28"/>
        </w:rPr>
        <w:t>Комплаенс-п</w:t>
      </w:r>
      <w:r w:rsidRPr="00F51E39">
        <w:rPr>
          <w:sz w:val="28"/>
          <w:szCs w:val="28"/>
        </w:rPr>
        <w:t>олитика</w:t>
      </w:r>
      <w:r>
        <w:rPr>
          <w:sz w:val="28"/>
          <w:szCs w:val="28"/>
        </w:rPr>
        <w:t>:</w:t>
      </w:r>
    </w:p>
    <w:p w14:paraId="709FB7EF" w14:textId="1F3EC739" w:rsidR="00C137AB" w:rsidRDefault="00A4026E" w:rsidP="005E67A6">
      <w:pPr>
        <w:pStyle w:val="af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E39">
        <w:rPr>
          <w:rFonts w:ascii="Times New Roman" w:hAnsi="Times New Roman" w:cs="Times New Roman"/>
          <w:sz w:val="28"/>
          <w:szCs w:val="28"/>
          <w:lang w:val="ru-RU"/>
        </w:rPr>
        <w:t>является корпоративным стандартом Банка, в основе которого лежит</w:t>
      </w:r>
      <w:r w:rsidR="00B20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1E39">
        <w:rPr>
          <w:rFonts w:ascii="Times New Roman" w:hAnsi="Times New Roman" w:cs="Times New Roman"/>
          <w:sz w:val="28"/>
          <w:szCs w:val="28"/>
          <w:lang w:val="ru-RU"/>
        </w:rPr>
        <w:t xml:space="preserve">контроль соответствия деятельности Банка требованиям </w:t>
      </w:r>
      <w:r w:rsidRPr="008843A6">
        <w:rPr>
          <w:rFonts w:ascii="Times New Roman" w:hAnsi="Times New Roman" w:cs="Times New Roman"/>
          <w:sz w:val="28"/>
          <w:szCs w:val="28"/>
          <w:lang w:val="ru-RU"/>
        </w:rPr>
        <w:t>законодательства,</w:t>
      </w:r>
      <w:r w:rsidRPr="00F51E39">
        <w:rPr>
          <w:rFonts w:ascii="Times New Roman" w:hAnsi="Times New Roman" w:cs="Times New Roman"/>
          <w:sz w:val="28"/>
          <w:szCs w:val="28"/>
          <w:lang w:val="ru-RU"/>
        </w:rPr>
        <w:t xml:space="preserve"> а также правилам и стандартам, применяемым Банком в своей деятельности</w:t>
      </w:r>
      <w:r w:rsidR="00CB61BD">
        <w:rPr>
          <w:rFonts w:ascii="Times New Roman" w:hAnsi="Times New Roman" w:cs="Times New Roman"/>
          <w:sz w:val="28"/>
          <w:szCs w:val="28"/>
          <w:lang w:val="ru-RU"/>
        </w:rPr>
        <w:t xml:space="preserve"> (комплаенс-обязательствам</w:t>
      </w:r>
      <w:r w:rsidR="00C137A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F29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141DC6" w14:textId="596CE73A" w:rsidR="00C137AB" w:rsidRPr="00C137AB" w:rsidRDefault="00A9377E" w:rsidP="0003297D">
      <w:pPr>
        <w:pStyle w:val="af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77E">
        <w:rPr>
          <w:rFonts w:ascii="Times New Roman" w:hAnsi="Times New Roman" w:cs="Times New Roman"/>
          <w:sz w:val="28"/>
          <w:szCs w:val="28"/>
          <w:lang w:val="ru-RU"/>
        </w:rPr>
        <w:t>согласован</w:t>
      </w:r>
      <w:r w:rsidR="009E6F8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9377E">
        <w:rPr>
          <w:rFonts w:ascii="Times New Roman" w:hAnsi="Times New Roman" w:cs="Times New Roman"/>
          <w:sz w:val="28"/>
          <w:szCs w:val="28"/>
          <w:lang w:val="ru-RU"/>
        </w:rPr>
        <w:t xml:space="preserve">с ценностями, целями и </w:t>
      </w:r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>Стратегически</w:t>
      </w:r>
      <w:r w:rsidR="0003297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 план</w:t>
      </w:r>
      <w:r w:rsidR="0003297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032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>МТБанк</w:t>
      </w:r>
      <w:proofErr w:type="spellEnd"/>
      <w:r w:rsidR="0003297D"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r w:rsidR="0003297D">
        <w:rPr>
          <w:rFonts w:ascii="Times New Roman" w:hAnsi="Times New Roman" w:cs="Times New Roman"/>
          <w:sz w:val="28"/>
          <w:szCs w:val="28"/>
          <w:lang w:val="ru-RU"/>
        </w:rPr>
        <w:t>соответствующий стратегический период</w:t>
      </w:r>
      <w:r w:rsidR="00C137AB" w:rsidRPr="00C137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C70209" w14:textId="41EF924F" w:rsidR="00C137AB" w:rsidRPr="00C137AB" w:rsidRDefault="00C137AB" w:rsidP="00C137AB">
      <w:pPr>
        <w:pStyle w:val="af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7AB">
        <w:rPr>
          <w:rFonts w:ascii="Times New Roman" w:hAnsi="Times New Roman" w:cs="Times New Roman"/>
          <w:sz w:val="28"/>
          <w:szCs w:val="28"/>
          <w:lang w:val="ru-RU"/>
        </w:rPr>
        <w:t>обеспечивает основу</w:t>
      </w:r>
      <w:r w:rsidR="006A71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65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для установления </w:t>
      </w:r>
      <w:r w:rsidR="009E6F8F">
        <w:rPr>
          <w:rFonts w:ascii="Times New Roman" w:hAnsi="Times New Roman" w:cs="Times New Roman"/>
          <w:sz w:val="28"/>
          <w:szCs w:val="28"/>
          <w:lang w:val="ru-RU"/>
        </w:rPr>
        <w:t>комплаенс-обязательств Банка</w:t>
      </w:r>
      <w:r w:rsidR="002C66AB">
        <w:rPr>
          <w:rFonts w:ascii="Times New Roman" w:hAnsi="Times New Roman" w:cs="Times New Roman"/>
          <w:sz w:val="28"/>
          <w:szCs w:val="28"/>
          <w:lang w:val="ru-RU"/>
        </w:rPr>
        <w:t>, которые возникают в результате его деятельности, и соответствует им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1A6A69" w14:textId="3004F5C3" w:rsidR="002C66AB" w:rsidRDefault="00C137AB" w:rsidP="002C66AB">
      <w:pPr>
        <w:pStyle w:val="af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7AB">
        <w:rPr>
          <w:rFonts w:ascii="Times New Roman" w:hAnsi="Times New Roman" w:cs="Times New Roman"/>
          <w:sz w:val="28"/>
          <w:szCs w:val="28"/>
          <w:lang w:val="ru-RU"/>
        </w:rPr>
        <w:t>включает обязательств</w:t>
      </w:r>
      <w:r w:rsidR="00B204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</w:t>
      </w:r>
      <w:r w:rsidR="009E6F8F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действующих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B204CB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F6008D">
        <w:rPr>
          <w:rFonts w:ascii="Times New Roman" w:hAnsi="Times New Roman" w:cs="Times New Roman"/>
          <w:sz w:val="28"/>
          <w:szCs w:val="28"/>
          <w:lang w:val="ru-RU"/>
        </w:rPr>
        <w:t xml:space="preserve">обязательства </w:t>
      </w:r>
      <w:r w:rsidR="00B204C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постоянному совершенствованию </w:t>
      </w:r>
      <w:r w:rsidR="00B204CB">
        <w:rPr>
          <w:rFonts w:ascii="Times New Roman" w:hAnsi="Times New Roman" w:cs="Times New Roman"/>
          <w:sz w:val="28"/>
          <w:szCs w:val="28"/>
          <w:lang w:val="ru-RU"/>
        </w:rPr>
        <w:t>СКМ</w:t>
      </w:r>
      <w:r w:rsidR="002C66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5B7905" w14:textId="77938EE4" w:rsidR="0003297D" w:rsidRDefault="002C66AB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Комплаенс-п</w:t>
      </w:r>
      <w:r w:rsidRPr="00FE7164">
        <w:rPr>
          <w:sz w:val="28"/>
          <w:szCs w:val="28"/>
        </w:rPr>
        <w:t>олитика определяет</w:t>
      </w:r>
      <w:r>
        <w:rPr>
          <w:sz w:val="28"/>
          <w:szCs w:val="28"/>
        </w:rPr>
        <w:t>:</w:t>
      </w:r>
    </w:p>
    <w:p w14:paraId="4BAB1ED6" w14:textId="10BF24F4" w:rsidR="002C66AB" w:rsidRDefault="0003297D" w:rsidP="002C66AB">
      <w:pPr>
        <w:ind w:firstLine="709"/>
        <w:jc w:val="both"/>
        <w:rPr>
          <w:sz w:val="28"/>
          <w:szCs w:val="28"/>
        </w:rPr>
      </w:pPr>
      <w:bookmarkStart w:id="4" w:name="_Hlk166056092"/>
      <w:r>
        <w:rPr>
          <w:sz w:val="28"/>
          <w:szCs w:val="28"/>
        </w:rPr>
        <w:t xml:space="preserve">контекст Банка, </w:t>
      </w:r>
      <w:r w:rsidR="008C20C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заинтересованных сторон, а также комплаенс-обязательства Банка;</w:t>
      </w:r>
    </w:p>
    <w:p w14:paraId="7ECAC85D" w14:textId="018F12B2" w:rsidR="002C66AB" w:rsidRDefault="00020258" w:rsidP="002C6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</w:t>
      </w:r>
      <w:r w:rsidR="002C66AB" w:rsidRPr="00655B9E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="002C66AB" w:rsidRPr="00655B9E">
        <w:rPr>
          <w:sz w:val="28"/>
          <w:szCs w:val="28"/>
        </w:rPr>
        <w:t xml:space="preserve"> и </w:t>
      </w:r>
      <w:r w:rsidR="00717B58">
        <w:rPr>
          <w:sz w:val="28"/>
          <w:szCs w:val="28"/>
        </w:rPr>
        <w:t xml:space="preserve">направления </w:t>
      </w:r>
      <w:r w:rsidR="00F6008D">
        <w:rPr>
          <w:sz w:val="28"/>
          <w:szCs w:val="28"/>
        </w:rPr>
        <w:t>СКМ</w:t>
      </w:r>
      <w:r w:rsidR="002C66AB" w:rsidRPr="00655B9E">
        <w:rPr>
          <w:sz w:val="28"/>
          <w:szCs w:val="28"/>
        </w:rPr>
        <w:t>;</w:t>
      </w:r>
    </w:p>
    <w:p w14:paraId="2CF64886" w14:textId="3F2FFD21" w:rsidR="00A36F08" w:rsidRDefault="00A36F08" w:rsidP="00A36F08">
      <w:pPr>
        <w:ind w:firstLine="709"/>
        <w:jc w:val="both"/>
        <w:rPr>
          <w:sz w:val="28"/>
          <w:szCs w:val="28"/>
        </w:rPr>
      </w:pPr>
      <w:r w:rsidRPr="004B4F03">
        <w:rPr>
          <w:sz w:val="28"/>
          <w:szCs w:val="28"/>
        </w:rPr>
        <w:t>цели, задачи и принципы</w:t>
      </w:r>
      <w:r>
        <w:rPr>
          <w:sz w:val="28"/>
          <w:szCs w:val="28"/>
        </w:rPr>
        <w:t xml:space="preserve"> </w:t>
      </w:r>
      <w:r w:rsidR="00DC6296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СКМ, включая </w:t>
      </w:r>
      <w:r w:rsidRPr="00655B9E">
        <w:rPr>
          <w:sz w:val="28"/>
          <w:szCs w:val="28"/>
        </w:rPr>
        <w:t>принципы, на основе которых будет осуществляться управление взаимоотношениями с внутренними и внешними заинтересованными сторонами</w:t>
      </w:r>
      <w:r>
        <w:rPr>
          <w:sz w:val="28"/>
          <w:szCs w:val="28"/>
        </w:rPr>
        <w:t>;</w:t>
      </w:r>
    </w:p>
    <w:p w14:paraId="73533992" w14:textId="79E31791" w:rsidR="00A36F08" w:rsidRPr="00FE7164" w:rsidRDefault="00717B58" w:rsidP="00A3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организационную структуру </w:t>
      </w:r>
      <w:r w:rsidR="00A36F08">
        <w:rPr>
          <w:sz w:val="28"/>
          <w:szCs w:val="28"/>
        </w:rPr>
        <w:t>СКМ, функции</w:t>
      </w:r>
      <w:r w:rsidR="007F11D4">
        <w:rPr>
          <w:sz w:val="28"/>
          <w:szCs w:val="28"/>
        </w:rPr>
        <w:t xml:space="preserve">, полномочия </w:t>
      </w:r>
      <w:r w:rsidR="00A36F08">
        <w:rPr>
          <w:sz w:val="28"/>
          <w:szCs w:val="28"/>
        </w:rPr>
        <w:t>и</w:t>
      </w:r>
      <w:r w:rsidR="007F11D4">
        <w:rPr>
          <w:sz w:val="28"/>
          <w:szCs w:val="28"/>
        </w:rPr>
        <w:t xml:space="preserve"> </w:t>
      </w:r>
      <w:r w:rsidR="00DC6296">
        <w:rPr>
          <w:sz w:val="28"/>
          <w:szCs w:val="28"/>
        </w:rPr>
        <w:t xml:space="preserve">обязанности </w:t>
      </w:r>
      <w:r w:rsidR="00A36F08">
        <w:rPr>
          <w:sz w:val="28"/>
          <w:szCs w:val="28"/>
        </w:rPr>
        <w:t xml:space="preserve">участников СКМ, а также </w:t>
      </w:r>
      <w:r w:rsidR="00A36F08" w:rsidRPr="00FE7164">
        <w:rPr>
          <w:sz w:val="28"/>
          <w:szCs w:val="28"/>
        </w:rPr>
        <w:t>процедуры и стандарты, направленные на обеспечение соблюдения комплаенс</w:t>
      </w:r>
      <w:r w:rsidR="00A36F08">
        <w:rPr>
          <w:sz w:val="28"/>
          <w:szCs w:val="28"/>
        </w:rPr>
        <w:t>-обязательств</w:t>
      </w:r>
      <w:r w:rsidR="00A36F08" w:rsidRPr="00FE7164">
        <w:rPr>
          <w:sz w:val="28"/>
          <w:szCs w:val="28"/>
        </w:rPr>
        <w:t xml:space="preserve"> в повседневной деятельности Банка и задействованных лиц</w:t>
      </w:r>
      <w:r w:rsidR="00A36F08">
        <w:rPr>
          <w:sz w:val="28"/>
          <w:szCs w:val="28"/>
        </w:rPr>
        <w:t xml:space="preserve">, а также участников </w:t>
      </w:r>
      <w:r w:rsidR="003301E3">
        <w:rPr>
          <w:sz w:val="28"/>
          <w:szCs w:val="28"/>
        </w:rPr>
        <w:t>б</w:t>
      </w:r>
      <w:r w:rsidR="00A36F08">
        <w:rPr>
          <w:sz w:val="28"/>
          <w:szCs w:val="28"/>
        </w:rPr>
        <w:t>анковской группы</w:t>
      </w:r>
      <w:bookmarkEnd w:id="4"/>
      <w:r w:rsidR="006A23B4">
        <w:rPr>
          <w:sz w:val="28"/>
          <w:szCs w:val="28"/>
        </w:rPr>
        <w:t xml:space="preserve"> и</w:t>
      </w:r>
      <w:r w:rsidR="00ED4E21">
        <w:rPr>
          <w:sz w:val="28"/>
          <w:szCs w:val="28"/>
        </w:rPr>
        <w:t xml:space="preserve"> </w:t>
      </w:r>
      <w:r w:rsidR="006A23B4">
        <w:rPr>
          <w:sz w:val="28"/>
          <w:szCs w:val="28"/>
        </w:rPr>
        <w:t>(или) банковского холдинга, головной организацией которой</w:t>
      </w:r>
      <w:r w:rsidR="00E72B72">
        <w:rPr>
          <w:sz w:val="28"/>
          <w:szCs w:val="28"/>
        </w:rPr>
        <w:t xml:space="preserve"> (</w:t>
      </w:r>
      <w:r w:rsidR="006A23B4">
        <w:rPr>
          <w:sz w:val="28"/>
          <w:szCs w:val="28"/>
        </w:rPr>
        <w:t>которого</w:t>
      </w:r>
      <w:r w:rsidR="00E72B72">
        <w:rPr>
          <w:sz w:val="28"/>
          <w:szCs w:val="28"/>
        </w:rPr>
        <w:t>)</w:t>
      </w:r>
      <w:r w:rsidR="006A23B4">
        <w:rPr>
          <w:sz w:val="28"/>
          <w:szCs w:val="28"/>
        </w:rPr>
        <w:t xml:space="preserve"> является Банк</w:t>
      </w:r>
      <w:r w:rsidR="00550FC3">
        <w:rPr>
          <w:rStyle w:val="af5"/>
          <w:sz w:val="28"/>
          <w:szCs w:val="28"/>
        </w:rPr>
        <w:footnoteReference w:id="2"/>
      </w:r>
      <w:r w:rsidR="00172384">
        <w:rPr>
          <w:sz w:val="28"/>
          <w:szCs w:val="28"/>
        </w:rPr>
        <w:t>.</w:t>
      </w:r>
    </w:p>
    <w:p w14:paraId="5BABEA66" w14:textId="0A144832" w:rsidR="003B2A98" w:rsidRPr="001B0B43" w:rsidRDefault="003B2A98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1B0B43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настоящей </w:t>
      </w:r>
      <w:r w:rsidR="009E6F8F">
        <w:rPr>
          <w:sz w:val="28"/>
          <w:szCs w:val="28"/>
        </w:rPr>
        <w:t>Комплаенс-п</w:t>
      </w:r>
      <w:r w:rsidRPr="001B0B43">
        <w:rPr>
          <w:sz w:val="28"/>
          <w:szCs w:val="28"/>
        </w:rPr>
        <w:t xml:space="preserve">олитики являются: </w:t>
      </w:r>
    </w:p>
    <w:p w14:paraId="1F861BF7" w14:textId="53B9B451" w:rsidR="003B2A98" w:rsidRDefault="009E6F8F" w:rsidP="003B2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3B2A98" w:rsidRPr="001C0880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ой</w:t>
      </w:r>
      <w:r w:rsidR="003B2A98" w:rsidRPr="001C0880">
        <w:rPr>
          <w:sz w:val="28"/>
          <w:szCs w:val="28"/>
        </w:rPr>
        <w:t xml:space="preserve"> </w:t>
      </w:r>
      <w:r w:rsidR="00520A11">
        <w:rPr>
          <w:sz w:val="28"/>
          <w:szCs w:val="28"/>
        </w:rPr>
        <w:t xml:space="preserve">СКМ, включая эффективное </w:t>
      </w:r>
      <w:r w:rsidR="003B2A98" w:rsidRPr="001C0880">
        <w:rPr>
          <w:sz w:val="28"/>
          <w:szCs w:val="28"/>
        </w:rPr>
        <w:t>управлени</w:t>
      </w:r>
      <w:r w:rsidR="00520A11">
        <w:rPr>
          <w:sz w:val="28"/>
          <w:szCs w:val="28"/>
        </w:rPr>
        <w:t>е</w:t>
      </w:r>
      <w:r w:rsidR="003B2A98" w:rsidRPr="001C0880">
        <w:rPr>
          <w:sz w:val="28"/>
          <w:szCs w:val="28"/>
        </w:rPr>
        <w:t xml:space="preserve"> комплаенс</w:t>
      </w:r>
      <w:r>
        <w:rPr>
          <w:sz w:val="28"/>
          <w:szCs w:val="28"/>
        </w:rPr>
        <w:t>-</w:t>
      </w:r>
      <w:r w:rsidR="003B2A98" w:rsidRPr="001C0880">
        <w:rPr>
          <w:sz w:val="28"/>
          <w:szCs w:val="28"/>
        </w:rPr>
        <w:t>рисками;</w:t>
      </w:r>
    </w:p>
    <w:p w14:paraId="58D70E8B" w14:textId="4AE9E532" w:rsidR="00520A11" w:rsidRPr="00FE7164" w:rsidRDefault="00520A11" w:rsidP="002E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доведение </w:t>
      </w:r>
      <w:r w:rsidRPr="001B0B43">
        <w:rPr>
          <w:sz w:val="28"/>
          <w:szCs w:val="28"/>
        </w:rPr>
        <w:t xml:space="preserve">до сведения </w:t>
      </w:r>
      <w:r w:rsidRPr="00FE7164">
        <w:rPr>
          <w:sz w:val="28"/>
          <w:szCs w:val="28"/>
        </w:rPr>
        <w:t xml:space="preserve">задействованных лиц, </w:t>
      </w:r>
      <w:r>
        <w:rPr>
          <w:sz w:val="28"/>
          <w:szCs w:val="28"/>
        </w:rPr>
        <w:t xml:space="preserve">третьих лиц ключевых </w:t>
      </w:r>
      <w:r w:rsidRPr="00FE7164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Pr="00FE7164">
        <w:rPr>
          <w:sz w:val="28"/>
          <w:szCs w:val="28"/>
        </w:rPr>
        <w:t xml:space="preserve"> комплаенс;</w:t>
      </w:r>
    </w:p>
    <w:p w14:paraId="0A4D05B3" w14:textId="0B88D6B2" w:rsidR="003B2A98" w:rsidRDefault="003B2A98" w:rsidP="003B2A98">
      <w:pPr>
        <w:ind w:firstLine="709"/>
        <w:jc w:val="both"/>
        <w:rPr>
          <w:sz w:val="28"/>
          <w:szCs w:val="28"/>
          <w:lang w:eastAsia="ru-RU"/>
        </w:rPr>
      </w:pPr>
      <w:r w:rsidRPr="00FE7164">
        <w:rPr>
          <w:sz w:val="28"/>
          <w:szCs w:val="28"/>
          <w:lang w:eastAsia="ru-RU"/>
        </w:rPr>
        <w:t>подтверждение приверженности Банка принципам открытого и честного ведения бизнеса;</w:t>
      </w:r>
    </w:p>
    <w:p w14:paraId="1BA10FC2" w14:textId="043A6EFA" w:rsidR="002E2BF8" w:rsidRDefault="002E2BF8" w:rsidP="003B2A9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демонстрация приверженности Банка эффективному и действенному управлению рисками, связанными с соблюдением </w:t>
      </w:r>
      <w:r w:rsidR="00F00A80">
        <w:rPr>
          <w:sz w:val="28"/>
          <w:szCs w:val="28"/>
          <w:lang w:eastAsia="ru-RU"/>
        </w:rPr>
        <w:t>комплаенс</w:t>
      </w:r>
      <w:r w:rsidR="000B5DD7">
        <w:rPr>
          <w:sz w:val="28"/>
          <w:szCs w:val="28"/>
          <w:lang w:eastAsia="ru-RU"/>
        </w:rPr>
        <w:t>-</w:t>
      </w:r>
      <w:r w:rsidR="00F00A80">
        <w:rPr>
          <w:sz w:val="28"/>
          <w:szCs w:val="28"/>
          <w:lang w:eastAsia="ru-RU"/>
        </w:rPr>
        <w:t>обязательств</w:t>
      </w:r>
      <w:r>
        <w:rPr>
          <w:sz w:val="28"/>
          <w:szCs w:val="28"/>
          <w:lang w:eastAsia="ru-RU"/>
        </w:rPr>
        <w:t>;</w:t>
      </w:r>
    </w:p>
    <w:p w14:paraId="43F30682" w14:textId="091A6170" w:rsidR="002E2BF8" w:rsidRDefault="002E2BF8" w:rsidP="002E2BF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минимизация риска возникновения нарушений с соответствующими затратами и репутационным ущербом;</w:t>
      </w:r>
    </w:p>
    <w:p w14:paraId="5302F7C0" w14:textId="2164CEFA" w:rsidR="00EC177B" w:rsidRPr="00FE7164" w:rsidRDefault="00EC177B" w:rsidP="00EC177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защита и укрепление</w:t>
      </w:r>
      <w:r w:rsidRPr="00FE7164">
        <w:rPr>
          <w:sz w:val="28"/>
          <w:szCs w:val="28"/>
          <w:lang w:eastAsia="ru-RU"/>
        </w:rPr>
        <w:t xml:space="preserve"> деловой репутации </w:t>
      </w:r>
      <w:r>
        <w:rPr>
          <w:sz w:val="28"/>
          <w:szCs w:val="28"/>
          <w:lang w:eastAsia="ru-RU"/>
        </w:rPr>
        <w:t xml:space="preserve">и авторитета </w:t>
      </w:r>
      <w:r w:rsidRPr="00FE7164">
        <w:rPr>
          <w:sz w:val="28"/>
          <w:szCs w:val="28"/>
          <w:lang w:eastAsia="ru-RU"/>
        </w:rPr>
        <w:t>Банка</w:t>
      </w:r>
      <w:r>
        <w:rPr>
          <w:sz w:val="28"/>
          <w:szCs w:val="28"/>
          <w:lang w:eastAsia="ru-RU"/>
        </w:rPr>
        <w:t>.</w:t>
      </w:r>
    </w:p>
    <w:p w14:paraId="3369FD97" w14:textId="7007045A" w:rsidR="00050D3A" w:rsidRPr="00DC2124" w:rsidRDefault="00050D3A" w:rsidP="00DC2124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</w:rPr>
      </w:pPr>
      <w:r w:rsidRPr="00F51E39">
        <w:rPr>
          <w:sz w:val="28"/>
          <w:szCs w:val="28"/>
        </w:rPr>
        <w:t xml:space="preserve">Применительно к </w:t>
      </w:r>
      <w:r w:rsidRPr="006B0B42">
        <w:rPr>
          <w:sz w:val="28"/>
          <w:szCs w:val="28"/>
        </w:rPr>
        <w:t xml:space="preserve">настоящей </w:t>
      </w:r>
      <w:r w:rsidR="00456F9A">
        <w:rPr>
          <w:sz w:val="28"/>
          <w:szCs w:val="28"/>
        </w:rPr>
        <w:t>Комплаенс-политике</w:t>
      </w:r>
      <w:r w:rsidR="00456F9A" w:rsidRPr="006B0B42">
        <w:rPr>
          <w:sz w:val="28"/>
          <w:szCs w:val="28"/>
        </w:rPr>
        <w:t xml:space="preserve"> </w:t>
      </w:r>
      <w:r w:rsidRPr="006B0B42">
        <w:rPr>
          <w:sz w:val="28"/>
          <w:szCs w:val="28"/>
        </w:rPr>
        <w:t xml:space="preserve">нижеприведенные термины </w:t>
      </w:r>
      <w:r>
        <w:rPr>
          <w:sz w:val="28"/>
          <w:szCs w:val="28"/>
        </w:rPr>
        <w:t xml:space="preserve">и сокращения </w:t>
      </w:r>
      <w:r w:rsidRPr="006B0B42">
        <w:rPr>
          <w:sz w:val="28"/>
          <w:szCs w:val="28"/>
        </w:rPr>
        <w:t xml:space="preserve">означают следующее: </w:t>
      </w:r>
    </w:p>
    <w:p w14:paraId="09122248" w14:textId="6CDFC20E" w:rsidR="00654E21" w:rsidRPr="0032615B" w:rsidRDefault="00654E21" w:rsidP="00050D3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bookmarkStart w:id="5" w:name="_Hlk166059289"/>
      <w:r>
        <w:rPr>
          <w:color w:val="000000"/>
          <w:sz w:val="28"/>
          <w:szCs w:val="28"/>
        </w:rPr>
        <w:t>документированная информация – информация, которая подлежит контролю и хранению, а также носитель</w:t>
      </w:r>
      <w:r w:rsidR="00AA76DD">
        <w:rPr>
          <w:color w:val="000000"/>
          <w:sz w:val="28"/>
          <w:szCs w:val="28"/>
        </w:rPr>
        <w:t>/директория</w:t>
      </w:r>
      <w:r>
        <w:rPr>
          <w:color w:val="000000"/>
          <w:sz w:val="28"/>
          <w:szCs w:val="28"/>
        </w:rPr>
        <w:t>, на которо</w:t>
      </w:r>
      <w:r w:rsidR="00AA76D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она содержится.</w:t>
      </w:r>
      <w:r w:rsidR="002F4AA7">
        <w:rPr>
          <w:color w:val="000000"/>
          <w:sz w:val="28"/>
          <w:szCs w:val="28"/>
        </w:rPr>
        <w:t xml:space="preserve"> Такая информация может относится к </w:t>
      </w:r>
      <w:r w:rsidR="002F4AA7" w:rsidRPr="002F4AA7">
        <w:rPr>
          <w:color w:val="000000"/>
          <w:sz w:val="28"/>
          <w:szCs w:val="28"/>
        </w:rPr>
        <w:t>свидетельств</w:t>
      </w:r>
      <w:r w:rsidR="002F4AA7">
        <w:rPr>
          <w:color w:val="000000"/>
          <w:sz w:val="28"/>
          <w:szCs w:val="28"/>
        </w:rPr>
        <w:t>ам о</w:t>
      </w:r>
      <w:r w:rsidR="002F4AA7" w:rsidRPr="002F4AA7">
        <w:rPr>
          <w:color w:val="000000"/>
          <w:sz w:val="28"/>
          <w:szCs w:val="28"/>
        </w:rPr>
        <w:t xml:space="preserve"> достигнутых результат</w:t>
      </w:r>
      <w:r w:rsidR="002F4AA7">
        <w:rPr>
          <w:color w:val="000000"/>
          <w:sz w:val="28"/>
          <w:szCs w:val="28"/>
        </w:rPr>
        <w:t>ах</w:t>
      </w:r>
      <w:r w:rsidR="0032615B">
        <w:rPr>
          <w:color w:val="000000"/>
          <w:sz w:val="28"/>
          <w:szCs w:val="28"/>
        </w:rPr>
        <w:t>;</w:t>
      </w:r>
    </w:p>
    <w:p w14:paraId="7BA07B4D" w14:textId="5A475F59" w:rsidR="00050D3A" w:rsidRDefault="00050D3A" w:rsidP="00050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20F3">
        <w:rPr>
          <w:sz w:val="28"/>
          <w:szCs w:val="28"/>
        </w:rPr>
        <w:t xml:space="preserve">адействованные лица – члены коллегиальных органов Банка, любые работники и лица, </w:t>
      </w:r>
      <w:r w:rsidRPr="00EA20F3">
        <w:rPr>
          <w:rFonts w:eastAsiaTheme="minorHAnsi"/>
          <w:color w:val="000000"/>
          <w:sz w:val="28"/>
          <w:szCs w:val="28"/>
        </w:rPr>
        <w:t xml:space="preserve">состоящее в трудовых </w:t>
      </w:r>
      <w:r w:rsidRPr="00EA20F3">
        <w:rPr>
          <w:sz w:val="28"/>
          <w:szCs w:val="28"/>
        </w:rPr>
        <w:t>отношениях с Банком, а также другие лица, действующие от имени Банка;</w:t>
      </w:r>
    </w:p>
    <w:p w14:paraId="7F21C90C" w14:textId="0490A4F9" w:rsidR="00FE1DB9" w:rsidRPr="00EA20F3" w:rsidRDefault="00FE1DB9" w:rsidP="00FE1DB9">
      <w:pPr>
        <w:ind w:firstLine="709"/>
        <w:jc w:val="both"/>
        <w:rPr>
          <w:sz w:val="28"/>
          <w:szCs w:val="28"/>
        </w:rPr>
      </w:pPr>
      <w:r w:rsidRPr="00FE1DB9">
        <w:rPr>
          <w:sz w:val="28"/>
          <w:szCs w:val="28"/>
        </w:rPr>
        <w:t xml:space="preserve">заинтересованная сторона </w:t>
      </w:r>
      <w:r w:rsidRPr="00EA20F3">
        <w:rPr>
          <w:sz w:val="28"/>
          <w:szCs w:val="28"/>
        </w:rPr>
        <w:t>–</w:t>
      </w:r>
      <w:r w:rsidRPr="00FE1DB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или физическое л</w:t>
      </w:r>
      <w:r w:rsidRPr="00FE1DB9">
        <w:rPr>
          <w:sz w:val="28"/>
          <w:szCs w:val="28"/>
        </w:rPr>
        <w:t>ицо, котор</w:t>
      </w:r>
      <w:r>
        <w:rPr>
          <w:sz w:val="28"/>
          <w:szCs w:val="28"/>
        </w:rPr>
        <w:t>ое</w:t>
      </w:r>
      <w:r w:rsidRPr="00FE1DB9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FE1DB9">
        <w:rPr>
          <w:sz w:val="28"/>
          <w:szCs w:val="28"/>
        </w:rPr>
        <w:t xml:space="preserve"> воздействовать на осуществление </w:t>
      </w:r>
      <w:r>
        <w:rPr>
          <w:sz w:val="28"/>
          <w:szCs w:val="28"/>
        </w:rPr>
        <w:t xml:space="preserve">Банком </w:t>
      </w:r>
      <w:r w:rsidRPr="00FE1DB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>или принятие решения,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>быть подверженными их воздействию или воспринимать себя в качестве последних</w:t>
      </w:r>
      <w:r>
        <w:rPr>
          <w:sz w:val="28"/>
          <w:szCs w:val="28"/>
        </w:rPr>
        <w:t xml:space="preserve"> (например, клиенты</w:t>
      </w:r>
      <w:r w:rsidRPr="00FE1DB9">
        <w:rPr>
          <w:sz w:val="28"/>
          <w:szCs w:val="28"/>
        </w:rPr>
        <w:t xml:space="preserve">, </w:t>
      </w:r>
      <w:r>
        <w:rPr>
          <w:sz w:val="28"/>
          <w:szCs w:val="28"/>
        </w:rPr>
        <w:t>акционеры</w:t>
      </w:r>
      <w:r w:rsidRPr="00FE1DB9">
        <w:rPr>
          <w:sz w:val="28"/>
          <w:szCs w:val="28"/>
        </w:rPr>
        <w:t xml:space="preserve">, работники </w:t>
      </w:r>
      <w:r>
        <w:rPr>
          <w:sz w:val="28"/>
          <w:szCs w:val="28"/>
        </w:rPr>
        <w:t>Банка</w:t>
      </w:r>
      <w:r w:rsidRPr="00FE1DB9">
        <w:rPr>
          <w:sz w:val="28"/>
          <w:szCs w:val="28"/>
        </w:rPr>
        <w:t>, поставщики, регулирующие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 xml:space="preserve">органы, союзы, партнеры или сообщество, которое может включать конкурентов </w:t>
      </w:r>
      <w:r>
        <w:rPr>
          <w:sz w:val="28"/>
          <w:szCs w:val="28"/>
        </w:rPr>
        <w:t>и т.п</w:t>
      </w:r>
      <w:r w:rsidR="001A7118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14:paraId="56A72EAF" w14:textId="0ADE09B5" w:rsidR="00050D3A" w:rsidRPr="00A4026E" w:rsidRDefault="00050D3A" w:rsidP="00050D3A">
      <w:pPr>
        <w:pStyle w:val="a8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4026E">
        <w:rPr>
          <w:sz w:val="28"/>
          <w:szCs w:val="28"/>
        </w:rPr>
        <w:t xml:space="preserve">комплаенс </w:t>
      </w:r>
      <w:r w:rsidRPr="00F8676D">
        <w:rPr>
          <w:rFonts w:eastAsiaTheme="minorHAnsi"/>
          <w:color w:val="000000"/>
          <w:sz w:val="28"/>
          <w:szCs w:val="28"/>
        </w:rPr>
        <w:t>–</w:t>
      </w:r>
      <w:r>
        <w:rPr>
          <w:rFonts w:eastAsiaTheme="minorHAnsi"/>
          <w:color w:val="000000"/>
          <w:sz w:val="28"/>
          <w:szCs w:val="28"/>
        </w:rPr>
        <w:t xml:space="preserve"> выполнение Банком всех обязательств по соблюдению </w:t>
      </w:r>
      <w:r w:rsidR="00800E2C">
        <w:rPr>
          <w:rFonts w:eastAsiaTheme="minorHAnsi"/>
          <w:color w:val="000000"/>
          <w:sz w:val="28"/>
          <w:szCs w:val="28"/>
        </w:rPr>
        <w:t>требований:</w:t>
      </w:r>
      <w:r w:rsidR="00800E2C" w:rsidRPr="00DC2124">
        <w:rPr>
          <w:rFonts w:eastAsiaTheme="minorHAnsi"/>
          <w:color w:val="000000"/>
          <w:sz w:val="28"/>
        </w:rPr>
        <w:t xml:space="preserve"> </w:t>
      </w:r>
      <w:r>
        <w:rPr>
          <w:sz w:val="28"/>
          <w:szCs w:val="28"/>
        </w:rPr>
        <w:t xml:space="preserve">актов </w:t>
      </w:r>
      <w:r w:rsidRPr="00A4026E">
        <w:rPr>
          <w:sz w:val="28"/>
          <w:szCs w:val="28"/>
        </w:rPr>
        <w:t>законодатель</w:t>
      </w:r>
      <w:r>
        <w:rPr>
          <w:sz w:val="28"/>
          <w:szCs w:val="28"/>
        </w:rPr>
        <w:t>ства</w:t>
      </w:r>
      <w:r w:rsidRPr="00A4026E">
        <w:rPr>
          <w:sz w:val="28"/>
          <w:szCs w:val="28"/>
        </w:rPr>
        <w:t xml:space="preserve">, </w:t>
      </w:r>
      <w:r>
        <w:rPr>
          <w:sz w:val="28"/>
          <w:szCs w:val="28"/>
        </w:rPr>
        <w:t>регуляторных требований,</w:t>
      </w:r>
      <w:r w:rsidR="006433E0">
        <w:rPr>
          <w:sz w:val="28"/>
          <w:szCs w:val="28"/>
        </w:rPr>
        <w:t xml:space="preserve"> </w:t>
      </w:r>
      <w:r w:rsidR="00AF26D5">
        <w:rPr>
          <w:sz w:val="28"/>
          <w:szCs w:val="28"/>
        </w:rPr>
        <w:t>ЛПА</w:t>
      </w:r>
      <w:r>
        <w:rPr>
          <w:sz w:val="28"/>
          <w:szCs w:val="28"/>
        </w:rPr>
        <w:t xml:space="preserve">, </w:t>
      </w:r>
      <w:r w:rsidR="009A7BE9" w:rsidRPr="00A4026E">
        <w:rPr>
          <w:sz w:val="28"/>
          <w:szCs w:val="28"/>
        </w:rPr>
        <w:t>стандартов</w:t>
      </w:r>
      <w:r w:rsidR="009A7BE9">
        <w:rPr>
          <w:sz w:val="28"/>
          <w:szCs w:val="28"/>
        </w:rPr>
        <w:t xml:space="preserve"> деловой практики</w:t>
      </w:r>
      <w:r>
        <w:rPr>
          <w:sz w:val="28"/>
          <w:szCs w:val="28"/>
        </w:rPr>
        <w:t>;</w:t>
      </w:r>
    </w:p>
    <w:p w14:paraId="5861BD00" w14:textId="4E0CEDAA" w:rsidR="00C41C4A" w:rsidRPr="0027715A" w:rsidRDefault="00050D3A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комплаенс-обязательства – требования, 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 соблюдать в обязательном порядке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0E5B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законодательства</w:t>
      </w:r>
      <w:r w:rsidR="00A944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0E5B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нормы международного права в сфере комплаенс, действующие в Республике Беларусь</w:t>
      </w:r>
      <w:r w:rsidR="00A944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F26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ЛПА</w:t>
      </w:r>
      <w:r w:rsidRPr="00AE33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Банка по вопросам комплаенс, применяемые к Банку и/или задействованным и третьим лицам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т.п.)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требования, 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выбирает добровольно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AE33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релевантные положения зарубежных стандартов, рекомендаций, актов и лучших практик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8252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bookmarkStart w:id="6" w:name="_Hlk167402811"/>
    </w:p>
    <w:bookmarkEnd w:id="6"/>
    <w:p w14:paraId="630215D4" w14:textId="388326C8" w:rsidR="00A438BF" w:rsidRDefault="00A438BF" w:rsidP="00A438BF">
      <w:pPr>
        <w:ind w:firstLine="709"/>
        <w:jc w:val="both"/>
        <w:rPr>
          <w:sz w:val="28"/>
          <w:szCs w:val="28"/>
        </w:rPr>
      </w:pPr>
      <w:r w:rsidRPr="00826531">
        <w:rPr>
          <w:sz w:val="28"/>
          <w:szCs w:val="28"/>
        </w:rPr>
        <w:t xml:space="preserve">контекст Банка </w:t>
      </w:r>
      <w:r w:rsidRPr="00E86BF2">
        <w:rPr>
          <w:sz w:val="28"/>
          <w:szCs w:val="28"/>
        </w:rPr>
        <w:t xml:space="preserve">– это </w:t>
      </w:r>
      <w:r>
        <w:rPr>
          <w:sz w:val="28"/>
          <w:szCs w:val="28"/>
        </w:rPr>
        <w:t>совокупность</w:t>
      </w:r>
      <w:r w:rsidRPr="00E86BF2">
        <w:rPr>
          <w:sz w:val="28"/>
          <w:szCs w:val="28"/>
        </w:rPr>
        <w:t xml:space="preserve"> внутренних и внешних факторов </w:t>
      </w:r>
      <w:r>
        <w:rPr>
          <w:sz w:val="28"/>
          <w:szCs w:val="28"/>
        </w:rPr>
        <w:t>(</w:t>
      </w:r>
      <w:r w:rsidRPr="00E86BF2">
        <w:rPr>
          <w:sz w:val="28"/>
          <w:szCs w:val="28"/>
        </w:rPr>
        <w:t>условий</w:t>
      </w:r>
      <w:r>
        <w:rPr>
          <w:sz w:val="28"/>
          <w:szCs w:val="28"/>
        </w:rPr>
        <w:t>)</w:t>
      </w:r>
      <w:r w:rsidRPr="00E86BF2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связаны с целями Банка, эффективностью СКМ и/или которые </w:t>
      </w:r>
      <w:r w:rsidRPr="00E86BF2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по</w:t>
      </w:r>
      <w:r w:rsidRPr="00E86BF2">
        <w:rPr>
          <w:sz w:val="28"/>
          <w:szCs w:val="28"/>
        </w:rPr>
        <w:t>влиять</w:t>
      </w:r>
      <w:r w:rsidR="006700D0">
        <w:rPr>
          <w:sz w:val="28"/>
          <w:szCs w:val="28"/>
        </w:rPr>
        <w:t xml:space="preserve"> на</w:t>
      </w:r>
      <w:r w:rsidRPr="00E86BF2">
        <w:rPr>
          <w:sz w:val="28"/>
          <w:szCs w:val="28"/>
        </w:rPr>
        <w:t xml:space="preserve"> </w:t>
      </w:r>
      <w:r w:rsidRPr="003C5F2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3C5F2D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3C5F2D">
        <w:rPr>
          <w:sz w:val="28"/>
          <w:szCs w:val="28"/>
        </w:rPr>
        <w:t xml:space="preserve"> целей</w:t>
      </w:r>
      <w:r>
        <w:rPr>
          <w:sz w:val="28"/>
          <w:szCs w:val="28"/>
        </w:rPr>
        <w:t xml:space="preserve"> (результатов) и эффективность СКМ</w:t>
      </w:r>
      <w:r w:rsidR="00456F9A">
        <w:rPr>
          <w:sz w:val="28"/>
          <w:szCs w:val="28"/>
        </w:rPr>
        <w:t>;</w:t>
      </w:r>
    </w:p>
    <w:p w14:paraId="22DC5B18" w14:textId="10207283" w:rsidR="00050D3A" w:rsidRPr="00F95685" w:rsidRDefault="00050D3A" w:rsidP="002C25F0">
      <w:pPr>
        <w:pStyle w:val="ae"/>
        <w:ind w:firstLine="709"/>
        <w:jc w:val="both"/>
        <w:rPr>
          <w:sz w:val="28"/>
          <w:szCs w:val="28"/>
        </w:rPr>
      </w:pPr>
      <w:r w:rsidRPr="00F95685">
        <w:rPr>
          <w:sz w:val="28"/>
          <w:szCs w:val="28"/>
        </w:rPr>
        <w:t>сделка с заинтересованностью – сделка, в которой существует заинтересованность</w:t>
      </w:r>
      <w:r>
        <w:rPr>
          <w:sz w:val="28"/>
          <w:szCs w:val="28"/>
        </w:rPr>
        <w:t xml:space="preserve"> (в т</w:t>
      </w:r>
      <w:r w:rsidR="001A7118">
        <w:rPr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 w:rsidR="001A7118">
        <w:rPr>
          <w:sz w:val="28"/>
          <w:szCs w:val="28"/>
        </w:rPr>
        <w:t>исле</w:t>
      </w:r>
      <w:r>
        <w:rPr>
          <w:sz w:val="28"/>
          <w:szCs w:val="28"/>
        </w:rPr>
        <w:t xml:space="preserve"> личная)</w:t>
      </w:r>
      <w:r w:rsidRPr="00F95685">
        <w:rPr>
          <w:sz w:val="28"/>
          <w:szCs w:val="28"/>
        </w:rPr>
        <w:t xml:space="preserve"> аффилированного лица или задействованного лица;</w:t>
      </w:r>
    </w:p>
    <w:p w14:paraId="7A9F6C46" w14:textId="76A5D4C8" w:rsidR="00050D3A" w:rsidRDefault="00050D3A" w:rsidP="00050D3A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44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комплаенс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-менеджмента (СКМ) </w:t>
      </w:r>
      <w:r w:rsidRPr="007E44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совокупность элементов корпоративной культуры и ценностей, направленных на недопущение возможности совершения противоправных действий, состоящая из правил и </w:t>
      </w:r>
      <w:r w:rsidRPr="007E44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процедур, регламентированных ЛПА Банка, реализуемая функциональными направлениями и обеспечивающая соблюдение работниками Банка принципов комплаенс, независимо от занимаемой ими должности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80F7EA2" w14:textId="380CD990" w:rsidR="00465735" w:rsidRDefault="00050D3A" w:rsidP="00050D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третье лицо –</w:t>
      </w:r>
      <w:r>
        <w:rPr>
          <w:sz w:val="28"/>
          <w:szCs w:val="28"/>
        </w:rPr>
        <w:t xml:space="preserve"> </w:t>
      </w:r>
      <w:r w:rsidRPr="00A36399">
        <w:rPr>
          <w:sz w:val="28"/>
          <w:szCs w:val="28"/>
        </w:rPr>
        <w:t xml:space="preserve">лицо или орган, который не зависит от </w:t>
      </w:r>
      <w:r>
        <w:rPr>
          <w:sz w:val="28"/>
          <w:szCs w:val="28"/>
        </w:rPr>
        <w:t>Банка:</w:t>
      </w:r>
      <w:r w:rsidRPr="00A36399">
        <w:rPr>
          <w:sz w:val="28"/>
          <w:szCs w:val="28"/>
        </w:rPr>
        <w:t xml:space="preserve"> </w:t>
      </w:r>
      <w:r w:rsidRPr="00F73D6B">
        <w:rPr>
          <w:sz w:val="28"/>
        </w:rPr>
        <w:t xml:space="preserve">юридическое или физическое лицо (кроме </w:t>
      </w:r>
      <w:r>
        <w:rPr>
          <w:sz w:val="28"/>
        </w:rPr>
        <w:t>задействованных лиц</w:t>
      </w:r>
      <w:r w:rsidRPr="00F73D6B">
        <w:rPr>
          <w:sz w:val="28"/>
        </w:rPr>
        <w:t>), включая индивидуальных предпринимателей</w:t>
      </w:r>
      <w:r w:rsidRPr="00F73D6B">
        <w:rPr>
          <w:sz w:val="28"/>
          <w:szCs w:val="28"/>
        </w:rPr>
        <w:t>, с которым Банк/работник Банка взаимодействует в рамках осуществления своей деятельности/осуществления своих функций</w:t>
      </w:r>
      <w:r>
        <w:rPr>
          <w:sz w:val="28"/>
          <w:szCs w:val="28"/>
        </w:rPr>
        <w:t xml:space="preserve">, </w:t>
      </w:r>
      <w:r w:rsidRPr="00F73D6B">
        <w:rPr>
          <w:sz w:val="28"/>
          <w:szCs w:val="28"/>
        </w:rPr>
        <w:t>включая, но не ограничиваясь, контрагентов, клиентов, деловых партнеров, агентов, посредников, подрядчиков, а также иных лиц, в том числе органы государственно</w:t>
      </w:r>
      <w:r>
        <w:rPr>
          <w:sz w:val="28"/>
          <w:szCs w:val="28"/>
        </w:rPr>
        <w:t>й власти и их должностные лица</w:t>
      </w:r>
      <w:r w:rsidR="00465735">
        <w:rPr>
          <w:sz w:val="28"/>
          <w:szCs w:val="28"/>
        </w:rPr>
        <w:t>;</w:t>
      </w:r>
    </w:p>
    <w:bookmarkEnd w:id="5"/>
    <w:p w14:paraId="08AC7E3E" w14:textId="1EA91D38" w:rsidR="0029094B" w:rsidRDefault="0029094B" w:rsidP="00050D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ЛПА – локальный правовой акт;</w:t>
      </w:r>
    </w:p>
    <w:p w14:paraId="58D2AA1C" w14:textId="1BD87BD8" w:rsidR="00220815" w:rsidRDefault="00220815" w:rsidP="00050D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ОВК </w:t>
      </w:r>
      <w:r w:rsidR="00C15F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5FE5">
        <w:rPr>
          <w:sz w:val="28"/>
          <w:szCs w:val="28"/>
        </w:rPr>
        <w:t>отдел внутреннего контроля Управления внутреннего контроля;</w:t>
      </w:r>
    </w:p>
    <w:p w14:paraId="23F8BA86" w14:textId="2701BC96" w:rsidR="00AF26D5" w:rsidRDefault="008E497D" w:rsidP="00050D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97D">
        <w:rPr>
          <w:sz w:val="28"/>
          <w:szCs w:val="28"/>
        </w:rPr>
        <w:t>ОДЛ по ВК – должностное лицо, ответственное за внутренний контроль в Банке</w:t>
      </w:r>
      <w:r>
        <w:rPr>
          <w:sz w:val="28"/>
          <w:szCs w:val="28"/>
        </w:rPr>
        <w:t>;</w:t>
      </w:r>
    </w:p>
    <w:p w14:paraId="478AB29F" w14:textId="2290620C" w:rsidR="008E497D" w:rsidRDefault="00465735">
      <w:pPr>
        <w:pStyle w:val="ConsPlusNormal"/>
        <w:ind w:firstLine="709"/>
        <w:jc w:val="both"/>
      </w:pPr>
      <w:r w:rsidRPr="00A7112D">
        <w:t>ПОД/ФТ</w:t>
      </w:r>
      <w:r>
        <w:t xml:space="preserve"> </w:t>
      </w:r>
      <w:bookmarkStart w:id="7" w:name="_Hlk165644594"/>
      <w:r w:rsidRPr="00F73D6B">
        <w:t>–</w:t>
      </w:r>
      <w:bookmarkEnd w:id="7"/>
      <w:r>
        <w:t xml:space="preserve"> </w:t>
      </w:r>
      <w:r w:rsidRPr="001E461E">
        <w:t>предотвращение</w:t>
      </w:r>
      <w:r w:rsidRPr="00B62126">
        <w:t xml:space="preserve">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8E497D">
        <w:t>;</w:t>
      </w:r>
    </w:p>
    <w:p w14:paraId="1A37B65E" w14:textId="35DF3036" w:rsidR="00D23B80" w:rsidRDefault="00D23B80" w:rsidP="00DC2124">
      <w:pPr>
        <w:pStyle w:val="ConsPlusNormal"/>
        <w:ind w:firstLine="709"/>
        <w:jc w:val="both"/>
      </w:pPr>
      <w:r w:rsidRPr="00B62126">
        <w:t>СВК – система внутреннего контроля;</w:t>
      </w:r>
    </w:p>
    <w:p w14:paraId="4E494C2D" w14:textId="1EA8E33B" w:rsidR="00220815" w:rsidRPr="00B62126" w:rsidRDefault="00220815" w:rsidP="00DC2124">
      <w:pPr>
        <w:pStyle w:val="ConsPlusNormal"/>
        <w:ind w:firstLine="709"/>
        <w:jc w:val="both"/>
      </w:pPr>
      <w:r>
        <w:t>УВА – Управление внутреннего аудита;</w:t>
      </w:r>
    </w:p>
    <w:p w14:paraId="0A1CBEDC" w14:textId="77EDA7BF" w:rsidR="008E497D" w:rsidRDefault="008E497D" w:rsidP="00465735">
      <w:pPr>
        <w:pStyle w:val="ConsPlusNormal"/>
        <w:ind w:firstLine="709"/>
        <w:jc w:val="both"/>
      </w:pPr>
      <w:r>
        <w:t>УВК – Управление внутреннего контроля;</w:t>
      </w:r>
    </w:p>
    <w:p w14:paraId="1D03BDD7" w14:textId="3C43FEDF" w:rsidR="00E15629" w:rsidRPr="00EF5290" w:rsidRDefault="00A34322" w:rsidP="002C25F0">
      <w:pPr>
        <w:ind w:firstLine="709"/>
      </w:pPr>
      <w:r w:rsidRPr="002C25F0">
        <w:rPr>
          <w:sz w:val="28"/>
        </w:rPr>
        <w:t>ОККФМ УВК – отдел комплаенс-контроля и финансового мониторинга</w:t>
      </w:r>
      <w:r w:rsidR="007B0129" w:rsidRPr="002C25F0">
        <w:rPr>
          <w:sz w:val="28"/>
        </w:rPr>
        <w:t xml:space="preserve"> Управления внутреннего контроля</w:t>
      </w:r>
      <w:r w:rsidR="00E15629" w:rsidRPr="00E15629">
        <w:rPr>
          <w:sz w:val="28"/>
          <w:szCs w:val="28"/>
        </w:rPr>
        <w:t>.</w:t>
      </w:r>
    </w:p>
    <w:p w14:paraId="66E5B43B" w14:textId="371E35D3" w:rsidR="00BB34AA" w:rsidRDefault="00BB34AA">
      <w:pPr>
        <w:ind w:firstLine="709"/>
        <w:rPr>
          <w:sz w:val="28"/>
          <w:szCs w:val="28"/>
        </w:rPr>
      </w:pPr>
      <w:r w:rsidRPr="00B65D7A">
        <w:rPr>
          <w:sz w:val="28"/>
          <w:szCs w:val="28"/>
        </w:rPr>
        <w:t>Для целей настояще</w:t>
      </w:r>
      <w:r>
        <w:rPr>
          <w:sz w:val="28"/>
          <w:szCs w:val="28"/>
        </w:rPr>
        <w:t xml:space="preserve">й </w:t>
      </w:r>
      <w:r w:rsidR="00654E21">
        <w:rPr>
          <w:sz w:val="28"/>
          <w:szCs w:val="28"/>
        </w:rPr>
        <w:t>Комплаенс-п</w:t>
      </w:r>
      <w:r>
        <w:rPr>
          <w:sz w:val="28"/>
          <w:szCs w:val="28"/>
        </w:rPr>
        <w:t>олитики</w:t>
      </w:r>
      <w:r w:rsidRPr="00B65D7A">
        <w:rPr>
          <w:sz w:val="28"/>
          <w:szCs w:val="28"/>
        </w:rPr>
        <w:t xml:space="preserve"> термины</w:t>
      </w:r>
      <w:r>
        <w:rPr>
          <w:sz w:val="28"/>
          <w:szCs w:val="28"/>
        </w:rPr>
        <w:t>:</w:t>
      </w:r>
    </w:p>
    <w:p w14:paraId="61B94AA7" w14:textId="3A7DE3A5" w:rsidR="00654E21" w:rsidRDefault="001F5576" w:rsidP="00654E21">
      <w:pPr>
        <w:pStyle w:val="ConsPlusNormal"/>
        <w:ind w:firstLine="709"/>
        <w:jc w:val="both"/>
      </w:pPr>
      <w:r w:rsidRPr="00654E21" w:rsidDel="001F5576">
        <w:t xml:space="preserve"> </w:t>
      </w:r>
      <w:r w:rsidR="00BB34AA">
        <w:rPr>
          <w:color w:val="000000"/>
          <w:lang w:bidi="ru-RU"/>
        </w:rPr>
        <w:t>«банковская группа»</w:t>
      </w:r>
      <w:r w:rsidR="009F7BE7">
        <w:rPr>
          <w:color w:val="000000"/>
          <w:lang w:bidi="ru-RU"/>
        </w:rPr>
        <w:t>, «банковский холдинг»</w:t>
      </w:r>
      <w:r w:rsidR="00BB34AA">
        <w:rPr>
          <w:color w:val="000000"/>
          <w:lang w:bidi="ru-RU"/>
        </w:rPr>
        <w:t xml:space="preserve"> и «у</w:t>
      </w:r>
      <w:r w:rsidR="00BB34AA" w:rsidRPr="00F218F4">
        <w:rPr>
          <w:color w:val="000000"/>
          <w:lang w:bidi="ru-RU"/>
        </w:rPr>
        <w:t>частник банковской группы</w:t>
      </w:r>
      <w:r w:rsidR="00BB34AA">
        <w:rPr>
          <w:color w:val="000000"/>
          <w:lang w:bidi="ru-RU"/>
        </w:rPr>
        <w:t>» использу</w:t>
      </w:r>
      <w:r w:rsidR="00654E21">
        <w:rPr>
          <w:color w:val="000000"/>
          <w:lang w:bidi="ru-RU"/>
        </w:rPr>
        <w:t>ю</w:t>
      </w:r>
      <w:r w:rsidR="00BB34AA">
        <w:rPr>
          <w:color w:val="000000"/>
          <w:lang w:bidi="ru-RU"/>
        </w:rPr>
        <w:t>тся в значениях, предусмотренных в Банковском кодексе</w:t>
      </w:r>
      <w:r w:rsidR="003301E3">
        <w:rPr>
          <w:color w:val="000000"/>
          <w:lang w:bidi="ru-RU"/>
        </w:rPr>
        <w:t xml:space="preserve"> Республики Беларусь</w:t>
      </w:r>
      <w:r w:rsidR="002F4AA7">
        <w:t>;</w:t>
      </w:r>
    </w:p>
    <w:p w14:paraId="74CC587E" w14:textId="68700B1A" w:rsidR="001154FD" w:rsidRDefault="00CF0E32" w:rsidP="003C5F2D">
      <w:pPr>
        <w:pStyle w:val="ConsPlusNormal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«органы управления Банка», </w:t>
      </w:r>
      <w:r w:rsidR="002F4AA7">
        <w:rPr>
          <w:color w:val="000000"/>
          <w:lang w:bidi="ru-RU"/>
        </w:rPr>
        <w:t>«конфликт интересов»</w:t>
      </w:r>
      <w:r>
        <w:rPr>
          <w:color w:val="000000"/>
          <w:lang w:bidi="ru-RU"/>
        </w:rPr>
        <w:t xml:space="preserve">, </w:t>
      </w:r>
      <w:r w:rsidR="008E497D">
        <w:rPr>
          <w:color w:val="000000"/>
          <w:lang w:bidi="ru-RU"/>
        </w:rPr>
        <w:t>«коррупция» и «противодействие коррупции»</w:t>
      </w:r>
      <w:r>
        <w:rPr>
          <w:color w:val="000000"/>
          <w:lang w:bidi="ru-RU"/>
        </w:rPr>
        <w:t>,</w:t>
      </w:r>
      <w:r w:rsidRPr="00CF0E3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</w:t>
      </w:r>
      <w:r w:rsidRPr="00BB34AA">
        <w:t>бизнес-процесс</w:t>
      </w:r>
      <w:r>
        <w:t>ы»,</w:t>
      </w:r>
      <w:r w:rsidRPr="00BB34AA">
        <w:t xml:space="preserve"> </w:t>
      </w:r>
      <w:r>
        <w:t xml:space="preserve">«дерево </w:t>
      </w:r>
      <w:r w:rsidRPr="00BB34AA">
        <w:t>бизнес-процессов</w:t>
      </w:r>
      <w:r>
        <w:t>»,</w:t>
      </w:r>
      <w:r w:rsidRPr="001F5576">
        <w:t xml:space="preserve"> «аффилированные лица», «клиент», «контрагент»</w:t>
      </w:r>
      <w:r w:rsidRPr="00BB34AA">
        <w:t xml:space="preserve"> </w:t>
      </w:r>
      <w:r w:rsidR="008E497D">
        <w:rPr>
          <w:color w:val="000000"/>
          <w:lang w:bidi="ru-RU"/>
        </w:rPr>
        <w:t xml:space="preserve"> используются в значениях, предусмотренных </w:t>
      </w:r>
      <w:r>
        <w:rPr>
          <w:color w:val="000000"/>
          <w:lang w:bidi="ru-RU"/>
        </w:rPr>
        <w:t>ЛПА Банка</w:t>
      </w:r>
      <w:r w:rsidR="001154FD">
        <w:rPr>
          <w:color w:val="000000"/>
          <w:lang w:bidi="ru-RU"/>
        </w:rPr>
        <w:t>;</w:t>
      </w:r>
    </w:p>
    <w:p w14:paraId="12CA65DD" w14:textId="57F05453" w:rsidR="000F5E00" w:rsidRDefault="001154FD" w:rsidP="003C5F2D">
      <w:pPr>
        <w:pStyle w:val="ConsPlusNormal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«с</w:t>
      </w:r>
      <w:r w:rsidR="00461A05">
        <w:rPr>
          <w:color w:val="000000"/>
          <w:lang w:bidi="ru-RU"/>
        </w:rPr>
        <w:t>и</w:t>
      </w:r>
      <w:r>
        <w:rPr>
          <w:color w:val="000000"/>
          <w:lang w:bidi="ru-RU"/>
        </w:rPr>
        <w:t>стема внутреннего контроля»</w:t>
      </w:r>
      <w:r w:rsidR="00433EF1">
        <w:rPr>
          <w:color w:val="000000"/>
          <w:lang w:bidi="ru-RU"/>
        </w:rPr>
        <w:t>, «управленческая отчетность»</w:t>
      </w:r>
      <w:r w:rsidR="00FB4EF7">
        <w:rPr>
          <w:color w:val="000000"/>
          <w:lang w:bidi="ru-RU"/>
        </w:rPr>
        <w:t>, «комплаенс-контроль», «комплаенс-риск», «правовой риск»,</w:t>
      </w:r>
      <w:r w:rsidR="00A12132">
        <w:rPr>
          <w:color w:val="000000"/>
          <w:lang w:bidi="ru-RU"/>
        </w:rPr>
        <w:t xml:space="preserve"> «</w:t>
      </w:r>
      <w:r w:rsidR="00A12132" w:rsidRPr="00A12132">
        <w:rPr>
          <w:color w:val="000000"/>
          <w:lang w:bidi="ru-RU"/>
        </w:rPr>
        <w:t>риск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A12132">
        <w:rPr>
          <w:color w:val="000000"/>
          <w:lang w:bidi="ru-RU"/>
        </w:rPr>
        <w:t>»,</w:t>
      </w:r>
      <w:r w:rsidR="001F5576">
        <w:rPr>
          <w:color w:val="000000"/>
          <w:lang w:bidi="ru-RU"/>
        </w:rPr>
        <w:t xml:space="preserve"> </w:t>
      </w:r>
      <w:r w:rsidR="00FB4EF7">
        <w:rPr>
          <w:color w:val="000000"/>
          <w:lang w:bidi="ru-RU"/>
        </w:rPr>
        <w:t>«стандарты деловой практики»</w:t>
      </w:r>
      <w:r>
        <w:rPr>
          <w:color w:val="000000"/>
          <w:lang w:bidi="ru-RU"/>
        </w:rPr>
        <w:t xml:space="preserve"> </w:t>
      </w:r>
      <w:bookmarkStart w:id="8" w:name="_Hlk165626773"/>
      <w:r w:rsidR="00461A05">
        <w:rPr>
          <w:color w:val="000000"/>
          <w:lang w:bidi="ru-RU"/>
        </w:rPr>
        <w:t>использу</w:t>
      </w:r>
      <w:r w:rsidR="00433EF1">
        <w:rPr>
          <w:color w:val="000000"/>
          <w:lang w:bidi="ru-RU"/>
        </w:rPr>
        <w:t>ю</w:t>
      </w:r>
      <w:r w:rsidR="00461A05">
        <w:rPr>
          <w:color w:val="000000"/>
          <w:lang w:bidi="ru-RU"/>
        </w:rPr>
        <w:t xml:space="preserve">тся </w:t>
      </w:r>
      <w:r>
        <w:rPr>
          <w:color w:val="000000"/>
          <w:lang w:bidi="ru-RU"/>
        </w:rPr>
        <w:t>в значени</w:t>
      </w:r>
      <w:r w:rsidR="00433EF1">
        <w:rPr>
          <w:color w:val="000000"/>
          <w:lang w:bidi="ru-RU"/>
        </w:rPr>
        <w:t>ях</w:t>
      </w:r>
      <w:r w:rsidR="00461A05">
        <w:rPr>
          <w:color w:val="000000"/>
          <w:lang w:bidi="ru-RU"/>
        </w:rPr>
        <w:t>, предусмотренн</w:t>
      </w:r>
      <w:r w:rsidR="00433EF1">
        <w:rPr>
          <w:color w:val="000000"/>
          <w:lang w:bidi="ru-RU"/>
        </w:rPr>
        <w:t>ых</w:t>
      </w:r>
      <w:r w:rsidR="00461A05">
        <w:rPr>
          <w:color w:val="000000"/>
          <w:lang w:bidi="ru-RU"/>
        </w:rPr>
        <w:t xml:space="preserve"> </w:t>
      </w:r>
      <w:bookmarkEnd w:id="8"/>
      <w:r w:rsidR="00461A05" w:rsidRPr="00461A05">
        <w:rPr>
          <w:color w:val="000000"/>
          <w:lang w:bidi="ru-RU"/>
        </w:rPr>
        <w:t>в Инструкции № 62</w:t>
      </w:r>
      <w:r w:rsidR="000F5E00">
        <w:rPr>
          <w:color w:val="000000"/>
          <w:lang w:bidi="ru-RU"/>
        </w:rPr>
        <w:t>;</w:t>
      </w:r>
    </w:p>
    <w:p w14:paraId="065FF6F5" w14:textId="2322A0DD" w:rsidR="00306A12" w:rsidRDefault="00306A12" w:rsidP="002B33FA">
      <w:pPr>
        <w:pStyle w:val="ConsPlusNormal"/>
        <w:ind w:firstLine="709"/>
        <w:jc w:val="both"/>
        <w:rPr>
          <w:color w:val="000000"/>
          <w:lang w:bidi="ru-RU"/>
        </w:rPr>
      </w:pPr>
      <w:r w:rsidRPr="009C1390">
        <w:t xml:space="preserve">«подозрительная финансовая операция» </w:t>
      </w:r>
      <w:r w:rsidRPr="009C1390">
        <w:rPr>
          <w:color w:val="000000"/>
          <w:lang w:bidi="ru-RU"/>
        </w:rPr>
        <w:t xml:space="preserve">используется в значении, предусмотренном в </w:t>
      </w:r>
      <w:r w:rsidRPr="009C1390">
        <w:rPr>
          <w:color w:val="000000"/>
        </w:rPr>
        <w:t>Постановлении Правления Национального банка Республики Беларусь от 24 декабря 2014 г. № 818 «О внутреннем контроле при осуществлении банковских операций</w:t>
      </w:r>
      <w:r w:rsidR="00462E90">
        <w:rPr>
          <w:color w:val="000000"/>
        </w:rPr>
        <w:t>»</w:t>
      </w:r>
      <w:r w:rsidR="00CF0E32">
        <w:rPr>
          <w:color w:val="000000"/>
        </w:rPr>
        <w:t>.</w:t>
      </w:r>
    </w:p>
    <w:p w14:paraId="7FF87929" w14:textId="52259DE5" w:rsidR="00050D3A" w:rsidRDefault="00FB68F4" w:rsidP="003D488D">
      <w:pPr>
        <w:suppressAutoHyphens/>
        <w:jc w:val="center"/>
        <w:rPr>
          <w:sz w:val="28"/>
          <w:szCs w:val="28"/>
        </w:rPr>
      </w:pPr>
      <w:r w:rsidRPr="00F73D6B">
        <w:rPr>
          <w:bCs/>
          <w:sz w:val="28"/>
          <w:szCs w:val="28"/>
        </w:rPr>
        <w:br/>
      </w:r>
    </w:p>
    <w:p w14:paraId="4B09EA5B" w14:textId="31377784" w:rsidR="00FB68F4" w:rsidRDefault="00E53DDD" w:rsidP="00FE6304">
      <w:pPr>
        <w:pStyle w:val="1"/>
      </w:pPr>
      <w:bookmarkStart w:id="9" w:name="_Toc168580195"/>
      <w:bookmarkStart w:id="10" w:name="_Toc168580408"/>
      <w:r w:rsidRPr="00FE6304">
        <w:lastRenderedPageBreak/>
        <w:t>2.</w:t>
      </w:r>
      <w:r w:rsidR="00CE555A" w:rsidRPr="00FE6304">
        <w:t>КОНТЕКСТ</w:t>
      </w:r>
      <w:r w:rsidR="00DF392C">
        <w:t xml:space="preserve"> БАНКА</w:t>
      </w:r>
      <w:r w:rsidR="001204A0">
        <w:t xml:space="preserve"> И ТРЕБОВАНИЯ</w:t>
      </w:r>
      <w:r w:rsidR="005A46A3">
        <w:t xml:space="preserve"> ЗАИНТЕРЕСОВАННЫХ СТОРОН</w:t>
      </w:r>
      <w:bookmarkEnd w:id="9"/>
      <w:bookmarkEnd w:id="10"/>
    </w:p>
    <w:p w14:paraId="66D0A20D" w14:textId="77777777" w:rsidR="00DA0603" w:rsidRPr="003D488D" w:rsidRDefault="00DA0603" w:rsidP="003D488D">
      <w:pPr>
        <w:suppressAutoHyphens/>
        <w:jc w:val="center"/>
        <w:rPr>
          <w:sz w:val="28"/>
          <w:szCs w:val="28"/>
        </w:rPr>
      </w:pPr>
    </w:p>
    <w:p w14:paraId="4E5AA4B5" w14:textId="6ABFDF99" w:rsidR="008F1C55" w:rsidRDefault="008F1C55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Банк устан</w:t>
      </w:r>
      <w:r>
        <w:rPr>
          <w:sz w:val="28"/>
          <w:szCs w:val="28"/>
        </w:rPr>
        <w:t>а</w:t>
      </w:r>
      <w:r w:rsidRPr="008F1C55">
        <w:rPr>
          <w:sz w:val="28"/>
          <w:szCs w:val="28"/>
        </w:rPr>
        <w:t>вливает высокоуровневое (стратегическое) понимание важных внутренних и внешних факторов, которые могут повлиять, как положительно, так и отрицательно, на способность Банка достигать запланированных результатов</w:t>
      </w:r>
      <w:r w:rsidR="00413AA0">
        <w:rPr>
          <w:sz w:val="28"/>
          <w:szCs w:val="28"/>
        </w:rPr>
        <w:t>, включая эффективность</w:t>
      </w:r>
      <w:r w:rsidR="00A438BF">
        <w:rPr>
          <w:sz w:val="28"/>
          <w:szCs w:val="28"/>
        </w:rPr>
        <w:t xml:space="preserve"> </w:t>
      </w:r>
      <w:r>
        <w:rPr>
          <w:sz w:val="28"/>
          <w:szCs w:val="28"/>
        </w:rPr>
        <w:t>СКМ</w:t>
      </w:r>
      <w:r w:rsidRPr="008F1C55">
        <w:rPr>
          <w:sz w:val="28"/>
          <w:szCs w:val="28"/>
        </w:rPr>
        <w:t xml:space="preserve">. </w:t>
      </w:r>
    </w:p>
    <w:p w14:paraId="43FD5C9B" w14:textId="21F1EBC2" w:rsidR="008F1C55" w:rsidRPr="008F1C55" w:rsidRDefault="00A438BF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Контекст</w:t>
      </w:r>
      <w:r w:rsidRPr="008F1C55">
        <w:rPr>
          <w:sz w:val="28"/>
          <w:szCs w:val="28"/>
        </w:rPr>
        <w:t xml:space="preserve"> </w:t>
      </w:r>
      <w:r w:rsidR="008F1C55" w:rsidRPr="008F1C55">
        <w:rPr>
          <w:sz w:val="28"/>
          <w:szCs w:val="28"/>
        </w:rPr>
        <w:t>Бан</w:t>
      </w:r>
      <w:r w:rsidR="008F1C55">
        <w:rPr>
          <w:sz w:val="28"/>
          <w:szCs w:val="28"/>
        </w:rPr>
        <w:t>к</w:t>
      </w:r>
      <w:r w:rsidR="008F1C55" w:rsidRPr="008F1C55">
        <w:rPr>
          <w:sz w:val="28"/>
          <w:szCs w:val="28"/>
        </w:rPr>
        <w:t xml:space="preserve">а, </w:t>
      </w:r>
      <w:r>
        <w:rPr>
          <w:sz w:val="28"/>
          <w:szCs w:val="28"/>
        </w:rPr>
        <w:t>включающий</w:t>
      </w:r>
      <w:r w:rsidR="008F1C55" w:rsidRPr="008F1C55">
        <w:rPr>
          <w:sz w:val="28"/>
          <w:szCs w:val="28"/>
        </w:rPr>
        <w:t xml:space="preserve"> внешние и внутренние факторы, имеющие отношение к целям и стратегическим направлениям развития Банка и влияющие на эффективность СКМ, определяются в Стратегическом плане развития ЗАО «</w:t>
      </w:r>
      <w:proofErr w:type="spellStart"/>
      <w:r w:rsidR="008F1C55" w:rsidRPr="008F1C55">
        <w:rPr>
          <w:sz w:val="28"/>
          <w:szCs w:val="28"/>
        </w:rPr>
        <w:t>МТБанк</w:t>
      </w:r>
      <w:proofErr w:type="spellEnd"/>
      <w:r w:rsidR="008F1C55" w:rsidRPr="008F1C55">
        <w:rPr>
          <w:sz w:val="28"/>
          <w:szCs w:val="28"/>
        </w:rPr>
        <w:t>» на соответствующий стратегический период, утверждаем</w:t>
      </w:r>
      <w:r w:rsidR="00B415D9">
        <w:rPr>
          <w:sz w:val="28"/>
          <w:szCs w:val="28"/>
        </w:rPr>
        <w:t>о</w:t>
      </w:r>
      <w:r w:rsidR="008F1C55" w:rsidRPr="008F1C55">
        <w:rPr>
          <w:sz w:val="28"/>
          <w:szCs w:val="28"/>
        </w:rPr>
        <w:t>м Наблюдательным советом Банка.</w:t>
      </w:r>
    </w:p>
    <w:p w14:paraId="69D6714F" w14:textId="476AA401" w:rsidR="008F1C55" w:rsidRDefault="008F1C55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Внутренние и внешние факторы отслеживаются и пересматриваются Банком на постоянной основе. Банком также учитываются соответствующие будущие тенденции, которые могут оказать влияние на его внешнюю и внутреннюю среду. </w:t>
      </w:r>
    </w:p>
    <w:p w14:paraId="2CC61A6A" w14:textId="46F00DE7" w:rsidR="00A7112D" w:rsidRPr="008F1C55" w:rsidRDefault="00A7112D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Понимание изменчивости внешних и внутренних факторов, а также их </w:t>
      </w:r>
      <w:r>
        <w:rPr>
          <w:sz w:val="28"/>
          <w:szCs w:val="28"/>
        </w:rPr>
        <w:t>а</w:t>
      </w:r>
      <w:r w:rsidRPr="008F1C55">
        <w:rPr>
          <w:sz w:val="28"/>
          <w:szCs w:val="28"/>
        </w:rPr>
        <w:t>нализ формирует основу для планирования, внедрения, развития и улучшения СКМ.</w:t>
      </w:r>
    </w:p>
    <w:p w14:paraId="5BBF525B" w14:textId="07C4733F" w:rsidR="008F1C55" w:rsidRPr="008F1C55" w:rsidRDefault="008F1C55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Внутренние и внешние факторы, существенные для </w:t>
      </w:r>
      <w:r w:rsidR="00A438BF" w:rsidRPr="00AE2295">
        <w:rPr>
          <w:sz w:val="28"/>
          <w:szCs w:val="28"/>
        </w:rPr>
        <w:t>контекста</w:t>
      </w:r>
      <w:r w:rsidR="00A438BF" w:rsidRPr="008F1C55">
        <w:rPr>
          <w:sz w:val="28"/>
          <w:szCs w:val="28"/>
        </w:rPr>
        <w:t xml:space="preserve"> </w:t>
      </w:r>
      <w:r w:rsidRPr="008F1C55">
        <w:rPr>
          <w:sz w:val="28"/>
          <w:szCs w:val="28"/>
        </w:rPr>
        <w:t>Банка, включают, но не ограничиваются, следующими:</w:t>
      </w:r>
    </w:p>
    <w:p w14:paraId="55C76432" w14:textId="0266E029" w:rsidR="008F1C55" w:rsidRPr="009303F2" w:rsidRDefault="008F1C55" w:rsidP="009303F2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внутренние факторы:</w:t>
      </w:r>
    </w:p>
    <w:p w14:paraId="5D5BA4A9" w14:textId="498D6E9C" w:rsidR="008F1C55" w:rsidRPr="008F1C55" w:rsidRDefault="008F1C55" w:rsidP="009303F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общий результат деятельности Банка, включая финансовые результаты;</w:t>
      </w:r>
    </w:p>
    <w:p w14:paraId="1FC8C0B6" w14:textId="51D93E86" w:rsidR="008F1C55" w:rsidRPr="008F1C55" w:rsidRDefault="008F1C55" w:rsidP="009303F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ресурсами, в том числе инфраструктура, среда для выполнения процессов, база знаний Банка;</w:t>
      </w:r>
    </w:p>
    <w:p w14:paraId="7395CD5F" w14:textId="16406B15" w:rsidR="008F1C55" w:rsidRPr="008F1C55" w:rsidRDefault="008F1C55" w:rsidP="009303F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аспекты, связанные с персоналом, такие как компетентность работников, корпоративная культура и пр.;</w:t>
      </w:r>
    </w:p>
    <w:p w14:paraId="54F4ABBF" w14:textId="26091C14" w:rsidR="008F1C55" w:rsidRPr="008F1C55" w:rsidRDefault="008F1C55" w:rsidP="009303F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операционной деятельностью;</w:t>
      </w:r>
    </w:p>
    <w:p w14:paraId="496DB081" w14:textId="4163DA77" w:rsidR="008F1C55" w:rsidRPr="008F1C55" w:rsidRDefault="008F1C55" w:rsidP="009303F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управлением Банком, такие как правила и процедуры принятия решений или организационная структура</w:t>
      </w:r>
      <w:r w:rsidR="003301E3">
        <w:rPr>
          <w:sz w:val="28"/>
          <w:szCs w:val="28"/>
        </w:rPr>
        <w:t>;</w:t>
      </w:r>
    </w:p>
    <w:p w14:paraId="101910D8" w14:textId="1ED10BC2" w:rsidR="008F1C55" w:rsidRPr="008F1C55" w:rsidRDefault="008F1C55" w:rsidP="009303F2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внешние факторы:</w:t>
      </w:r>
    </w:p>
    <w:p w14:paraId="2CA7E8FD" w14:textId="6E68298A" w:rsidR="008F1C55" w:rsidRPr="008F1C55" w:rsidRDefault="008F1C55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макроэкономические аспекты, такие как прогнозы по курсу валют, экономическая ситуация, прогноз инфляции и пр.;</w:t>
      </w:r>
    </w:p>
    <w:p w14:paraId="40A2066E" w14:textId="7F1532C1" w:rsidR="008F1C55" w:rsidRPr="008F1C55" w:rsidRDefault="008F1C55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социальные аспекты, такие как региональный уровень безработицы, ощущение безопасности, праздничные и рабочие дни;</w:t>
      </w:r>
    </w:p>
    <w:p w14:paraId="22DD7F9B" w14:textId="225F859E" w:rsidR="008F1C55" w:rsidRPr="008F1C55" w:rsidRDefault="008F1C55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политические аспекты, такие как политическая стабильность, государственные инвестиции, региональная инфраструктура, международные торговые соглашения и т.п.;</w:t>
      </w:r>
    </w:p>
    <w:p w14:paraId="26752863" w14:textId="67524047" w:rsidR="008F1C55" w:rsidRPr="008F1C55" w:rsidRDefault="008F1C55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технологические аспекты, такие как новые направления в информационных технологиях, </w:t>
      </w:r>
      <w:r w:rsidR="006C329F">
        <w:rPr>
          <w:sz w:val="28"/>
          <w:szCs w:val="28"/>
        </w:rPr>
        <w:t>их применение, внедрение, развитие</w:t>
      </w:r>
      <w:r w:rsidRPr="008F1C55">
        <w:rPr>
          <w:sz w:val="28"/>
          <w:szCs w:val="28"/>
        </w:rPr>
        <w:t xml:space="preserve"> и т.п.</w:t>
      </w:r>
      <w:r w:rsidR="003301E3">
        <w:rPr>
          <w:sz w:val="28"/>
          <w:szCs w:val="28"/>
        </w:rPr>
        <w:t>;</w:t>
      </w:r>
    </w:p>
    <w:p w14:paraId="779B37F3" w14:textId="1B17CD13" w:rsidR="008F1C55" w:rsidRPr="008F1C55" w:rsidRDefault="008F1C55" w:rsidP="008F1C55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конкуренция, включая долю рынка, занимаемую Банком, подобные или замещающие банковские продукты, или услуги, тенденции лидеров рынка, тенденции роста клиентской базы, стабильность рынка;</w:t>
      </w:r>
    </w:p>
    <w:p w14:paraId="5E1013CB" w14:textId="214E2681" w:rsidR="008F1C55" w:rsidRDefault="008F1C55" w:rsidP="00BC364F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влияющие на рабочую среду, в том числе законодательные и нормативные требования.</w:t>
      </w:r>
    </w:p>
    <w:p w14:paraId="1B975B48" w14:textId="543DEDD2" w:rsidR="00465735" w:rsidRDefault="00465735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Помимо внешних и внутренних факторов Банком </w:t>
      </w:r>
      <w:r w:rsidR="0024332A" w:rsidRPr="0024332A">
        <w:rPr>
          <w:sz w:val="28"/>
          <w:szCs w:val="28"/>
        </w:rPr>
        <w:t>учитыва</w:t>
      </w:r>
      <w:r>
        <w:rPr>
          <w:sz w:val="28"/>
          <w:szCs w:val="28"/>
        </w:rPr>
        <w:t>ю</w:t>
      </w:r>
      <w:r w:rsidR="0024332A" w:rsidRPr="0024332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24332A" w:rsidRPr="0024332A">
        <w:rPr>
          <w:sz w:val="28"/>
          <w:szCs w:val="28"/>
        </w:rPr>
        <w:t xml:space="preserve"> требования заинтересованных сторон. </w:t>
      </w:r>
      <w:r w:rsidR="00A7112D" w:rsidRPr="00A7112D">
        <w:rPr>
          <w:sz w:val="28"/>
          <w:szCs w:val="28"/>
        </w:rPr>
        <w:t>При этом Банк учитывает требования не только клиентов и контрагентов Банка, с которыми заключены договор</w:t>
      </w:r>
      <w:r w:rsidR="001B74D5">
        <w:rPr>
          <w:sz w:val="28"/>
          <w:szCs w:val="28"/>
        </w:rPr>
        <w:t>ы</w:t>
      </w:r>
      <w:r w:rsidR="00A7112D" w:rsidRPr="00A7112D">
        <w:rPr>
          <w:sz w:val="28"/>
          <w:szCs w:val="28"/>
        </w:rPr>
        <w:t xml:space="preserve">/контракты, но и тех заинтересованных сторон, которые значимы для СКМ. </w:t>
      </w:r>
    </w:p>
    <w:p w14:paraId="3D558E16" w14:textId="3DEA663B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При определении уровня значимости для СКМ заинтересованных сторон Банком учитываются:</w:t>
      </w:r>
    </w:p>
    <w:p w14:paraId="1638C606" w14:textId="67FE82E2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 xml:space="preserve">степень возможного влияния на деятельность </w:t>
      </w:r>
      <w:r w:rsidR="00465735">
        <w:rPr>
          <w:sz w:val="28"/>
          <w:szCs w:val="28"/>
        </w:rPr>
        <w:t>Банка</w:t>
      </w:r>
      <w:r w:rsidRPr="00A7112D">
        <w:rPr>
          <w:sz w:val="28"/>
          <w:szCs w:val="28"/>
        </w:rPr>
        <w:t xml:space="preserve"> или е</w:t>
      </w:r>
      <w:r w:rsidR="00465735">
        <w:rPr>
          <w:sz w:val="28"/>
          <w:szCs w:val="28"/>
        </w:rPr>
        <w:t>го</w:t>
      </w:r>
      <w:r w:rsidRPr="00A7112D">
        <w:rPr>
          <w:sz w:val="28"/>
          <w:szCs w:val="28"/>
        </w:rPr>
        <w:t xml:space="preserve"> решения;</w:t>
      </w:r>
    </w:p>
    <w:p w14:paraId="1B119A77" w14:textId="29EFF70A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способность порождать риски и возможности;</w:t>
      </w:r>
    </w:p>
    <w:p w14:paraId="0D5F893F" w14:textId="634B0B41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возможность быть подверженным решениям или действиям Банка</w:t>
      </w:r>
      <w:r w:rsidR="000C3275">
        <w:rPr>
          <w:sz w:val="28"/>
          <w:szCs w:val="28"/>
        </w:rPr>
        <w:t>.</w:t>
      </w:r>
    </w:p>
    <w:p w14:paraId="07EFF007" w14:textId="7B68FA93" w:rsidR="003C434B" w:rsidRDefault="00A7112D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Банком определены следующие заинтересованные стороны, которые влияют на СКМ:</w:t>
      </w:r>
    </w:p>
    <w:p w14:paraId="2520EA57" w14:textId="2904D00A" w:rsidR="00A7112D" w:rsidRPr="009303F2" w:rsidRDefault="003C434B" w:rsidP="009303F2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внешние: </w:t>
      </w:r>
    </w:p>
    <w:p w14:paraId="7ACAC4C6" w14:textId="5040AB07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клиенты;</w:t>
      </w:r>
    </w:p>
    <w:p w14:paraId="4FEBD079" w14:textId="7791AA6A" w:rsidR="00A7112D" w:rsidRPr="00A7112D" w:rsidRDefault="006D3E69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бенефициарные </w:t>
      </w:r>
      <w:r w:rsidR="00A7112D" w:rsidRPr="00A7112D">
        <w:rPr>
          <w:sz w:val="28"/>
          <w:szCs w:val="28"/>
        </w:rPr>
        <w:t>собственники, акционеры;</w:t>
      </w:r>
    </w:p>
    <w:p w14:paraId="24A98534" w14:textId="5722FD52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надзорные органы;</w:t>
      </w:r>
    </w:p>
    <w:p w14:paraId="1667EE2A" w14:textId="66D960DC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 xml:space="preserve">участники </w:t>
      </w:r>
      <w:r w:rsidR="003301E3">
        <w:rPr>
          <w:sz w:val="28"/>
          <w:szCs w:val="28"/>
        </w:rPr>
        <w:t>б</w:t>
      </w:r>
      <w:r w:rsidR="00826531" w:rsidRPr="00A7112D">
        <w:rPr>
          <w:sz w:val="28"/>
          <w:szCs w:val="28"/>
        </w:rPr>
        <w:t xml:space="preserve">анковской </w:t>
      </w:r>
      <w:r w:rsidRPr="00A7112D">
        <w:rPr>
          <w:sz w:val="28"/>
          <w:szCs w:val="28"/>
        </w:rPr>
        <w:t>группы</w:t>
      </w:r>
      <w:r w:rsidR="00D427C8">
        <w:rPr>
          <w:sz w:val="28"/>
          <w:szCs w:val="28"/>
        </w:rPr>
        <w:t xml:space="preserve"> </w:t>
      </w:r>
      <w:r w:rsidR="00ED4E21">
        <w:rPr>
          <w:sz w:val="28"/>
          <w:szCs w:val="28"/>
        </w:rPr>
        <w:t>и (или) банковского холдинга, головной организацией которой</w:t>
      </w:r>
      <w:r w:rsidR="00953B94">
        <w:rPr>
          <w:sz w:val="28"/>
          <w:szCs w:val="28"/>
        </w:rPr>
        <w:t xml:space="preserve"> (</w:t>
      </w:r>
      <w:r w:rsidR="00ED4E21">
        <w:rPr>
          <w:sz w:val="28"/>
          <w:szCs w:val="28"/>
        </w:rPr>
        <w:t>которого</w:t>
      </w:r>
      <w:r w:rsidR="00953B94">
        <w:rPr>
          <w:sz w:val="28"/>
          <w:szCs w:val="28"/>
        </w:rPr>
        <w:t>)</w:t>
      </w:r>
      <w:r w:rsidR="00ED4E21">
        <w:rPr>
          <w:sz w:val="28"/>
          <w:szCs w:val="28"/>
        </w:rPr>
        <w:t xml:space="preserve"> является Банк </w:t>
      </w:r>
      <w:r w:rsidR="0040265D">
        <w:rPr>
          <w:sz w:val="28"/>
          <w:szCs w:val="28"/>
        </w:rPr>
        <w:t>(при ее</w:t>
      </w:r>
      <w:r w:rsidR="00D427C8">
        <w:rPr>
          <w:sz w:val="28"/>
          <w:szCs w:val="28"/>
        </w:rPr>
        <w:t>/его</w:t>
      </w:r>
      <w:r w:rsidR="0040265D">
        <w:rPr>
          <w:sz w:val="28"/>
          <w:szCs w:val="28"/>
        </w:rPr>
        <w:t xml:space="preserve"> наличии)</w:t>
      </w:r>
      <w:r w:rsidRPr="00A7112D">
        <w:rPr>
          <w:sz w:val="28"/>
          <w:szCs w:val="28"/>
        </w:rPr>
        <w:t>;</w:t>
      </w:r>
    </w:p>
    <w:p w14:paraId="2C2885AB" w14:textId="3418A75D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внешние поставщики (контрагенты/партнеры);</w:t>
      </w:r>
    </w:p>
    <w:p w14:paraId="299CC4BE" w14:textId="30D96BA2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банки-контрагенты;</w:t>
      </w:r>
    </w:p>
    <w:p w14:paraId="3E7D3119" w14:textId="2E099B9F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законодательные и регулирующие органы (местные, региональные, областные, национальные или международные);</w:t>
      </w:r>
    </w:p>
    <w:p w14:paraId="63D161B9" w14:textId="22984C09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профессиональные ассоциации;</w:t>
      </w:r>
    </w:p>
    <w:p w14:paraId="729EE7A5" w14:textId="38C95E3D" w:rsid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конкуренты</w:t>
      </w:r>
      <w:r w:rsidR="003301E3">
        <w:rPr>
          <w:sz w:val="28"/>
          <w:szCs w:val="28"/>
        </w:rPr>
        <w:t>;</w:t>
      </w:r>
    </w:p>
    <w:p w14:paraId="532BFC50" w14:textId="32049060" w:rsidR="005F2A75" w:rsidRPr="00FF420C" w:rsidRDefault="005F2A75" w:rsidP="002C25F0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420C">
        <w:rPr>
          <w:sz w:val="28"/>
          <w:szCs w:val="28"/>
        </w:rPr>
        <w:t>внутренние:</w:t>
      </w:r>
      <w:r w:rsidR="00FF420C">
        <w:rPr>
          <w:sz w:val="28"/>
          <w:szCs w:val="28"/>
        </w:rPr>
        <w:t xml:space="preserve"> </w:t>
      </w:r>
      <w:r w:rsidRPr="00FF420C">
        <w:rPr>
          <w:sz w:val="28"/>
          <w:szCs w:val="28"/>
        </w:rPr>
        <w:t>задействованные лица</w:t>
      </w:r>
      <w:r w:rsidR="003301E3" w:rsidRPr="00FF420C">
        <w:rPr>
          <w:sz w:val="28"/>
          <w:szCs w:val="28"/>
        </w:rPr>
        <w:t>.</w:t>
      </w:r>
    </w:p>
    <w:p w14:paraId="39B70DEE" w14:textId="64B4120C" w:rsidR="00A7112D" w:rsidRPr="00A7112D" w:rsidRDefault="00A7112D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Приоритетные требования заинтересованных сторон, учитываемые в рамках СКМ, включают в себя, но не ограничиваются:</w:t>
      </w:r>
    </w:p>
    <w:p w14:paraId="69FD4A16" w14:textId="60D7EE07" w:rsidR="00814EEB" w:rsidRDefault="00FB4EF7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814EEB">
        <w:rPr>
          <w:sz w:val="28"/>
          <w:szCs w:val="28"/>
        </w:rPr>
        <w:t>законодательств</w:t>
      </w:r>
      <w:r>
        <w:rPr>
          <w:sz w:val="28"/>
          <w:szCs w:val="28"/>
        </w:rPr>
        <w:t>а</w:t>
      </w:r>
      <w:r w:rsidR="00814E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рекомендаций </w:t>
      </w:r>
      <w:r w:rsidR="003129A7">
        <w:rPr>
          <w:sz w:val="28"/>
          <w:szCs w:val="28"/>
        </w:rPr>
        <w:t xml:space="preserve">регулирующего органа </w:t>
      </w:r>
      <w:r w:rsidR="00814EE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иных </w:t>
      </w:r>
      <w:r w:rsidR="006D4DF3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6D4DF3">
        <w:rPr>
          <w:sz w:val="28"/>
          <w:szCs w:val="28"/>
        </w:rPr>
        <w:t xml:space="preserve"> контролирующих (</w:t>
      </w:r>
      <w:r w:rsidR="00814EEB">
        <w:rPr>
          <w:sz w:val="28"/>
          <w:szCs w:val="28"/>
        </w:rPr>
        <w:t>надзорных</w:t>
      </w:r>
      <w:r w:rsidR="006D4DF3">
        <w:rPr>
          <w:sz w:val="28"/>
          <w:szCs w:val="28"/>
        </w:rPr>
        <w:t>)</w:t>
      </w:r>
      <w:r w:rsidR="00814EEB">
        <w:rPr>
          <w:sz w:val="28"/>
          <w:szCs w:val="28"/>
        </w:rPr>
        <w:t xml:space="preserve"> органов;</w:t>
      </w:r>
    </w:p>
    <w:p w14:paraId="615864E7" w14:textId="1B213238" w:rsidR="000A1134" w:rsidRDefault="00FB4EF7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0A1134">
        <w:rPr>
          <w:sz w:val="28"/>
          <w:szCs w:val="28"/>
        </w:rPr>
        <w:t>договорны</w:t>
      </w:r>
      <w:r>
        <w:rPr>
          <w:sz w:val="28"/>
          <w:szCs w:val="28"/>
        </w:rPr>
        <w:t>х</w:t>
      </w:r>
      <w:r w:rsidR="000A1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 </w:t>
      </w:r>
      <w:r w:rsidR="000A1134">
        <w:rPr>
          <w:sz w:val="28"/>
          <w:szCs w:val="28"/>
        </w:rPr>
        <w:t>(</w:t>
      </w:r>
      <w:r w:rsidR="00953B94">
        <w:rPr>
          <w:sz w:val="28"/>
          <w:szCs w:val="28"/>
        </w:rPr>
        <w:t>контрактов</w:t>
      </w:r>
      <w:r w:rsidR="000A1134">
        <w:rPr>
          <w:sz w:val="28"/>
          <w:szCs w:val="28"/>
        </w:rPr>
        <w:t xml:space="preserve">, </w:t>
      </w:r>
      <w:r w:rsidR="00953B94">
        <w:rPr>
          <w:sz w:val="28"/>
          <w:szCs w:val="28"/>
        </w:rPr>
        <w:t>договоров</w:t>
      </w:r>
      <w:r w:rsidR="000A1134">
        <w:rPr>
          <w:sz w:val="28"/>
          <w:szCs w:val="28"/>
        </w:rPr>
        <w:t xml:space="preserve">, </w:t>
      </w:r>
      <w:r w:rsidR="00953B94">
        <w:rPr>
          <w:sz w:val="28"/>
          <w:szCs w:val="28"/>
        </w:rPr>
        <w:t xml:space="preserve">соглашений </w:t>
      </w:r>
      <w:r w:rsidR="000A1134">
        <w:rPr>
          <w:sz w:val="28"/>
          <w:szCs w:val="28"/>
        </w:rPr>
        <w:t>и т.п.)</w:t>
      </w:r>
      <w:r w:rsidR="000A1134" w:rsidRPr="00A7112D">
        <w:rPr>
          <w:sz w:val="28"/>
          <w:szCs w:val="28"/>
        </w:rPr>
        <w:t>;</w:t>
      </w:r>
    </w:p>
    <w:p w14:paraId="070AD096" w14:textId="0E3BA424" w:rsidR="00814EEB" w:rsidRPr="00A7112D" w:rsidRDefault="00FB4EF7" w:rsidP="00814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814EEB">
        <w:rPr>
          <w:sz w:val="28"/>
          <w:szCs w:val="28"/>
        </w:rPr>
        <w:t>ЛПА</w:t>
      </w:r>
      <w:r w:rsidR="005F2A75">
        <w:rPr>
          <w:sz w:val="28"/>
          <w:szCs w:val="28"/>
        </w:rPr>
        <w:t xml:space="preserve"> Банка</w:t>
      </w:r>
      <w:r w:rsidR="00814E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приказов </w:t>
      </w:r>
      <w:r w:rsidR="00814EE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иных </w:t>
      </w:r>
      <w:r w:rsidR="00953B94">
        <w:rPr>
          <w:sz w:val="28"/>
          <w:szCs w:val="28"/>
        </w:rPr>
        <w:t xml:space="preserve">распорядительных </w:t>
      </w:r>
      <w:r>
        <w:rPr>
          <w:sz w:val="28"/>
          <w:szCs w:val="28"/>
        </w:rPr>
        <w:t xml:space="preserve">документов </w:t>
      </w:r>
      <w:r w:rsidR="00814EEB">
        <w:rPr>
          <w:sz w:val="28"/>
          <w:szCs w:val="28"/>
        </w:rPr>
        <w:t>Банка</w:t>
      </w:r>
      <w:r w:rsidR="000A1134">
        <w:rPr>
          <w:sz w:val="28"/>
          <w:szCs w:val="28"/>
        </w:rPr>
        <w:t>;</w:t>
      </w:r>
      <w:r w:rsidR="00814EEB">
        <w:rPr>
          <w:sz w:val="28"/>
          <w:szCs w:val="28"/>
        </w:rPr>
        <w:t xml:space="preserve">  </w:t>
      </w:r>
    </w:p>
    <w:p w14:paraId="5760679E" w14:textId="2114AA02" w:rsidR="00A7112D" w:rsidRPr="00A7112D" w:rsidRDefault="00814EEB" w:rsidP="00A7112D">
      <w:pPr>
        <w:ind w:firstLine="709"/>
        <w:jc w:val="both"/>
        <w:rPr>
          <w:sz w:val="28"/>
          <w:szCs w:val="28"/>
        </w:rPr>
      </w:pPr>
      <w:r w:rsidRPr="009C1390">
        <w:rPr>
          <w:sz w:val="28"/>
          <w:szCs w:val="28"/>
        </w:rPr>
        <w:t>избежание вовлеченности Банка в проведение подозрительных операций</w:t>
      </w:r>
      <w:r w:rsidR="002B33FA" w:rsidRPr="009C1390">
        <w:rPr>
          <w:sz w:val="28"/>
          <w:szCs w:val="28"/>
        </w:rPr>
        <w:t>,</w:t>
      </w:r>
      <w:r w:rsidRPr="009C1390">
        <w:rPr>
          <w:sz w:val="28"/>
          <w:szCs w:val="28"/>
        </w:rPr>
        <w:t xml:space="preserve"> </w:t>
      </w:r>
      <w:r w:rsidR="002B33FA" w:rsidRPr="009C1390">
        <w:rPr>
          <w:sz w:val="28"/>
          <w:szCs w:val="28"/>
        </w:rPr>
        <w:t>связанных с получением и (или) легализацией доходов, полученных преступным путем, финансированием террористической деятельности, распространением или финансированием распространения оружия массового поражения</w:t>
      </w:r>
      <w:r w:rsidRPr="009C1390">
        <w:rPr>
          <w:sz w:val="28"/>
          <w:szCs w:val="28"/>
        </w:rPr>
        <w:t xml:space="preserve">, </w:t>
      </w:r>
      <w:r w:rsidR="00953B94">
        <w:rPr>
          <w:sz w:val="28"/>
          <w:szCs w:val="28"/>
        </w:rPr>
        <w:t xml:space="preserve">а также </w:t>
      </w:r>
      <w:r w:rsidRPr="009C1390">
        <w:rPr>
          <w:sz w:val="28"/>
          <w:szCs w:val="28"/>
        </w:rPr>
        <w:t xml:space="preserve">в проведение финансовых операций лиц особого контроля, в отношении которых введены </w:t>
      </w:r>
      <w:r w:rsidR="007B28AB" w:rsidRPr="009C1390">
        <w:rPr>
          <w:sz w:val="28"/>
          <w:szCs w:val="28"/>
        </w:rPr>
        <w:t xml:space="preserve">экономические </w:t>
      </w:r>
      <w:r w:rsidRPr="009C1390">
        <w:rPr>
          <w:sz w:val="28"/>
          <w:szCs w:val="28"/>
        </w:rPr>
        <w:t>санкции;</w:t>
      </w:r>
    </w:p>
    <w:p w14:paraId="287403D9" w14:textId="710CCE15" w:rsidR="00A7112D" w:rsidRPr="00A7112D" w:rsidRDefault="00FB4EF7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D85817">
        <w:rPr>
          <w:sz w:val="28"/>
          <w:szCs w:val="28"/>
        </w:rPr>
        <w:t>и</w:t>
      </w:r>
      <w:r w:rsidR="005F2A75">
        <w:rPr>
          <w:sz w:val="28"/>
          <w:szCs w:val="28"/>
        </w:rPr>
        <w:t>нформ</w:t>
      </w:r>
      <w:r w:rsidR="00C832CC">
        <w:rPr>
          <w:sz w:val="28"/>
          <w:szCs w:val="28"/>
        </w:rPr>
        <w:t>ирования</w:t>
      </w:r>
      <w:r w:rsidR="00D85817" w:rsidRPr="00A7112D">
        <w:rPr>
          <w:sz w:val="28"/>
          <w:szCs w:val="28"/>
        </w:rPr>
        <w:t xml:space="preserve"> </w:t>
      </w:r>
      <w:r w:rsidR="00A7112D" w:rsidRPr="00A7112D">
        <w:rPr>
          <w:sz w:val="28"/>
          <w:szCs w:val="28"/>
        </w:rPr>
        <w:t xml:space="preserve">о ненадлежащих, неэтичных действиях </w:t>
      </w:r>
      <w:r w:rsidR="005F2A75" w:rsidRPr="005F2A75">
        <w:rPr>
          <w:sz w:val="28"/>
          <w:szCs w:val="28"/>
        </w:rPr>
        <w:t>задействованных лиц и третьих сторон</w:t>
      </w:r>
      <w:r w:rsidR="005F2A75" w:rsidRPr="005F2A75" w:rsidDel="005F2A75">
        <w:rPr>
          <w:sz w:val="28"/>
          <w:szCs w:val="28"/>
        </w:rPr>
        <w:t xml:space="preserve"> </w:t>
      </w:r>
      <w:r w:rsidR="00A7112D" w:rsidRPr="00A7112D">
        <w:rPr>
          <w:sz w:val="28"/>
          <w:szCs w:val="28"/>
        </w:rPr>
        <w:t>Банка;</w:t>
      </w:r>
    </w:p>
    <w:p w14:paraId="05C46172" w14:textId="11123406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противодействие коррупции;</w:t>
      </w:r>
    </w:p>
    <w:p w14:paraId="59DAFC13" w14:textId="518F5F68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избежание</w:t>
      </w:r>
      <w:r w:rsidR="00C534B0">
        <w:rPr>
          <w:sz w:val="28"/>
          <w:szCs w:val="28"/>
        </w:rPr>
        <w:t>/выявление</w:t>
      </w:r>
      <w:r w:rsidRPr="00A7112D">
        <w:rPr>
          <w:sz w:val="28"/>
          <w:szCs w:val="28"/>
        </w:rPr>
        <w:t xml:space="preserve"> конфликта интересов и его условий;</w:t>
      </w:r>
    </w:p>
    <w:p w14:paraId="41053E71" w14:textId="3B05B63B" w:rsidR="00A7112D" w:rsidRPr="00A7112D" w:rsidRDefault="00FB4EF7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A7112D" w:rsidRPr="00A7112D">
        <w:rPr>
          <w:sz w:val="28"/>
          <w:szCs w:val="28"/>
        </w:rPr>
        <w:t>правил поведения работников вне Банка;</w:t>
      </w:r>
    </w:p>
    <w:p w14:paraId="01395137" w14:textId="57E04AC1" w:rsid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lastRenderedPageBreak/>
        <w:t>контроль за использованием инсайдерской информации;</w:t>
      </w:r>
    </w:p>
    <w:p w14:paraId="52A0BA16" w14:textId="26D122C8" w:rsidR="00672876" w:rsidRPr="00A7112D" w:rsidRDefault="00672876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информированием</w:t>
      </w:r>
      <w:r w:rsidRPr="00672876">
        <w:t xml:space="preserve"> </w:t>
      </w:r>
      <w:r w:rsidRPr="00672876">
        <w:rPr>
          <w:sz w:val="28"/>
          <w:szCs w:val="28"/>
        </w:rPr>
        <w:t>налоговых органов иностранных государств, с которыми Республикой Беларусь заключены международные договоры, об улучшении соблюдения международных налоговых правил;</w:t>
      </w:r>
    </w:p>
    <w:p w14:paraId="0EED6E7F" w14:textId="049C90A6" w:rsidR="00A7112D" w:rsidRPr="00A7112D" w:rsidRDefault="00A7112D" w:rsidP="00A7112D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 xml:space="preserve">контроль за соблюдением </w:t>
      </w:r>
      <w:r w:rsidR="006D4DF3">
        <w:rPr>
          <w:sz w:val="28"/>
          <w:szCs w:val="28"/>
        </w:rPr>
        <w:t>стандартов деловой практики</w:t>
      </w:r>
      <w:r w:rsidRPr="00A7112D">
        <w:rPr>
          <w:sz w:val="28"/>
          <w:szCs w:val="28"/>
        </w:rPr>
        <w:t>;</w:t>
      </w:r>
    </w:p>
    <w:p w14:paraId="3E17A7D7" w14:textId="0565D014" w:rsidR="00A7112D" w:rsidRPr="00A7112D" w:rsidRDefault="00DB5649" w:rsidP="00A71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A7112D" w:rsidRPr="00A7112D">
        <w:rPr>
          <w:sz w:val="28"/>
          <w:szCs w:val="28"/>
        </w:rPr>
        <w:t>полнот</w:t>
      </w:r>
      <w:r>
        <w:rPr>
          <w:sz w:val="28"/>
          <w:szCs w:val="28"/>
        </w:rPr>
        <w:t>ы</w:t>
      </w:r>
      <w:r w:rsidR="00A7112D" w:rsidRPr="00A7112D">
        <w:rPr>
          <w:sz w:val="28"/>
          <w:szCs w:val="28"/>
        </w:rPr>
        <w:t xml:space="preserve"> и релевантност</w:t>
      </w:r>
      <w:r>
        <w:rPr>
          <w:sz w:val="28"/>
          <w:szCs w:val="28"/>
        </w:rPr>
        <w:t>и</w:t>
      </w:r>
      <w:r w:rsidR="00A7112D" w:rsidRPr="00A7112D">
        <w:rPr>
          <w:sz w:val="28"/>
          <w:szCs w:val="28"/>
        </w:rPr>
        <w:t xml:space="preserve"> отчетности</w:t>
      </w:r>
      <w:r w:rsidR="00696244">
        <w:rPr>
          <w:sz w:val="28"/>
          <w:szCs w:val="28"/>
        </w:rPr>
        <w:t>, в том числе</w:t>
      </w:r>
      <w:r w:rsidR="00A7112D" w:rsidRPr="00A7112D">
        <w:rPr>
          <w:sz w:val="28"/>
          <w:szCs w:val="28"/>
        </w:rPr>
        <w:t xml:space="preserve"> </w:t>
      </w:r>
      <w:r w:rsidR="000A1134">
        <w:rPr>
          <w:sz w:val="28"/>
          <w:szCs w:val="28"/>
        </w:rPr>
        <w:t>включая</w:t>
      </w:r>
      <w:r w:rsidR="000A1134" w:rsidRPr="00A7112D">
        <w:rPr>
          <w:sz w:val="28"/>
          <w:szCs w:val="28"/>
        </w:rPr>
        <w:t xml:space="preserve"> вопрос</w:t>
      </w:r>
      <w:r w:rsidR="000A1134">
        <w:rPr>
          <w:sz w:val="28"/>
          <w:szCs w:val="28"/>
        </w:rPr>
        <w:t>ы</w:t>
      </w:r>
      <w:r w:rsidR="000A1134" w:rsidRPr="00A7112D">
        <w:rPr>
          <w:sz w:val="28"/>
          <w:szCs w:val="28"/>
        </w:rPr>
        <w:t xml:space="preserve"> </w:t>
      </w:r>
      <w:r w:rsidR="00A7112D" w:rsidRPr="00A7112D">
        <w:rPr>
          <w:sz w:val="28"/>
          <w:szCs w:val="28"/>
        </w:rPr>
        <w:t>комплаенс;</w:t>
      </w:r>
    </w:p>
    <w:p w14:paraId="22DBA4ED" w14:textId="37792E68" w:rsidR="00A7112D" w:rsidRDefault="00A7112D" w:rsidP="00DC2124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обучение и консультирование</w:t>
      </w:r>
      <w:r w:rsidR="000A1134">
        <w:rPr>
          <w:sz w:val="28"/>
          <w:szCs w:val="28"/>
        </w:rPr>
        <w:t xml:space="preserve"> (включая комплаенс-запросы)</w:t>
      </w:r>
      <w:r w:rsidRPr="00A7112D">
        <w:rPr>
          <w:sz w:val="28"/>
          <w:szCs w:val="28"/>
        </w:rPr>
        <w:t xml:space="preserve"> по вопросам комплаенс.</w:t>
      </w:r>
    </w:p>
    <w:p w14:paraId="71C842E7" w14:textId="77777777" w:rsidR="000C3275" w:rsidRDefault="000C3275" w:rsidP="00DC2124">
      <w:pPr>
        <w:suppressAutoHyphens/>
        <w:jc w:val="center"/>
        <w:rPr>
          <w:sz w:val="28"/>
          <w:szCs w:val="28"/>
        </w:rPr>
      </w:pPr>
    </w:p>
    <w:p w14:paraId="27FB7FA9" w14:textId="1BE61ADC" w:rsidR="000C3275" w:rsidRDefault="00E53DDD" w:rsidP="00FE6304">
      <w:pPr>
        <w:pStyle w:val="1"/>
      </w:pPr>
      <w:bookmarkStart w:id="11" w:name="_Toc168580196"/>
      <w:bookmarkStart w:id="12" w:name="_Toc168580409"/>
      <w:r w:rsidRPr="00FE6304">
        <w:t xml:space="preserve">3. </w:t>
      </w:r>
      <w:r w:rsidR="000C3275" w:rsidRPr="00FE6304">
        <w:t>ОБЛАСТИ</w:t>
      </w:r>
      <w:r w:rsidR="000C3275" w:rsidRPr="00F47095">
        <w:t xml:space="preserve"> ПРИМЕНЕНИЯ</w:t>
      </w:r>
      <w:r w:rsidR="000C3275">
        <w:t xml:space="preserve"> </w:t>
      </w:r>
      <w:r w:rsidR="00400A1A">
        <w:t xml:space="preserve">И </w:t>
      </w:r>
      <w:r w:rsidR="003A56A9" w:rsidRPr="00004698">
        <w:t xml:space="preserve">НАПРАВЛЕНИЯ </w:t>
      </w:r>
      <w:r w:rsidR="000C3275" w:rsidRPr="00004698">
        <w:t>СКМ</w:t>
      </w:r>
      <w:bookmarkEnd w:id="11"/>
      <w:bookmarkEnd w:id="12"/>
    </w:p>
    <w:p w14:paraId="34F9BD95" w14:textId="77777777" w:rsidR="000C3275" w:rsidRDefault="000C3275" w:rsidP="00A7112D">
      <w:pPr>
        <w:ind w:firstLine="709"/>
        <w:jc w:val="both"/>
        <w:rPr>
          <w:sz w:val="28"/>
          <w:szCs w:val="28"/>
        </w:rPr>
      </w:pPr>
    </w:p>
    <w:p w14:paraId="11972401" w14:textId="60486C49" w:rsidR="004E406E" w:rsidRDefault="001B5940" w:rsidP="009303F2">
      <w:pPr>
        <w:pStyle w:val="a8"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СКМ определяется д</w:t>
      </w:r>
      <w:r w:rsidR="002C33FB">
        <w:rPr>
          <w:sz w:val="28"/>
          <w:szCs w:val="28"/>
        </w:rPr>
        <w:t xml:space="preserve">ля </w:t>
      </w:r>
      <w:r>
        <w:rPr>
          <w:sz w:val="28"/>
          <w:szCs w:val="28"/>
        </w:rPr>
        <w:t>понимания</w:t>
      </w:r>
      <w:r w:rsidR="002C33FB">
        <w:rPr>
          <w:sz w:val="28"/>
          <w:szCs w:val="28"/>
        </w:rPr>
        <w:t xml:space="preserve"> </w:t>
      </w:r>
      <w:r w:rsidR="00306B16">
        <w:rPr>
          <w:sz w:val="28"/>
          <w:szCs w:val="28"/>
        </w:rPr>
        <w:t>основных комплаенс-рисков, с которыми сталкивается Банк,</w:t>
      </w:r>
      <w:r>
        <w:rPr>
          <w:sz w:val="28"/>
          <w:szCs w:val="28"/>
        </w:rPr>
        <w:t xml:space="preserve"> а также для установления географических и организационных границ</w:t>
      </w:r>
      <w:r w:rsidR="004E406E">
        <w:rPr>
          <w:sz w:val="28"/>
          <w:szCs w:val="28"/>
        </w:rPr>
        <w:t>,</w:t>
      </w:r>
      <w:r w:rsidR="00306B16">
        <w:rPr>
          <w:sz w:val="28"/>
          <w:szCs w:val="28"/>
        </w:rPr>
        <w:t xml:space="preserve"> </w:t>
      </w:r>
      <w:r>
        <w:rPr>
          <w:sz w:val="28"/>
          <w:szCs w:val="28"/>
        </w:rPr>
        <w:t>к которым применяется СКМ</w:t>
      </w:r>
      <w:r w:rsidR="00306B16">
        <w:rPr>
          <w:sz w:val="28"/>
          <w:szCs w:val="28"/>
        </w:rPr>
        <w:t>.</w:t>
      </w:r>
    </w:p>
    <w:p w14:paraId="4D761F86" w14:textId="0979AE2B" w:rsidR="00BB34AA" w:rsidRPr="00BB34AA" w:rsidRDefault="003129A7" w:rsidP="00B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BB34A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Pr="00BB34AA">
        <w:rPr>
          <w:sz w:val="28"/>
          <w:szCs w:val="28"/>
        </w:rPr>
        <w:t xml:space="preserve"> </w:t>
      </w:r>
      <w:r w:rsidR="00BB34AA" w:rsidRPr="00BB34AA">
        <w:rPr>
          <w:sz w:val="28"/>
          <w:szCs w:val="28"/>
        </w:rPr>
        <w:t xml:space="preserve">области применения СКМ </w:t>
      </w:r>
      <w:r w:rsidR="008838DE">
        <w:rPr>
          <w:sz w:val="28"/>
          <w:szCs w:val="28"/>
        </w:rPr>
        <w:t>влияют</w:t>
      </w:r>
      <w:r w:rsidR="00306B16">
        <w:rPr>
          <w:sz w:val="28"/>
          <w:szCs w:val="28"/>
        </w:rPr>
        <w:t xml:space="preserve"> и </w:t>
      </w:r>
      <w:r w:rsidR="00BB34AA" w:rsidRPr="00BB34AA">
        <w:rPr>
          <w:sz w:val="28"/>
          <w:szCs w:val="28"/>
        </w:rPr>
        <w:t>учитываются:</w:t>
      </w:r>
    </w:p>
    <w:p w14:paraId="51457038" w14:textId="77777777" w:rsidR="000F5E00" w:rsidRDefault="000F5E00" w:rsidP="000F5E00">
      <w:pPr>
        <w:ind w:firstLine="709"/>
        <w:jc w:val="both"/>
        <w:rPr>
          <w:sz w:val="28"/>
          <w:szCs w:val="28"/>
        </w:rPr>
      </w:pPr>
      <w:r w:rsidRPr="00BB34AA">
        <w:rPr>
          <w:sz w:val="28"/>
          <w:szCs w:val="28"/>
        </w:rPr>
        <w:t xml:space="preserve">все бизнес-процессы, внесенные в дерево бизнес-процессов </w:t>
      </w:r>
      <w:r>
        <w:rPr>
          <w:sz w:val="28"/>
          <w:szCs w:val="28"/>
        </w:rPr>
        <w:t>Банка (включая их изменения)</w:t>
      </w:r>
      <w:r w:rsidRPr="00BB34AA">
        <w:rPr>
          <w:sz w:val="28"/>
          <w:szCs w:val="28"/>
        </w:rPr>
        <w:t>;</w:t>
      </w:r>
    </w:p>
    <w:p w14:paraId="6DFC6A9F" w14:textId="59A1ED3C" w:rsidR="008838DE" w:rsidRPr="00BB34AA" w:rsidRDefault="008838DE" w:rsidP="00B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степень комплаенс-рисков, с которыми сталкивается Банк в процессе деятельности;</w:t>
      </w:r>
    </w:p>
    <w:p w14:paraId="7F016486" w14:textId="2EF749D2" w:rsidR="00BB34AA" w:rsidRPr="00BB34AA" w:rsidRDefault="00B25BE3" w:rsidP="00B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контекст</w:t>
      </w:r>
      <w:r w:rsidR="00BB34AA" w:rsidRPr="00BB34AA">
        <w:rPr>
          <w:sz w:val="28"/>
          <w:szCs w:val="28"/>
        </w:rPr>
        <w:t xml:space="preserve"> Банка;</w:t>
      </w:r>
    </w:p>
    <w:p w14:paraId="737A5732" w14:textId="35D0FA26" w:rsidR="00BB34AA" w:rsidRDefault="00BB34AA" w:rsidP="00BB34AA">
      <w:pPr>
        <w:ind w:firstLine="709"/>
        <w:jc w:val="both"/>
        <w:rPr>
          <w:sz w:val="28"/>
          <w:szCs w:val="28"/>
        </w:rPr>
      </w:pPr>
      <w:r w:rsidRPr="00BB34AA">
        <w:rPr>
          <w:sz w:val="28"/>
          <w:szCs w:val="28"/>
        </w:rPr>
        <w:t xml:space="preserve">требования соответствующих заинтересованных сторон.  </w:t>
      </w:r>
    </w:p>
    <w:p w14:paraId="6429E176" w14:textId="5BE043A9" w:rsidR="00527077" w:rsidRDefault="008838DE" w:rsidP="0052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область применения СКМ определена на уровне Банка в целом в рамках всех направлений его деятельности</w:t>
      </w:r>
      <w:r w:rsidR="00FD52D3">
        <w:rPr>
          <w:sz w:val="28"/>
          <w:szCs w:val="28"/>
        </w:rPr>
        <w:t xml:space="preserve">, а также </w:t>
      </w:r>
      <w:r w:rsidR="002A1B22">
        <w:rPr>
          <w:sz w:val="28"/>
          <w:szCs w:val="28"/>
        </w:rPr>
        <w:t xml:space="preserve">участников </w:t>
      </w:r>
      <w:r w:rsidR="003301E3">
        <w:rPr>
          <w:sz w:val="28"/>
          <w:szCs w:val="28"/>
        </w:rPr>
        <w:t xml:space="preserve">банковской </w:t>
      </w:r>
      <w:r w:rsidR="002A1B22">
        <w:rPr>
          <w:sz w:val="28"/>
          <w:szCs w:val="28"/>
        </w:rPr>
        <w:t>группы</w:t>
      </w:r>
      <w:r w:rsidR="002E5F64">
        <w:rPr>
          <w:sz w:val="28"/>
          <w:szCs w:val="28"/>
        </w:rPr>
        <w:t xml:space="preserve"> </w:t>
      </w:r>
      <w:r w:rsidR="000270AF">
        <w:rPr>
          <w:sz w:val="28"/>
          <w:szCs w:val="28"/>
        </w:rPr>
        <w:t>и (или) банковского холдинга, головной организацией которой</w:t>
      </w:r>
      <w:r w:rsidR="00D328A2">
        <w:rPr>
          <w:sz w:val="28"/>
          <w:szCs w:val="28"/>
        </w:rPr>
        <w:t xml:space="preserve"> (</w:t>
      </w:r>
      <w:r w:rsidR="000270AF">
        <w:rPr>
          <w:sz w:val="28"/>
          <w:szCs w:val="28"/>
        </w:rPr>
        <w:t>которого</w:t>
      </w:r>
      <w:r w:rsidR="00D328A2">
        <w:rPr>
          <w:sz w:val="28"/>
          <w:szCs w:val="28"/>
        </w:rPr>
        <w:t>)</w:t>
      </w:r>
      <w:r w:rsidR="000270AF">
        <w:rPr>
          <w:sz w:val="28"/>
          <w:szCs w:val="28"/>
        </w:rPr>
        <w:t xml:space="preserve"> является Банк</w:t>
      </w:r>
      <w:r w:rsidR="003129A7">
        <w:rPr>
          <w:sz w:val="28"/>
          <w:szCs w:val="28"/>
        </w:rPr>
        <w:t>.</w:t>
      </w:r>
      <w:r w:rsidR="00527077">
        <w:rPr>
          <w:sz w:val="28"/>
          <w:szCs w:val="28"/>
        </w:rPr>
        <w:t xml:space="preserve"> </w:t>
      </w:r>
    </w:p>
    <w:p w14:paraId="292893DE" w14:textId="0CD2EAC7" w:rsidR="00FD52D3" w:rsidRPr="00FE7164" w:rsidRDefault="00FD52D3" w:rsidP="00FD52D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>Банк рассчитывает, что е</w:t>
      </w:r>
      <w:r>
        <w:rPr>
          <w:sz w:val="28"/>
          <w:szCs w:val="28"/>
        </w:rPr>
        <w:t>го</w:t>
      </w:r>
      <w:r w:rsidR="003129A7">
        <w:rPr>
          <w:sz w:val="28"/>
          <w:szCs w:val="28"/>
        </w:rPr>
        <w:t xml:space="preserve"> заинтересованные стороны, в том числе</w:t>
      </w:r>
      <w:r w:rsidRPr="00FE7164">
        <w:rPr>
          <w:sz w:val="28"/>
          <w:szCs w:val="28"/>
        </w:rPr>
        <w:t xml:space="preserve"> деловые партнеры, клиенты, контрагенты</w:t>
      </w:r>
      <w:r w:rsidR="003129A7">
        <w:rPr>
          <w:sz w:val="28"/>
          <w:szCs w:val="28"/>
        </w:rPr>
        <w:t>,</w:t>
      </w:r>
      <w:r w:rsidRPr="00FE7164">
        <w:rPr>
          <w:sz w:val="28"/>
          <w:szCs w:val="28"/>
        </w:rPr>
        <w:t xml:space="preserve"> </w:t>
      </w:r>
      <w:r w:rsidR="003129A7">
        <w:rPr>
          <w:sz w:val="28"/>
          <w:szCs w:val="28"/>
        </w:rPr>
        <w:t>задействованные</w:t>
      </w:r>
      <w:r w:rsidR="003129A7" w:rsidRPr="00FE7164">
        <w:rPr>
          <w:sz w:val="28"/>
          <w:szCs w:val="28"/>
        </w:rPr>
        <w:t xml:space="preserve"> </w:t>
      </w:r>
      <w:r w:rsidRPr="00FE7164">
        <w:rPr>
          <w:sz w:val="28"/>
          <w:szCs w:val="28"/>
        </w:rPr>
        <w:t>лица</w:t>
      </w:r>
      <w:r>
        <w:rPr>
          <w:sz w:val="28"/>
          <w:szCs w:val="28"/>
        </w:rPr>
        <w:t xml:space="preserve">, а также участники </w:t>
      </w:r>
      <w:r w:rsidR="003301E3">
        <w:rPr>
          <w:sz w:val="28"/>
          <w:szCs w:val="28"/>
        </w:rPr>
        <w:t xml:space="preserve">банковской </w:t>
      </w:r>
      <w:r>
        <w:rPr>
          <w:sz w:val="28"/>
          <w:szCs w:val="28"/>
        </w:rPr>
        <w:t>группы</w:t>
      </w:r>
      <w:r w:rsidRPr="00FE7164">
        <w:rPr>
          <w:sz w:val="28"/>
          <w:szCs w:val="28"/>
        </w:rPr>
        <w:t xml:space="preserve"> </w:t>
      </w:r>
      <w:r w:rsidR="000270AF">
        <w:rPr>
          <w:sz w:val="28"/>
          <w:szCs w:val="28"/>
        </w:rPr>
        <w:t>и (или) банковского холдинга, головной организацией которой</w:t>
      </w:r>
      <w:r w:rsidR="00D328A2">
        <w:rPr>
          <w:sz w:val="28"/>
          <w:szCs w:val="28"/>
        </w:rPr>
        <w:t xml:space="preserve"> (</w:t>
      </w:r>
      <w:r w:rsidR="000270AF">
        <w:rPr>
          <w:sz w:val="28"/>
          <w:szCs w:val="28"/>
        </w:rPr>
        <w:t>которого</w:t>
      </w:r>
      <w:r w:rsidR="00D328A2">
        <w:rPr>
          <w:sz w:val="28"/>
          <w:szCs w:val="28"/>
        </w:rPr>
        <w:t>)</w:t>
      </w:r>
      <w:r w:rsidR="000270AF">
        <w:rPr>
          <w:sz w:val="28"/>
          <w:szCs w:val="28"/>
        </w:rPr>
        <w:t xml:space="preserve"> является Банк, </w:t>
      </w:r>
      <w:r w:rsidRPr="00FE7164">
        <w:rPr>
          <w:sz w:val="28"/>
          <w:szCs w:val="28"/>
        </w:rPr>
        <w:t xml:space="preserve">придерживаются основных принципов настоящей </w:t>
      </w:r>
      <w:r>
        <w:rPr>
          <w:sz w:val="28"/>
          <w:szCs w:val="28"/>
        </w:rPr>
        <w:t>Комплаенс-п</w:t>
      </w:r>
      <w:r w:rsidRPr="00FE7164">
        <w:rPr>
          <w:sz w:val="28"/>
          <w:szCs w:val="28"/>
        </w:rPr>
        <w:t>олитик</w:t>
      </w:r>
      <w:r>
        <w:rPr>
          <w:sz w:val="28"/>
          <w:szCs w:val="28"/>
        </w:rPr>
        <w:t>и</w:t>
      </w:r>
      <w:r w:rsidRPr="00FE7164">
        <w:rPr>
          <w:sz w:val="28"/>
          <w:szCs w:val="28"/>
        </w:rPr>
        <w:t xml:space="preserve">. Третьи лица, могут быть обязаны придерживаться настоящей </w:t>
      </w:r>
      <w:r>
        <w:rPr>
          <w:sz w:val="28"/>
          <w:szCs w:val="28"/>
        </w:rPr>
        <w:t>Комплаенс-п</w:t>
      </w:r>
      <w:r w:rsidRPr="00FE7164">
        <w:rPr>
          <w:sz w:val="28"/>
          <w:szCs w:val="28"/>
        </w:rPr>
        <w:t>олитик</w:t>
      </w:r>
      <w:r>
        <w:rPr>
          <w:sz w:val="28"/>
          <w:szCs w:val="28"/>
        </w:rPr>
        <w:t xml:space="preserve">и </w:t>
      </w:r>
      <w:r w:rsidRPr="00FE7164">
        <w:rPr>
          <w:sz w:val="28"/>
          <w:szCs w:val="28"/>
        </w:rPr>
        <w:t>согласно заключенно</w:t>
      </w:r>
      <w:r>
        <w:rPr>
          <w:sz w:val="28"/>
          <w:szCs w:val="28"/>
        </w:rPr>
        <w:t>му</w:t>
      </w:r>
      <w:r w:rsidRPr="00FE716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FE7164">
        <w:rPr>
          <w:sz w:val="28"/>
          <w:szCs w:val="28"/>
        </w:rPr>
        <w:t xml:space="preserve"> с Банком</w:t>
      </w:r>
      <w:r>
        <w:rPr>
          <w:sz w:val="28"/>
          <w:szCs w:val="28"/>
        </w:rPr>
        <w:t>, а также могут самостоятельно ознакомиться с Комплаенс-политикой, размещенной на официальном сайте Банка</w:t>
      </w:r>
      <w:r w:rsidRPr="00FE7164">
        <w:rPr>
          <w:sz w:val="28"/>
          <w:szCs w:val="28"/>
        </w:rPr>
        <w:t>.</w:t>
      </w:r>
    </w:p>
    <w:p w14:paraId="5364BA82" w14:textId="62C2A6B1" w:rsidR="00B861E8" w:rsidRPr="000864CF" w:rsidRDefault="00E928BF" w:rsidP="000864CF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928BF">
        <w:t xml:space="preserve"> </w:t>
      </w:r>
      <w:r w:rsidRPr="00E928BF">
        <w:rPr>
          <w:sz w:val="28"/>
          <w:szCs w:val="28"/>
        </w:rPr>
        <w:t xml:space="preserve">В Банке создано подразделение комплаенс-контроля, выполняющее в том числе функции по ПОД/ФТ, </w:t>
      </w:r>
      <w:r w:rsidR="00D328A2">
        <w:rPr>
          <w:sz w:val="28"/>
          <w:szCs w:val="28"/>
        </w:rPr>
        <w:t>–</w:t>
      </w:r>
      <w:r w:rsidRPr="00E928BF">
        <w:rPr>
          <w:sz w:val="28"/>
          <w:szCs w:val="28"/>
        </w:rPr>
        <w:t xml:space="preserve"> ОККФМ УВК</w:t>
      </w:r>
      <w:r w:rsidR="00B17F59">
        <w:rPr>
          <w:sz w:val="28"/>
          <w:szCs w:val="28"/>
        </w:rPr>
        <w:t>,</w:t>
      </w:r>
      <w:r w:rsidR="00D328A2">
        <w:rPr>
          <w:sz w:val="28"/>
          <w:szCs w:val="28"/>
        </w:rPr>
        <w:t xml:space="preserve"> </w:t>
      </w:r>
      <w:bookmarkStart w:id="13" w:name="_Hlk165102245"/>
      <w:r w:rsidR="00D328A2">
        <w:rPr>
          <w:sz w:val="28"/>
          <w:szCs w:val="28"/>
        </w:rPr>
        <w:t xml:space="preserve">которое </w:t>
      </w:r>
      <w:r w:rsidR="00EA2CFC" w:rsidRPr="000864CF">
        <w:rPr>
          <w:snapToGrid w:val="0"/>
          <w:sz w:val="28"/>
          <w:szCs w:val="28"/>
        </w:rPr>
        <w:t xml:space="preserve">обеспечивает </w:t>
      </w:r>
      <w:bookmarkStart w:id="14" w:name="_Hlk166916546"/>
      <w:r w:rsidR="00EA2CFC" w:rsidRPr="000864CF">
        <w:rPr>
          <w:snapToGrid w:val="0"/>
          <w:sz w:val="28"/>
          <w:szCs w:val="28"/>
        </w:rPr>
        <w:t xml:space="preserve">организацию и функционирование </w:t>
      </w:r>
      <w:bookmarkEnd w:id="14"/>
      <w:r w:rsidR="00D328A2">
        <w:rPr>
          <w:snapToGrid w:val="0"/>
          <w:sz w:val="28"/>
          <w:szCs w:val="28"/>
        </w:rPr>
        <w:t>С</w:t>
      </w:r>
      <w:r w:rsidR="00402165">
        <w:rPr>
          <w:snapToGrid w:val="0"/>
          <w:sz w:val="28"/>
          <w:szCs w:val="28"/>
        </w:rPr>
        <w:t>КМ, как части СВК,</w:t>
      </w:r>
      <w:r w:rsidR="00D328A2">
        <w:rPr>
          <w:snapToGrid w:val="0"/>
          <w:sz w:val="28"/>
          <w:szCs w:val="28"/>
        </w:rPr>
        <w:t xml:space="preserve"> </w:t>
      </w:r>
      <w:r w:rsidR="00EA2CFC" w:rsidRPr="000864CF">
        <w:rPr>
          <w:snapToGrid w:val="0"/>
          <w:sz w:val="28"/>
          <w:szCs w:val="28"/>
        </w:rPr>
        <w:t>по следующим направлениям</w:t>
      </w:r>
      <w:bookmarkEnd w:id="13"/>
      <w:r w:rsidR="00EA2CFC" w:rsidRPr="000864CF">
        <w:rPr>
          <w:snapToGrid w:val="0"/>
          <w:sz w:val="28"/>
          <w:szCs w:val="28"/>
        </w:rPr>
        <w:t>:</w:t>
      </w:r>
      <w:r w:rsidR="00F47095" w:rsidRPr="000864CF">
        <w:rPr>
          <w:sz w:val="28"/>
          <w:szCs w:val="28"/>
        </w:rPr>
        <w:t xml:space="preserve"> </w:t>
      </w:r>
    </w:p>
    <w:p w14:paraId="28A55D0D" w14:textId="275C40C2" w:rsidR="008B7C0D" w:rsidRPr="006F747D" w:rsidRDefault="00415E9E" w:rsidP="008B7C0D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C0D" w:rsidRPr="00537C81">
        <w:rPr>
          <w:sz w:val="28"/>
          <w:szCs w:val="28"/>
        </w:rPr>
        <w:t>соблюдени</w:t>
      </w:r>
      <w:r w:rsidR="008B7C0D" w:rsidRPr="009F7EA4">
        <w:rPr>
          <w:sz w:val="28"/>
          <w:szCs w:val="28"/>
        </w:rPr>
        <w:t xml:space="preserve">е Банком и его работниками требований </w:t>
      </w:r>
      <w:r w:rsidR="008B7C0D" w:rsidRPr="006F747D">
        <w:rPr>
          <w:sz w:val="28"/>
          <w:szCs w:val="28"/>
        </w:rPr>
        <w:t>законодательства, ЛПА Банка.</w:t>
      </w:r>
    </w:p>
    <w:p w14:paraId="6AEF7258" w14:textId="417970F0" w:rsidR="008B7C0D" w:rsidRPr="00F87A48" w:rsidRDefault="008B7C0D" w:rsidP="008B7C0D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48">
        <w:rPr>
          <w:sz w:val="28"/>
          <w:szCs w:val="28"/>
        </w:rPr>
        <w:t xml:space="preserve">Контроль </w:t>
      </w:r>
      <w:r w:rsidR="006D479B">
        <w:rPr>
          <w:sz w:val="28"/>
          <w:szCs w:val="28"/>
        </w:rPr>
        <w:t xml:space="preserve">по данному направлению </w:t>
      </w:r>
      <w:r w:rsidRPr="00F87A48">
        <w:rPr>
          <w:sz w:val="28"/>
          <w:szCs w:val="28"/>
        </w:rPr>
        <w:t xml:space="preserve">осуществляется </w:t>
      </w:r>
      <w:r w:rsidR="00E928BF" w:rsidRPr="00F87A48">
        <w:rPr>
          <w:sz w:val="28"/>
          <w:szCs w:val="28"/>
        </w:rPr>
        <w:t>посредств</w:t>
      </w:r>
      <w:r w:rsidR="00AF0FEC" w:rsidRPr="00F87A48">
        <w:rPr>
          <w:sz w:val="28"/>
          <w:szCs w:val="28"/>
        </w:rPr>
        <w:t>о</w:t>
      </w:r>
      <w:r w:rsidR="00E928BF" w:rsidRPr="00F87A48">
        <w:rPr>
          <w:sz w:val="28"/>
          <w:szCs w:val="28"/>
        </w:rPr>
        <w:t>м</w:t>
      </w:r>
      <w:r w:rsidRPr="00F87A48">
        <w:rPr>
          <w:sz w:val="28"/>
          <w:szCs w:val="28"/>
        </w:rPr>
        <w:t>:</w:t>
      </w:r>
    </w:p>
    <w:p w14:paraId="0C2B4B40" w14:textId="333A91C2" w:rsidR="002F4743" w:rsidRDefault="002F4743" w:rsidP="002C25F0">
      <w:pPr>
        <w:shd w:val="clear" w:color="auto" w:fill="FFFFFF"/>
        <w:ind w:firstLine="709"/>
        <w:jc w:val="both"/>
        <w:rPr>
          <w:sz w:val="28"/>
          <w:szCs w:val="28"/>
        </w:rPr>
      </w:pPr>
      <w:r w:rsidRPr="000C5E1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0C5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</w:t>
      </w:r>
      <w:r w:rsidRPr="000C5E1A">
        <w:rPr>
          <w:sz w:val="28"/>
          <w:szCs w:val="28"/>
        </w:rPr>
        <w:t>ЛПА</w:t>
      </w:r>
      <w:r w:rsidRPr="000864CF">
        <w:rPr>
          <w:sz w:val="28"/>
          <w:szCs w:val="28"/>
        </w:rPr>
        <w:t>.</w:t>
      </w:r>
      <w:r w:rsidR="00FF420C">
        <w:rPr>
          <w:sz w:val="28"/>
          <w:szCs w:val="28"/>
        </w:rPr>
        <w:t xml:space="preserve"> </w:t>
      </w:r>
      <w:r w:rsidR="008D05E9">
        <w:rPr>
          <w:sz w:val="28"/>
          <w:szCs w:val="28"/>
        </w:rPr>
        <w:t>Данный процесс</w:t>
      </w:r>
      <w:r>
        <w:rPr>
          <w:sz w:val="28"/>
          <w:szCs w:val="28"/>
        </w:rPr>
        <w:t xml:space="preserve">, а </w:t>
      </w:r>
      <w:r w:rsidRPr="00C41C4A">
        <w:rPr>
          <w:sz w:val="28"/>
          <w:szCs w:val="28"/>
        </w:rPr>
        <w:t xml:space="preserve">также </w:t>
      </w:r>
      <w:bookmarkStart w:id="15" w:name="_Hlk166835417"/>
      <w:r>
        <w:rPr>
          <w:snapToGrid w:val="0"/>
          <w:sz w:val="28"/>
          <w:szCs w:val="28"/>
        </w:rPr>
        <w:t>функции участников</w:t>
      </w:r>
      <w:r w:rsidRPr="002465CB">
        <w:rPr>
          <w:snapToGrid w:val="0"/>
          <w:sz w:val="28"/>
          <w:szCs w:val="28"/>
        </w:rPr>
        <w:t xml:space="preserve"> процесс</w:t>
      </w:r>
      <w:r>
        <w:rPr>
          <w:snapToGrid w:val="0"/>
          <w:sz w:val="28"/>
          <w:szCs w:val="28"/>
        </w:rPr>
        <w:t>а</w:t>
      </w:r>
      <w:r w:rsidRPr="002465CB">
        <w:rPr>
          <w:snapToGrid w:val="0"/>
          <w:sz w:val="28"/>
          <w:szCs w:val="28"/>
        </w:rPr>
        <w:t xml:space="preserve"> регламентирован</w:t>
      </w:r>
      <w:r w:rsidR="00FF420C">
        <w:rPr>
          <w:snapToGrid w:val="0"/>
          <w:sz w:val="28"/>
          <w:szCs w:val="28"/>
        </w:rPr>
        <w:t>ы</w:t>
      </w:r>
      <w:r w:rsidRPr="002465CB">
        <w:rPr>
          <w:snapToGrid w:val="0"/>
          <w:sz w:val="28"/>
          <w:szCs w:val="28"/>
        </w:rPr>
        <w:t xml:space="preserve"> </w:t>
      </w:r>
      <w:bookmarkEnd w:id="15"/>
      <w:r w:rsidR="008D05E9">
        <w:rPr>
          <w:sz w:val="28"/>
          <w:szCs w:val="28"/>
        </w:rPr>
        <w:t>ЛПА Банка</w:t>
      </w:r>
      <w:r w:rsidRPr="000864CF">
        <w:rPr>
          <w:sz w:val="28"/>
          <w:szCs w:val="28"/>
        </w:rPr>
        <w:t>;</w:t>
      </w:r>
    </w:p>
    <w:p w14:paraId="4857B0D8" w14:textId="257670AA" w:rsidR="002F4743" w:rsidRPr="003F4F23" w:rsidRDefault="002F4743" w:rsidP="002F474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48">
        <w:rPr>
          <w:sz w:val="28"/>
          <w:szCs w:val="28"/>
        </w:rPr>
        <w:lastRenderedPageBreak/>
        <w:t>участия</w:t>
      </w:r>
      <w:r>
        <w:rPr>
          <w:sz w:val="28"/>
          <w:szCs w:val="28"/>
        </w:rPr>
        <w:t xml:space="preserve"> ОККФМ</w:t>
      </w:r>
      <w:r w:rsidR="00FB0741">
        <w:rPr>
          <w:sz w:val="28"/>
          <w:szCs w:val="28"/>
        </w:rPr>
        <w:t xml:space="preserve"> УВК</w:t>
      </w:r>
      <w:r w:rsidRPr="00F87A48">
        <w:rPr>
          <w:sz w:val="28"/>
          <w:szCs w:val="28"/>
        </w:rPr>
        <w:t xml:space="preserve"> </w:t>
      </w:r>
      <w:r w:rsidRPr="000864CF">
        <w:rPr>
          <w:snapToGrid w:val="0"/>
          <w:sz w:val="28"/>
          <w:szCs w:val="28"/>
        </w:rPr>
        <w:t>в разработке новых банковских продуктов</w:t>
      </w:r>
      <w:r w:rsidRPr="00F87A48">
        <w:rPr>
          <w:sz w:val="28"/>
          <w:szCs w:val="28"/>
        </w:rPr>
        <w:t>.</w:t>
      </w:r>
      <w:r w:rsidR="00FF420C">
        <w:rPr>
          <w:snapToGrid w:val="0"/>
          <w:sz w:val="28"/>
          <w:szCs w:val="28"/>
        </w:rPr>
        <w:t xml:space="preserve"> </w:t>
      </w:r>
      <w:r w:rsidRPr="000864CF">
        <w:rPr>
          <w:snapToGrid w:val="0"/>
          <w:sz w:val="28"/>
          <w:szCs w:val="28"/>
        </w:rPr>
        <w:t xml:space="preserve">В целях управления комплаенс-рисками </w:t>
      </w:r>
      <w:r>
        <w:rPr>
          <w:snapToGrid w:val="0"/>
          <w:sz w:val="28"/>
          <w:szCs w:val="28"/>
        </w:rPr>
        <w:t xml:space="preserve">работники </w:t>
      </w:r>
      <w:r>
        <w:rPr>
          <w:sz w:val="28"/>
          <w:szCs w:val="28"/>
        </w:rPr>
        <w:t>ОККФМ</w:t>
      </w:r>
      <w:r w:rsidRPr="0035754E">
        <w:rPr>
          <w:snapToGrid w:val="0"/>
          <w:sz w:val="28"/>
          <w:szCs w:val="28"/>
        </w:rPr>
        <w:t xml:space="preserve"> </w:t>
      </w:r>
      <w:r w:rsidR="00FB0741">
        <w:rPr>
          <w:snapToGrid w:val="0"/>
          <w:sz w:val="28"/>
          <w:szCs w:val="28"/>
        </w:rPr>
        <w:t xml:space="preserve">УВК </w:t>
      </w:r>
      <w:r w:rsidRPr="000864CF">
        <w:rPr>
          <w:snapToGrid w:val="0"/>
          <w:sz w:val="28"/>
          <w:szCs w:val="28"/>
        </w:rPr>
        <w:t>принима</w:t>
      </w:r>
      <w:r>
        <w:rPr>
          <w:snapToGrid w:val="0"/>
          <w:sz w:val="28"/>
          <w:szCs w:val="28"/>
        </w:rPr>
        <w:t>ю</w:t>
      </w:r>
      <w:r w:rsidRPr="000864CF">
        <w:rPr>
          <w:snapToGrid w:val="0"/>
          <w:sz w:val="28"/>
          <w:szCs w:val="28"/>
        </w:rPr>
        <w:t xml:space="preserve">т </w:t>
      </w:r>
      <w:bookmarkStart w:id="16" w:name="_Hlk164585907"/>
      <w:r w:rsidRPr="000864CF">
        <w:rPr>
          <w:snapToGrid w:val="0"/>
          <w:sz w:val="28"/>
          <w:szCs w:val="28"/>
        </w:rPr>
        <w:t>участие в разработке новых банковских продуктов</w:t>
      </w:r>
      <w:bookmarkEnd w:id="16"/>
      <w:r w:rsidRPr="000864CF">
        <w:rPr>
          <w:snapToGrid w:val="0"/>
          <w:sz w:val="28"/>
          <w:szCs w:val="28"/>
        </w:rPr>
        <w:t xml:space="preserve">, </w:t>
      </w:r>
      <w:r w:rsidRPr="006F747D">
        <w:rPr>
          <w:sz w:val="28"/>
          <w:szCs w:val="28"/>
        </w:rPr>
        <w:t xml:space="preserve">в том числе в связи с началом осуществления </w:t>
      </w:r>
      <w:r>
        <w:rPr>
          <w:sz w:val="28"/>
          <w:szCs w:val="28"/>
        </w:rPr>
        <w:t>Банком</w:t>
      </w:r>
      <w:r w:rsidRPr="006F747D">
        <w:rPr>
          <w:sz w:val="28"/>
          <w:szCs w:val="28"/>
        </w:rPr>
        <w:t xml:space="preserve"> новых видов банковских операций, выходом</w:t>
      </w:r>
      <w:r w:rsidRPr="00024CAA">
        <w:rPr>
          <w:sz w:val="28"/>
          <w:szCs w:val="28"/>
        </w:rPr>
        <w:t xml:space="preserve"> на новые рынки</w:t>
      </w:r>
      <w:r>
        <w:rPr>
          <w:sz w:val="28"/>
          <w:szCs w:val="28"/>
        </w:rPr>
        <w:t xml:space="preserve">, </w:t>
      </w:r>
      <w:r w:rsidRPr="00AE2295">
        <w:rPr>
          <w:sz w:val="28"/>
          <w:szCs w:val="28"/>
        </w:rPr>
        <w:t>выступают</w:t>
      </w:r>
      <w:r w:rsidRPr="003F4F23">
        <w:rPr>
          <w:sz w:val="28"/>
          <w:szCs w:val="28"/>
        </w:rPr>
        <w:t xml:space="preserve"> экспертами (участниками) в проектной деятельности по вопросам комплаенс</w:t>
      </w:r>
      <w:r w:rsidR="00FF420C">
        <w:rPr>
          <w:sz w:val="28"/>
          <w:szCs w:val="28"/>
        </w:rPr>
        <w:t>;</w:t>
      </w:r>
    </w:p>
    <w:p w14:paraId="4E03A878" w14:textId="4C116FB3" w:rsidR="003E7C15" w:rsidRPr="000864CF" w:rsidRDefault="003E7C15" w:rsidP="000864CF">
      <w:pPr>
        <w:pStyle w:val="aff0"/>
        <w:spacing w:after="0"/>
        <w:ind w:left="0" w:firstLine="709"/>
        <w:jc w:val="both"/>
        <w:rPr>
          <w:rFonts w:eastAsiaTheme="minorHAnsi"/>
          <w:iCs/>
          <w:color w:val="000000"/>
          <w:sz w:val="28"/>
          <w:szCs w:val="28"/>
        </w:rPr>
      </w:pPr>
      <w:r w:rsidRPr="002465CB">
        <w:rPr>
          <w:sz w:val="28"/>
          <w:szCs w:val="28"/>
        </w:rPr>
        <w:t>осуществлени</w:t>
      </w:r>
      <w:r w:rsidR="00363291">
        <w:rPr>
          <w:sz w:val="28"/>
          <w:szCs w:val="28"/>
        </w:rPr>
        <w:t>я</w:t>
      </w:r>
      <w:r w:rsidRPr="004D2DC6">
        <w:rPr>
          <w:sz w:val="28"/>
          <w:szCs w:val="28"/>
        </w:rPr>
        <w:t xml:space="preserve"> внутреннего контроля структурными подразделениями Банка в соответствии с </w:t>
      </w:r>
      <w:r w:rsidRPr="002465CB">
        <w:rPr>
          <w:sz w:val="28"/>
          <w:szCs w:val="28"/>
          <w:lang w:bidi="ru-RU"/>
        </w:rPr>
        <w:t>ЛПА Банка, регламентирующ</w:t>
      </w:r>
      <w:r w:rsidRPr="004D2DC6">
        <w:rPr>
          <w:sz w:val="28"/>
          <w:szCs w:val="28"/>
          <w:lang w:bidi="ru-RU"/>
        </w:rPr>
        <w:t>им</w:t>
      </w:r>
      <w:r w:rsidRPr="002465CB">
        <w:rPr>
          <w:sz w:val="28"/>
          <w:szCs w:val="28"/>
          <w:lang w:bidi="ru-RU"/>
        </w:rPr>
        <w:t xml:space="preserve"> процедуры внутреннего контроля</w:t>
      </w:r>
      <w:r w:rsidR="00D273E2">
        <w:rPr>
          <w:sz w:val="28"/>
          <w:szCs w:val="28"/>
          <w:lang w:bidi="ru-RU"/>
        </w:rPr>
        <w:t xml:space="preserve">, в том числе </w:t>
      </w:r>
      <w:r w:rsidR="00447AA7">
        <w:rPr>
          <w:sz w:val="28"/>
          <w:szCs w:val="28"/>
          <w:lang w:bidi="ru-RU"/>
        </w:rPr>
        <w:t>комплаенс</w:t>
      </w:r>
      <w:r w:rsidR="00D273E2">
        <w:rPr>
          <w:sz w:val="28"/>
          <w:szCs w:val="28"/>
          <w:lang w:bidi="ru-RU"/>
        </w:rPr>
        <w:t>-контроля</w:t>
      </w:r>
      <w:r w:rsidR="006D479B">
        <w:rPr>
          <w:sz w:val="28"/>
          <w:szCs w:val="28"/>
          <w:lang w:bidi="ru-RU"/>
        </w:rPr>
        <w:t>;</w:t>
      </w:r>
    </w:p>
    <w:p w14:paraId="2A0599EE" w14:textId="251F95DA" w:rsidR="006B093A" w:rsidRDefault="00A17246" w:rsidP="003E7C15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246">
        <w:rPr>
          <w:sz w:val="28"/>
          <w:szCs w:val="28"/>
        </w:rPr>
        <w:t>проверок по тестированию контрольных процедур и(или) иных проверок бизнес-процессов</w:t>
      </w:r>
      <w:r w:rsidR="008B7C0D">
        <w:rPr>
          <w:sz w:val="28"/>
          <w:szCs w:val="28"/>
        </w:rPr>
        <w:t>, проводим</w:t>
      </w:r>
      <w:r w:rsidR="001A70AE">
        <w:rPr>
          <w:sz w:val="28"/>
          <w:szCs w:val="28"/>
        </w:rPr>
        <w:t>ых</w:t>
      </w:r>
      <w:r w:rsidR="008B7C0D">
        <w:rPr>
          <w:sz w:val="28"/>
          <w:szCs w:val="28"/>
        </w:rPr>
        <w:t xml:space="preserve"> </w:t>
      </w:r>
      <w:r w:rsidR="008B7C0D" w:rsidRPr="00896010">
        <w:rPr>
          <w:sz w:val="28"/>
          <w:szCs w:val="28"/>
        </w:rPr>
        <w:t>УВК</w:t>
      </w:r>
      <w:r w:rsidR="002F4743">
        <w:rPr>
          <w:sz w:val="28"/>
          <w:szCs w:val="28"/>
        </w:rPr>
        <w:t>, аудиторских проверок, проводимых УВА</w:t>
      </w:r>
      <w:r w:rsidR="00441F6B">
        <w:rPr>
          <w:sz w:val="28"/>
          <w:szCs w:val="28"/>
        </w:rPr>
        <w:t>;</w:t>
      </w:r>
    </w:p>
    <w:p w14:paraId="5FA97D59" w14:textId="27494C7E" w:rsidR="00092BFE" w:rsidRDefault="0044737C" w:rsidP="009303F2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077">
        <w:rPr>
          <w:sz w:val="28"/>
          <w:szCs w:val="28"/>
        </w:rPr>
        <w:t>ПОД/ФТ</w:t>
      </w:r>
      <w:r w:rsidR="00826531">
        <w:rPr>
          <w:sz w:val="28"/>
          <w:szCs w:val="28"/>
        </w:rPr>
        <w:t>.</w:t>
      </w:r>
    </w:p>
    <w:p w14:paraId="043AA5B0" w14:textId="7E9D5536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рамках данного направления в</w:t>
      </w:r>
      <w:r w:rsidRPr="00C3640C">
        <w:rPr>
          <w:sz w:val="28"/>
          <w:szCs w:val="28"/>
          <w:lang w:eastAsia="ru-RU"/>
        </w:rPr>
        <w:t xml:space="preserve"> Банке:</w:t>
      </w:r>
    </w:p>
    <w:p w14:paraId="58F3090F" w14:textId="5C708DDD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 xml:space="preserve">организована </w:t>
      </w:r>
      <w:r w:rsidR="00D23B80">
        <w:rPr>
          <w:sz w:val="28"/>
          <w:szCs w:val="28"/>
          <w:lang w:eastAsia="ru-RU"/>
        </w:rPr>
        <w:t>СВК</w:t>
      </w:r>
      <w:r w:rsidRPr="00C3640C">
        <w:rPr>
          <w:sz w:val="28"/>
          <w:szCs w:val="28"/>
          <w:lang w:eastAsia="ru-RU"/>
        </w:rPr>
        <w:t xml:space="preserve"> в сфере ПОД/ФТ в соответствии с законодательными требованиями;</w:t>
      </w:r>
    </w:p>
    <w:p w14:paraId="7EAF6028" w14:textId="77777777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разработаны процедуры управления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2908EB53" w14:textId="77777777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проводится самооценка вовлеченности Банка в проведение подозрительных операций в сфере ПОД/ФТ;</w:t>
      </w:r>
    </w:p>
    <w:p w14:paraId="56388E51" w14:textId="4B45D0FB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 xml:space="preserve">осуществляется контроль за выполнением </w:t>
      </w:r>
      <w:r w:rsidR="000A4792">
        <w:rPr>
          <w:sz w:val="28"/>
          <w:szCs w:val="28"/>
          <w:lang w:eastAsia="ru-RU"/>
        </w:rPr>
        <w:t>ЛПА Банка в сфере ПОД/ФТ</w:t>
      </w:r>
      <w:r w:rsidRPr="00C3640C">
        <w:rPr>
          <w:sz w:val="28"/>
          <w:szCs w:val="28"/>
          <w:lang w:eastAsia="ru-RU"/>
        </w:rPr>
        <w:t>;</w:t>
      </w:r>
    </w:p>
    <w:p w14:paraId="52B897FC" w14:textId="4389B06F" w:rsidR="00092BFE" w:rsidRPr="00C3640C" w:rsidRDefault="00092BFE" w:rsidP="000C5E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3237B">
        <w:rPr>
          <w:sz w:val="28"/>
          <w:szCs w:val="28"/>
          <w:lang w:eastAsia="ru-RU"/>
        </w:rPr>
        <w:t xml:space="preserve">организован контроль выявления </w:t>
      </w:r>
      <w:r w:rsidR="00FF0A64" w:rsidRPr="00A3237B">
        <w:rPr>
          <w:sz w:val="28"/>
          <w:szCs w:val="28"/>
          <w:lang w:eastAsia="ru-RU"/>
        </w:rPr>
        <w:t xml:space="preserve">подозрительных </w:t>
      </w:r>
      <w:r w:rsidRPr="00A3237B">
        <w:rPr>
          <w:sz w:val="28"/>
          <w:szCs w:val="28"/>
          <w:lang w:eastAsia="ru-RU"/>
        </w:rPr>
        <w:t>финансовых операций,</w:t>
      </w:r>
      <w:r w:rsidR="00A128A9">
        <w:rPr>
          <w:sz w:val="28"/>
          <w:szCs w:val="28"/>
          <w:lang w:eastAsia="ru-RU"/>
        </w:rPr>
        <w:t xml:space="preserve"> </w:t>
      </w:r>
      <w:r w:rsidRPr="00C3640C">
        <w:rPr>
          <w:sz w:val="28"/>
          <w:szCs w:val="28"/>
          <w:lang w:eastAsia="ru-RU"/>
        </w:rPr>
        <w:t>в</w:t>
      </w:r>
      <w:r w:rsidRPr="00A3237B">
        <w:rPr>
          <w:sz w:val="28"/>
          <w:szCs w:val="28"/>
          <w:lang w:eastAsia="ru-RU"/>
        </w:rPr>
        <w:t xml:space="preserve"> том числе составление специальных формуляров по данным финансовым операциям, их направление в </w:t>
      </w:r>
      <w:r w:rsidRPr="00A3237B">
        <w:rPr>
          <w:color w:val="000000"/>
          <w:sz w:val="28"/>
          <w:szCs w:val="28"/>
        </w:rPr>
        <w:t>Департамент финансового мониторинга Комитета государственного контроля Республики Беларусь</w:t>
      </w:r>
      <w:r w:rsidRPr="00A3237B">
        <w:rPr>
          <w:sz w:val="28"/>
          <w:szCs w:val="28"/>
          <w:lang w:eastAsia="ru-RU"/>
        </w:rPr>
        <w:t>;</w:t>
      </w:r>
    </w:p>
    <w:p w14:paraId="0EAB813B" w14:textId="182AC39A" w:rsidR="00092BFE" w:rsidRPr="00C3640C" w:rsidRDefault="00E91BC7" w:rsidP="000864CF">
      <w:pPr>
        <w:pStyle w:val="ConsPlusNormal"/>
        <w:ind w:firstLine="540"/>
        <w:jc w:val="both"/>
      </w:pPr>
      <w:r w:rsidRPr="00FF0A64">
        <w:t>проводится внутренняя оценка рисков,</w:t>
      </w:r>
      <w:r w:rsidR="006E03D4" w:rsidRPr="00FF0A64">
        <w:t xml:space="preserve"> </w:t>
      </w:r>
      <w:r w:rsidRPr="00FF0A64">
        <w:t>связанных с легализацией доходов, полученных п</w:t>
      </w:r>
      <w:r w:rsidRPr="00C759A8">
        <w:t>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64897060" w14:textId="77777777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организована актуализация анкетных данных клиентов Банка;</w:t>
      </w:r>
    </w:p>
    <w:p w14:paraId="07A8F8B5" w14:textId="77777777" w:rsidR="00092BFE" w:rsidRPr="00C3640C" w:rsidRDefault="00092BFE" w:rsidP="00092BFE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проводится проверка программным путем сведений о клиентах и их бенефициарных владельцах с целью отнесения их к публичным должностным лицам, а также с целью выявления лиц, причастных к террористической деятельности;</w:t>
      </w:r>
    </w:p>
    <w:p w14:paraId="38324C44" w14:textId="0A2942D2" w:rsidR="007F1F4A" w:rsidRDefault="003301E3" w:rsidP="00915174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осуществляются </w:t>
      </w:r>
      <w:r w:rsidR="00092BFE" w:rsidRPr="00C3640C">
        <w:rPr>
          <w:sz w:val="28"/>
          <w:szCs w:val="28"/>
          <w:lang w:eastAsia="ru-RU"/>
        </w:rPr>
        <w:t xml:space="preserve">иные функции в </w:t>
      </w:r>
      <w:r w:rsidR="00427D3A">
        <w:rPr>
          <w:sz w:val="28"/>
          <w:szCs w:val="28"/>
          <w:lang w:eastAsia="ru-RU"/>
        </w:rPr>
        <w:t>целях</w:t>
      </w:r>
      <w:r w:rsidR="00427D3A" w:rsidRPr="00C3640C">
        <w:rPr>
          <w:sz w:val="28"/>
          <w:szCs w:val="28"/>
          <w:lang w:eastAsia="ru-RU"/>
        </w:rPr>
        <w:t xml:space="preserve"> </w:t>
      </w:r>
      <w:r w:rsidR="00092BFE" w:rsidRPr="00C3640C">
        <w:rPr>
          <w:sz w:val="28"/>
          <w:szCs w:val="28"/>
          <w:lang w:eastAsia="ru-RU"/>
        </w:rPr>
        <w:t>ПОД/ФТ</w:t>
      </w:r>
      <w:r w:rsidR="00915174">
        <w:rPr>
          <w:sz w:val="28"/>
          <w:szCs w:val="28"/>
          <w:lang w:eastAsia="ru-RU"/>
        </w:rPr>
        <w:t>.</w:t>
      </w:r>
    </w:p>
    <w:p w14:paraId="225E154E" w14:textId="4929A9F0" w:rsidR="007438C9" w:rsidRDefault="00EC086C" w:rsidP="00301B2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64CF">
        <w:rPr>
          <w:sz w:val="28"/>
          <w:szCs w:val="28"/>
        </w:rPr>
        <w:t>Внутре</w:t>
      </w:r>
      <w:r w:rsidRPr="004D2DC6">
        <w:rPr>
          <w:sz w:val="28"/>
          <w:szCs w:val="28"/>
        </w:rPr>
        <w:t xml:space="preserve">нний </w:t>
      </w:r>
      <w:r w:rsidRPr="000864CF">
        <w:rPr>
          <w:sz w:val="28"/>
          <w:szCs w:val="28"/>
        </w:rPr>
        <w:t xml:space="preserve">контроль </w:t>
      </w:r>
      <w:r w:rsidRPr="002C25F0">
        <w:rPr>
          <w:sz w:val="28"/>
        </w:rPr>
        <w:t xml:space="preserve">в сфере ПОД/ФТ </w:t>
      </w:r>
      <w:bookmarkStart w:id="17" w:name="_Hlk25413252"/>
      <w:r w:rsidRPr="000864CF">
        <w:rPr>
          <w:sz w:val="28"/>
          <w:szCs w:val="28"/>
        </w:rPr>
        <w:t>в Банке проводится</w:t>
      </w:r>
      <w:r w:rsidRPr="004D2DC6">
        <w:rPr>
          <w:sz w:val="28"/>
          <w:szCs w:val="28"/>
        </w:rPr>
        <w:t xml:space="preserve"> структурными подразделениями, входящими в организационную структуру </w:t>
      </w:r>
      <w:r w:rsidRPr="000864CF">
        <w:rPr>
          <w:sz w:val="28"/>
          <w:szCs w:val="28"/>
        </w:rPr>
        <w:t xml:space="preserve">СВК в сфере ПОД/ФТ </w:t>
      </w:r>
      <w:bookmarkEnd w:id="17"/>
      <w:r w:rsidRPr="000864CF">
        <w:rPr>
          <w:sz w:val="28"/>
          <w:szCs w:val="28"/>
        </w:rPr>
        <w:t>на всех стадиях осуществления финансовых операций</w:t>
      </w:r>
      <w:r w:rsidR="007F1F4A" w:rsidRPr="000864CF">
        <w:rPr>
          <w:sz w:val="28"/>
          <w:szCs w:val="28"/>
        </w:rPr>
        <w:t>.</w:t>
      </w:r>
      <w:r w:rsidRPr="000864CF">
        <w:rPr>
          <w:sz w:val="28"/>
          <w:szCs w:val="28"/>
        </w:rPr>
        <w:t xml:space="preserve"> Порядок проведения внутреннего контроля в сфере ПОД/ФТ в Банке определен в </w:t>
      </w:r>
      <w:r w:rsidR="000A4792">
        <w:rPr>
          <w:sz w:val="28"/>
          <w:szCs w:val="28"/>
        </w:rPr>
        <w:t>ЛПА Банка</w:t>
      </w:r>
      <w:r w:rsidR="00851DDE">
        <w:rPr>
          <w:sz w:val="28"/>
          <w:szCs w:val="28"/>
          <w:lang w:eastAsia="ru-RU"/>
        </w:rPr>
        <w:t>;</w:t>
      </w:r>
    </w:p>
    <w:p w14:paraId="365B30B7" w14:textId="719E6492" w:rsidR="000C5E1A" w:rsidRPr="00C3640C" w:rsidRDefault="004E0F2A" w:rsidP="000C5E1A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0C5E1A" w:rsidRPr="002A5424">
        <w:rPr>
          <w:sz w:val="28"/>
          <w:szCs w:val="28"/>
        </w:rPr>
        <w:t xml:space="preserve">соблюдение </w:t>
      </w:r>
      <w:r w:rsidR="000C5E1A">
        <w:rPr>
          <w:sz w:val="28"/>
          <w:szCs w:val="28"/>
        </w:rPr>
        <w:t>Б</w:t>
      </w:r>
      <w:r w:rsidR="000C5E1A" w:rsidRPr="002A5424">
        <w:rPr>
          <w:sz w:val="28"/>
          <w:szCs w:val="28"/>
        </w:rPr>
        <w:t>анком и его работниками законодательства о банковской, коммерческой и иной охраняемой законом тайне и требований Национального банка к раскрытию информации</w:t>
      </w:r>
      <w:r w:rsidR="000C5E1A" w:rsidRPr="00C3640C">
        <w:rPr>
          <w:sz w:val="28"/>
          <w:szCs w:val="28"/>
        </w:rPr>
        <w:t>.</w:t>
      </w:r>
    </w:p>
    <w:p w14:paraId="6368AF6D" w14:textId="2E04C36C" w:rsidR="000C5E1A" w:rsidRPr="00C3640C" w:rsidRDefault="000C5E1A" w:rsidP="000C5E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В</w:t>
      </w:r>
      <w:r w:rsidR="004A4B43">
        <w:rPr>
          <w:sz w:val="28"/>
          <w:szCs w:val="28"/>
        </w:rPr>
        <w:t xml:space="preserve"> рамках данного направления</w:t>
      </w:r>
      <w:r w:rsidRPr="00C3640C">
        <w:rPr>
          <w:sz w:val="28"/>
          <w:szCs w:val="28"/>
        </w:rPr>
        <w:t xml:space="preserve"> </w:t>
      </w:r>
      <w:r w:rsidR="00342610">
        <w:rPr>
          <w:sz w:val="28"/>
          <w:szCs w:val="28"/>
        </w:rPr>
        <w:t xml:space="preserve">в </w:t>
      </w:r>
      <w:r w:rsidRPr="00C3640C">
        <w:rPr>
          <w:sz w:val="28"/>
          <w:szCs w:val="28"/>
        </w:rPr>
        <w:t>Банке организованы:</w:t>
      </w:r>
    </w:p>
    <w:p w14:paraId="421EC55C" w14:textId="77777777" w:rsidR="000C5E1A" w:rsidRPr="00C3640C" w:rsidRDefault="000C5E1A" w:rsidP="000C5E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контроль за соблюдением конфиденциальности доступов к любым документам и архивам, необходимым для исполнения своих обязанностей;</w:t>
      </w:r>
    </w:p>
    <w:p w14:paraId="31862F51" w14:textId="77777777" w:rsidR="000C5E1A" w:rsidRPr="00C3640C" w:rsidRDefault="000C5E1A" w:rsidP="000C5E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согласование раскрываемой в официальных источниках информации, коммерческой тайны, раскрытие конфиденциальной информации соответствующим контролирующим органам в соответствии с законодательством;</w:t>
      </w:r>
    </w:p>
    <w:p w14:paraId="2B9EBFB2" w14:textId="77777777" w:rsidR="000C5E1A" w:rsidRPr="00C3640C" w:rsidRDefault="000C5E1A" w:rsidP="000C5E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защита информационных активов, принадлежащих Банку и клиентам, от случайных (ошибочных) и умышленных противоправных посягательств, разглашения, утраты, утечки, искажения, модификации, частичного или полного уничтожения.</w:t>
      </w:r>
    </w:p>
    <w:p w14:paraId="4A54680B" w14:textId="3AB9195D" w:rsidR="000C5E1A" w:rsidRPr="00C3640C" w:rsidRDefault="000C5E1A" w:rsidP="000C5E1A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</w:t>
      </w:r>
      <w:r>
        <w:rPr>
          <w:sz w:val="28"/>
          <w:szCs w:val="28"/>
        </w:rPr>
        <w:t>обеспечивает</w:t>
      </w:r>
      <w:r w:rsidRPr="00C3640C">
        <w:rPr>
          <w:sz w:val="28"/>
          <w:szCs w:val="28"/>
        </w:rPr>
        <w:t xml:space="preserve"> конфиденциальность всех документов, отнесенных к коммерческой </w:t>
      </w:r>
      <w:r>
        <w:rPr>
          <w:sz w:val="28"/>
          <w:szCs w:val="28"/>
        </w:rPr>
        <w:t xml:space="preserve">тайне и иной конфиденциальной </w:t>
      </w:r>
      <w:r w:rsidRPr="00C3640C">
        <w:rPr>
          <w:sz w:val="28"/>
          <w:szCs w:val="28"/>
        </w:rPr>
        <w:t>информации, а также которые имеют стратегическую ценность</w:t>
      </w:r>
      <w:r w:rsidR="00311AB9">
        <w:rPr>
          <w:sz w:val="28"/>
          <w:szCs w:val="28"/>
        </w:rPr>
        <w:t xml:space="preserve"> для Банка</w:t>
      </w:r>
      <w:r w:rsidRPr="00C3640C">
        <w:rPr>
          <w:sz w:val="28"/>
          <w:szCs w:val="28"/>
        </w:rPr>
        <w:t>.</w:t>
      </w:r>
    </w:p>
    <w:p w14:paraId="3748F447" w14:textId="6A0EDD46" w:rsidR="00CC6540" w:rsidRPr="0068063A" w:rsidRDefault="000C5E1A" w:rsidP="002C25F0">
      <w:pPr>
        <w:pStyle w:val="ConsPlusNormal"/>
        <w:ind w:firstLine="709"/>
        <w:jc w:val="both"/>
      </w:pPr>
      <w:r w:rsidRPr="0068063A">
        <w:t>Для обеспечения надлежащего использования информации с ограниченным доступом, Банк создает нео</w:t>
      </w:r>
      <w:r w:rsidRPr="006A58F2">
        <w:t xml:space="preserve">бходимые внутренние политики и процедуры, которые определяют права, обязанности и ответственность </w:t>
      </w:r>
      <w:r w:rsidRPr="000F4ABC">
        <w:t>работников Банка в отношении конфиденциальной и коммерческой информации</w:t>
      </w:r>
      <w:r w:rsidR="00FD7DA6">
        <w:t xml:space="preserve">. </w:t>
      </w:r>
      <w:r w:rsidR="00CC6540" w:rsidRPr="004D2DC6">
        <w:t>При приеме на работу с каждым работником подписывается обязательство о неразглашении к</w:t>
      </w:r>
      <w:r w:rsidR="00CC6540" w:rsidRPr="00E50A73">
        <w:t>оммерческой тайны и иной конфиденциальной информации</w:t>
      </w:r>
      <w:r w:rsidR="00CC6540" w:rsidRPr="00D4108B">
        <w:t>.</w:t>
      </w:r>
      <w:r w:rsidR="00CC6540" w:rsidRPr="00B54EED">
        <w:t xml:space="preserve"> </w:t>
      </w:r>
    </w:p>
    <w:p w14:paraId="23284B35" w14:textId="09CF7A87" w:rsidR="000C5E1A" w:rsidRPr="00993679" w:rsidRDefault="00993679" w:rsidP="000864CF">
      <w:pPr>
        <w:pStyle w:val="ConsPlusNormal"/>
        <w:ind w:firstLine="709"/>
        <w:jc w:val="both"/>
        <w:rPr>
          <w:bCs/>
        </w:rPr>
      </w:pPr>
      <w:r w:rsidRPr="007F1F4A">
        <w:t xml:space="preserve">Порядок работы с документами, содержащим служебную информацию ограниченного распространения, включая </w:t>
      </w:r>
      <w:r w:rsidRPr="000864CF">
        <w:rPr>
          <w:snapToGrid w:val="0"/>
        </w:rPr>
        <w:t xml:space="preserve">функции, полномочия и ответственность структурных подразделений и иных </w:t>
      </w:r>
      <w:r w:rsidRPr="000864CF">
        <w:t xml:space="preserve">задействованных лиц, определен в </w:t>
      </w:r>
      <w:r w:rsidR="001F5576">
        <w:rPr>
          <w:bCs/>
        </w:rPr>
        <w:t>ЛПА Банка</w:t>
      </w:r>
      <w:r w:rsidR="007B0451" w:rsidRPr="000864CF">
        <w:t>.</w:t>
      </w:r>
    </w:p>
    <w:p w14:paraId="4C7A8CB7" w14:textId="786FD63B" w:rsidR="00621E50" w:rsidRPr="000864CF" w:rsidRDefault="000C5E1A" w:rsidP="00C41C4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2DC6">
        <w:rPr>
          <w:sz w:val="28"/>
          <w:szCs w:val="28"/>
        </w:rPr>
        <w:t xml:space="preserve">Банк обеспечивает раскрытие информации о своей деятельности в соответствии с законодательством и ЛПА Банка. </w:t>
      </w:r>
      <w:r w:rsidR="00EB618A" w:rsidRPr="00E50A73">
        <w:rPr>
          <w:color w:val="000000"/>
          <w:sz w:val="28"/>
          <w:szCs w:val="28"/>
        </w:rPr>
        <w:t>В целях ограничения и минимизации возможных потерь в связи с невыполнением требований законодат</w:t>
      </w:r>
      <w:r w:rsidR="00EB618A" w:rsidRPr="00D4108B">
        <w:rPr>
          <w:color w:val="000000"/>
          <w:sz w:val="28"/>
          <w:szCs w:val="28"/>
        </w:rPr>
        <w:t>ельства по раскрытию информации, в Банке осуществляется текущий и последующий контроль</w:t>
      </w:r>
      <w:r w:rsidR="00DE6D4C" w:rsidRPr="000864CF">
        <w:rPr>
          <w:sz w:val="28"/>
          <w:szCs w:val="28"/>
        </w:rPr>
        <w:t xml:space="preserve">. </w:t>
      </w:r>
      <w:r w:rsidR="00DE6D4C" w:rsidRPr="004D2DC6">
        <w:rPr>
          <w:sz w:val="28"/>
          <w:szCs w:val="28"/>
        </w:rPr>
        <w:t>Порядок проведения текущего и последующего контроля</w:t>
      </w:r>
      <w:r w:rsidR="00F31894" w:rsidRPr="000864CF">
        <w:rPr>
          <w:sz w:val="28"/>
          <w:szCs w:val="28"/>
        </w:rPr>
        <w:t xml:space="preserve"> за раскрытием информации</w:t>
      </w:r>
      <w:r w:rsidR="00DE6D4C" w:rsidRPr="004D2DC6">
        <w:rPr>
          <w:sz w:val="28"/>
          <w:szCs w:val="28"/>
        </w:rPr>
        <w:t xml:space="preserve">, </w:t>
      </w:r>
      <w:r w:rsidR="00BF6B8B" w:rsidRPr="000864CF">
        <w:rPr>
          <w:sz w:val="28"/>
          <w:szCs w:val="28"/>
        </w:rPr>
        <w:t xml:space="preserve">включая </w:t>
      </w:r>
      <w:r w:rsidR="00DE6D4C" w:rsidRPr="004D2DC6">
        <w:rPr>
          <w:sz w:val="28"/>
          <w:szCs w:val="28"/>
        </w:rPr>
        <w:t>функции, полномочия и ответственность структурных подразделений</w:t>
      </w:r>
      <w:r w:rsidR="00B31089" w:rsidRPr="000864CF">
        <w:rPr>
          <w:sz w:val="28"/>
          <w:szCs w:val="28"/>
        </w:rPr>
        <w:t>,</w:t>
      </w:r>
      <w:r w:rsidR="00DE6D4C" w:rsidRPr="004D2DC6">
        <w:rPr>
          <w:sz w:val="28"/>
          <w:szCs w:val="28"/>
        </w:rPr>
        <w:t xml:space="preserve"> </w:t>
      </w:r>
      <w:r w:rsidR="00DE6D4C" w:rsidRPr="00E50A73">
        <w:rPr>
          <w:snapToGrid w:val="0"/>
          <w:sz w:val="28"/>
          <w:szCs w:val="28"/>
        </w:rPr>
        <w:t>определен в</w:t>
      </w:r>
      <w:r w:rsidR="00CF0E32">
        <w:rPr>
          <w:snapToGrid w:val="0"/>
          <w:sz w:val="28"/>
          <w:szCs w:val="28"/>
        </w:rPr>
        <w:t xml:space="preserve"> ЛПА Банка</w:t>
      </w:r>
      <w:r w:rsidR="00851DDE">
        <w:rPr>
          <w:sz w:val="28"/>
          <w:szCs w:val="28"/>
        </w:rPr>
        <w:t>;</w:t>
      </w:r>
    </w:p>
    <w:p w14:paraId="3D82AF3C" w14:textId="0805E42F" w:rsidR="00621E50" w:rsidRPr="000864CF" w:rsidRDefault="00621E50" w:rsidP="000864CF">
      <w:pPr>
        <w:pStyle w:val="a8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0864CF">
        <w:rPr>
          <w:rFonts w:eastAsiaTheme="minorHAnsi"/>
          <w:sz w:val="28"/>
        </w:rPr>
        <w:t xml:space="preserve">соблюдение Банком и его работниками законодательства </w:t>
      </w:r>
      <w:r w:rsidRPr="000864CF">
        <w:rPr>
          <w:sz w:val="28"/>
          <w:bdr w:val="none" w:sz="0" w:space="0" w:color="auto" w:frame="1"/>
        </w:rPr>
        <w:t>о персональных данных.</w:t>
      </w:r>
    </w:p>
    <w:p w14:paraId="59896264" w14:textId="77777777" w:rsidR="00621E50" w:rsidRDefault="00621E50" w:rsidP="00621E50">
      <w:pPr>
        <w:ind w:firstLine="709"/>
        <w:jc w:val="both"/>
        <w:rPr>
          <w:rFonts w:eastAsiaTheme="minorHAnsi"/>
          <w:sz w:val="28"/>
        </w:rPr>
      </w:pPr>
      <w:r w:rsidRPr="00861F38">
        <w:rPr>
          <w:rFonts w:eastAsiaTheme="minorHAnsi"/>
          <w:sz w:val="28"/>
        </w:rPr>
        <w:t>В Банке определ</w:t>
      </w:r>
      <w:r w:rsidRPr="0045343F">
        <w:rPr>
          <w:rFonts w:eastAsiaTheme="minorHAnsi"/>
          <w:sz w:val="28"/>
        </w:rPr>
        <w:t>ены принципы, цели и способы обработки Банком персональных данных, виды субъектов персональных данных, чьи персональные данные обрабатываются Банком, виды обрабатываемых Банком персональных данных, права субъектов персональных данных и механизм их реализации.</w:t>
      </w:r>
      <w:r>
        <w:rPr>
          <w:rFonts w:eastAsiaTheme="minorHAnsi"/>
          <w:sz w:val="28"/>
        </w:rPr>
        <w:t xml:space="preserve"> </w:t>
      </w:r>
    </w:p>
    <w:p w14:paraId="06908F1E" w14:textId="26D42447" w:rsidR="00621E50" w:rsidRPr="002C25F0" w:rsidRDefault="00621E50">
      <w:pPr>
        <w:ind w:firstLine="709"/>
        <w:jc w:val="both"/>
        <w:rPr>
          <w:sz w:val="28"/>
          <w:szCs w:val="28"/>
        </w:rPr>
      </w:pPr>
      <w:r w:rsidRPr="002C25F0">
        <w:rPr>
          <w:rFonts w:eastAsiaTheme="minorHAnsi"/>
          <w:sz w:val="28"/>
          <w:szCs w:val="28"/>
        </w:rPr>
        <w:lastRenderedPageBreak/>
        <w:t xml:space="preserve">Работники Банка, которые в процессе исполнения должностных/служебных обязанностей осуществляют обработку персональных данных </w:t>
      </w:r>
      <w:r w:rsidRPr="00FF420C">
        <w:rPr>
          <w:sz w:val="28"/>
          <w:szCs w:val="28"/>
        </w:rPr>
        <w:t xml:space="preserve">выполняют предусмотренные законодательством и ЛПА Банка </w:t>
      </w:r>
      <w:r w:rsidRPr="002C25F0">
        <w:rPr>
          <w:sz w:val="28"/>
          <w:szCs w:val="28"/>
          <w:bdr w:val="none" w:sz="0" w:space="0" w:color="auto" w:frame="1"/>
        </w:rPr>
        <w:t>требования к обработке персональных данных и меры по обеспечению защиты обрабатываемых персональных данных</w:t>
      </w:r>
      <w:r w:rsidRPr="00FF420C">
        <w:rPr>
          <w:sz w:val="28"/>
          <w:szCs w:val="28"/>
        </w:rPr>
        <w:t xml:space="preserve">, а так же несут ответственность за </w:t>
      </w:r>
      <w:r w:rsidRPr="002C25F0">
        <w:rPr>
          <w:sz w:val="28"/>
          <w:szCs w:val="28"/>
          <w:bdr w:val="none" w:sz="0" w:space="0" w:color="auto" w:frame="1"/>
          <w:lang w:val="x-none"/>
        </w:rPr>
        <w:t>нарушение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</w:t>
      </w:r>
      <w:r w:rsidRPr="002C25F0">
        <w:rPr>
          <w:sz w:val="28"/>
          <w:szCs w:val="28"/>
          <w:bdr w:val="none" w:sz="0" w:space="0" w:color="auto" w:frame="1"/>
        </w:rPr>
        <w:t>.</w:t>
      </w:r>
      <w:r w:rsidRPr="002C25F0">
        <w:rPr>
          <w:sz w:val="28"/>
          <w:szCs w:val="28"/>
        </w:rPr>
        <w:t xml:space="preserve"> </w:t>
      </w:r>
    </w:p>
    <w:p w14:paraId="7D642A9A" w14:textId="4186762B" w:rsidR="00EE6F56" w:rsidRDefault="00FE08B3" w:rsidP="00A0032D">
      <w:pPr>
        <w:pStyle w:val="a"/>
        <w:numPr>
          <w:ilvl w:val="0"/>
          <w:numId w:val="0"/>
        </w:numPr>
        <w:ind w:firstLine="720"/>
      </w:pPr>
      <w:r w:rsidRPr="004D2DC6">
        <w:t>В</w:t>
      </w:r>
      <w:r w:rsidR="00A27452" w:rsidRPr="004D2DC6">
        <w:t xml:space="preserve"> целях осуществления надлежащего контроля </w:t>
      </w:r>
      <w:r w:rsidR="00A27452" w:rsidRPr="004D2DC6">
        <w:rPr>
          <w:spacing w:val="-2"/>
        </w:rPr>
        <w:t xml:space="preserve">за обработкой персональных данных </w:t>
      </w:r>
      <w:r w:rsidR="00A27452" w:rsidRPr="00E50A73">
        <w:rPr>
          <w:rFonts w:eastAsiaTheme="minorEastAsia"/>
          <w:bCs/>
          <w:lang w:eastAsia="ru-RU"/>
        </w:rPr>
        <w:t>в Банке</w:t>
      </w:r>
      <w:r w:rsidR="00A27452" w:rsidRPr="00D4108B">
        <w:rPr>
          <w:spacing w:val="-2"/>
        </w:rPr>
        <w:t>,</w:t>
      </w:r>
      <w:r w:rsidR="00A27452" w:rsidRPr="007F1F4A">
        <w:t xml:space="preserve"> осуществления систематизации и учета видов обработки персональных данных</w:t>
      </w:r>
      <w:r w:rsidR="00386A36" w:rsidRPr="000864CF">
        <w:t>,</w:t>
      </w:r>
      <w:r w:rsidR="00A27452" w:rsidRPr="004D2DC6">
        <w:t xml:space="preserve"> ведется реестр обработки персональных данных</w:t>
      </w:r>
      <w:r w:rsidR="001F5576">
        <w:t>.</w:t>
      </w:r>
    </w:p>
    <w:p w14:paraId="6DAE6213" w14:textId="40D56C98" w:rsidR="002877D0" w:rsidRPr="000864CF" w:rsidRDefault="002877D0" w:rsidP="000864C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  <w:r w:rsidRPr="004D2DC6">
        <w:rPr>
          <w:sz w:val="28"/>
          <w:szCs w:val="28"/>
        </w:rPr>
        <w:t xml:space="preserve">В Банке </w:t>
      </w:r>
      <w:r w:rsidRPr="002465CB">
        <w:rPr>
          <w:sz w:val="28"/>
          <w:szCs w:val="28"/>
        </w:rPr>
        <w:t>назначено лицо, ответственное за осуществление внутреннего контроля за обработкой персональных данных</w:t>
      </w:r>
      <w:r w:rsidRPr="004D2DC6">
        <w:rPr>
          <w:sz w:val="28"/>
          <w:szCs w:val="28"/>
        </w:rPr>
        <w:t xml:space="preserve">, </w:t>
      </w:r>
      <w:r w:rsidRPr="002465CB">
        <w:rPr>
          <w:sz w:val="28"/>
          <w:szCs w:val="28"/>
        </w:rPr>
        <w:t>в функции которого входит</w:t>
      </w:r>
      <w:r w:rsidRPr="004D2DC6">
        <w:rPr>
          <w:sz w:val="28"/>
          <w:szCs w:val="28"/>
        </w:rPr>
        <w:t xml:space="preserve"> реализаци</w:t>
      </w:r>
      <w:r w:rsidRPr="002465CB">
        <w:rPr>
          <w:sz w:val="28"/>
          <w:szCs w:val="28"/>
        </w:rPr>
        <w:t>я</w:t>
      </w:r>
      <w:r w:rsidRPr="004D2DC6">
        <w:rPr>
          <w:sz w:val="28"/>
          <w:szCs w:val="28"/>
        </w:rPr>
        <w:t xml:space="preserve"> обязательных мер по обеспечению защиты персональных данных в части осуществления внутреннего контроля за обработкой персональных данных</w:t>
      </w:r>
      <w:r w:rsidRPr="002465CB">
        <w:rPr>
          <w:sz w:val="28"/>
          <w:szCs w:val="28"/>
        </w:rPr>
        <w:t>.</w:t>
      </w:r>
      <w:r w:rsidRPr="004D2DC6">
        <w:rPr>
          <w:sz w:val="28"/>
          <w:bdr w:val="none" w:sz="0" w:space="0" w:color="auto" w:frame="1"/>
        </w:rPr>
        <w:t xml:space="preserve"> </w:t>
      </w:r>
    </w:p>
    <w:p w14:paraId="3CA1E2E2" w14:textId="0EC872FE" w:rsidR="00A0032D" w:rsidRPr="000864CF" w:rsidRDefault="002877D0" w:rsidP="00C41C4A">
      <w:pPr>
        <w:ind w:firstLine="709"/>
        <w:jc w:val="both"/>
        <w:rPr>
          <w:spacing w:val="-6"/>
          <w:bdr w:val="none" w:sz="0" w:space="0" w:color="auto" w:frame="1"/>
        </w:rPr>
      </w:pPr>
      <w:r>
        <w:rPr>
          <w:rFonts w:eastAsia="Calibri"/>
          <w:spacing w:val="-6"/>
          <w:sz w:val="28"/>
          <w:szCs w:val="28"/>
          <w:bdr w:val="none" w:sz="0" w:space="0" w:color="auto" w:frame="1"/>
        </w:rPr>
        <w:t>В</w:t>
      </w:r>
      <w:r w:rsidR="00A0032D" w:rsidRPr="007F1F4A">
        <w:rPr>
          <w:rFonts w:eastAsia="Calibri"/>
          <w:spacing w:val="-6"/>
          <w:sz w:val="28"/>
          <w:szCs w:val="28"/>
          <w:bdr w:val="none" w:sz="0" w:space="0" w:color="auto" w:frame="1"/>
        </w:rPr>
        <w:t>нутренний контроль за обработкой персональных данных</w:t>
      </w:r>
      <w:r w:rsidR="0043459C" w:rsidRPr="000864CF">
        <w:rPr>
          <w:rFonts w:eastAsia="Calibri"/>
          <w:spacing w:val="-6"/>
          <w:sz w:val="28"/>
          <w:szCs w:val="28"/>
          <w:bdr w:val="none" w:sz="0" w:space="0" w:color="auto" w:frame="1"/>
        </w:rPr>
        <w:t xml:space="preserve"> </w:t>
      </w:r>
      <w:r w:rsidR="00A0032D" w:rsidRPr="007F1F4A">
        <w:rPr>
          <w:rFonts w:eastAsia="Calibri"/>
          <w:spacing w:val="-6"/>
          <w:sz w:val="28"/>
          <w:szCs w:val="28"/>
          <w:bdr w:val="none" w:sz="0" w:space="0" w:color="auto" w:frame="1"/>
        </w:rPr>
        <w:t xml:space="preserve">направлен на выявление и упреждение в Банке нарушений требований законодательства о персональных данных, ЛПА Банка, принятых в целях регламентации процессов обработки персональных данных и обеспечения их защиты. </w:t>
      </w:r>
      <w:r w:rsidR="00A0032D" w:rsidRPr="000864CF">
        <w:rPr>
          <w:sz w:val="28"/>
          <w:szCs w:val="28"/>
        </w:rPr>
        <w:t>Порядок осуществления внутреннего контроля за обработкой персональных данных определен</w:t>
      </w:r>
      <w:r w:rsidR="001F5576">
        <w:rPr>
          <w:sz w:val="28"/>
          <w:szCs w:val="28"/>
        </w:rPr>
        <w:t xml:space="preserve"> ЛПА Банка</w:t>
      </w:r>
      <w:r w:rsidR="00851DDE">
        <w:rPr>
          <w:sz w:val="28"/>
          <w:szCs w:val="28"/>
        </w:rPr>
        <w:t>;</w:t>
      </w:r>
    </w:p>
    <w:p w14:paraId="651C2731" w14:textId="67E24C00" w:rsidR="00092BFE" w:rsidRPr="00C3640C" w:rsidRDefault="00344801" w:rsidP="00DC2124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F93" w:rsidRPr="00122F93">
        <w:rPr>
          <w:sz w:val="28"/>
          <w:szCs w:val="28"/>
        </w:rPr>
        <w:t xml:space="preserve">применение экономических санкций, информирование </w:t>
      </w:r>
      <w:r w:rsidR="00122F93">
        <w:rPr>
          <w:sz w:val="28"/>
          <w:szCs w:val="28"/>
        </w:rPr>
        <w:t>Б</w:t>
      </w:r>
      <w:r w:rsidR="00122F93" w:rsidRPr="00122F93">
        <w:rPr>
          <w:sz w:val="28"/>
          <w:szCs w:val="28"/>
        </w:rPr>
        <w:t>анк</w:t>
      </w:r>
      <w:r w:rsidR="00122F93">
        <w:rPr>
          <w:sz w:val="28"/>
          <w:szCs w:val="28"/>
        </w:rPr>
        <w:t>ом</w:t>
      </w:r>
      <w:r w:rsidR="00122F93" w:rsidRPr="00122F93">
        <w:rPr>
          <w:sz w:val="28"/>
          <w:szCs w:val="28"/>
        </w:rPr>
        <w:t xml:space="preserve"> налоговых органов иностранных государств, с которыми Республикой Беларусь заключены международные договоры, об улучшении соблюдения международных налоговых правил</w:t>
      </w:r>
      <w:r w:rsidR="00092BFE" w:rsidRPr="00C3640C">
        <w:rPr>
          <w:sz w:val="28"/>
          <w:szCs w:val="28"/>
        </w:rPr>
        <w:t>.</w:t>
      </w:r>
    </w:p>
    <w:p w14:paraId="6044FF4C" w14:textId="5CD76698" w:rsidR="00122F93" w:rsidRDefault="006829A7" w:rsidP="006829A7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045">
        <w:rPr>
          <w:sz w:val="28"/>
          <w:szCs w:val="28"/>
        </w:rPr>
        <w:t>В Банке организован контроль за соблюдением экономических санкций и ограничений, установленных Республикой Беларусь, международными организациями и отдельными государствами</w:t>
      </w:r>
      <w:r w:rsidR="00122F93" w:rsidRPr="00B95A94">
        <w:rPr>
          <w:sz w:val="28"/>
          <w:szCs w:val="28"/>
        </w:rPr>
        <w:t>.</w:t>
      </w:r>
    </w:p>
    <w:p w14:paraId="6D3EFC3A" w14:textId="4F1F6A0F" w:rsidR="007016B4" w:rsidRDefault="00B76043" w:rsidP="007016B4">
      <w:pPr>
        <w:ind w:firstLine="709"/>
        <w:jc w:val="both"/>
        <w:rPr>
          <w:sz w:val="28"/>
          <w:szCs w:val="28"/>
        </w:rPr>
      </w:pPr>
      <w:r w:rsidRPr="004D2DC6">
        <w:rPr>
          <w:sz w:val="28"/>
          <w:szCs w:val="28"/>
        </w:rPr>
        <w:t>В целях</w:t>
      </w:r>
      <w:r w:rsidR="00902DE6" w:rsidRPr="004D2DC6">
        <w:rPr>
          <w:sz w:val="28"/>
          <w:szCs w:val="28"/>
        </w:rPr>
        <w:t xml:space="preserve"> соблюдени</w:t>
      </w:r>
      <w:r w:rsidRPr="004D2DC6">
        <w:rPr>
          <w:sz w:val="28"/>
          <w:szCs w:val="28"/>
        </w:rPr>
        <w:t>я</w:t>
      </w:r>
      <w:r w:rsidR="00810F11" w:rsidRPr="000864CF">
        <w:rPr>
          <w:sz w:val="28"/>
          <w:szCs w:val="28"/>
        </w:rPr>
        <w:t xml:space="preserve"> применимого санкционного регулирования</w:t>
      </w:r>
      <w:r w:rsidR="00FB4290" w:rsidRPr="004D2DC6">
        <w:rPr>
          <w:sz w:val="28"/>
          <w:szCs w:val="28"/>
        </w:rPr>
        <w:t xml:space="preserve"> </w:t>
      </w:r>
      <w:r w:rsidRPr="004D2DC6">
        <w:rPr>
          <w:sz w:val="28"/>
          <w:szCs w:val="28"/>
        </w:rPr>
        <w:t xml:space="preserve">в Банке </w:t>
      </w:r>
      <w:r w:rsidR="00373083" w:rsidRPr="000864CF">
        <w:rPr>
          <w:sz w:val="28"/>
          <w:szCs w:val="28"/>
        </w:rPr>
        <w:t>организовано</w:t>
      </w:r>
      <w:r w:rsidR="0013065A" w:rsidRPr="004D2DC6">
        <w:rPr>
          <w:sz w:val="28"/>
          <w:szCs w:val="28"/>
        </w:rPr>
        <w:t>:</w:t>
      </w:r>
    </w:p>
    <w:p w14:paraId="13811FB5" w14:textId="5360DB9C" w:rsidR="007016B4" w:rsidRPr="00A3237B" w:rsidRDefault="007016B4" w:rsidP="007016B4">
      <w:pPr>
        <w:ind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t xml:space="preserve">проведение </w:t>
      </w:r>
      <w:r w:rsidR="00F53D73" w:rsidRPr="00A3237B">
        <w:rPr>
          <w:sz w:val="28"/>
          <w:szCs w:val="28"/>
        </w:rPr>
        <w:t xml:space="preserve">работниками Банка </w:t>
      </w:r>
      <w:r w:rsidRPr="00A3237B">
        <w:rPr>
          <w:sz w:val="28"/>
          <w:szCs w:val="28"/>
        </w:rPr>
        <w:t>мониторинга и анализа клиентов (включая бенефициарных владельцев клиент</w:t>
      </w:r>
      <w:r w:rsidR="00AB0250" w:rsidRPr="00A3237B">
        <w:rPr>
          <w:sz w:val="28"/>
          <w:szCs w:val="28"/>
        </w:rPr>
        <w:t>ов</w:t>
      </w:r>
      <w:r w:rsidRPr="00A3237B">
        <w:rPr>
          <w:sz w:val="28"/>
          <w:szCs w:val="28"/>
        </w:rPr>
        <w:t>)/контрагентов Банка до принятия на обслуживание/установления договорных отношений, а также участников операции/сторон договорных отношений до осуществления операций/заключения договоров на наличие действующих санкционных ограничений или запретов;</w:t>
      </w:r>
    </w:p>
    <w:p w14:paraId="4E9AC875" w14:textId="1190DA05" w:rsidR="00AB0250" w:rsidRPr="00A3237B" w:rsidRDefault="00AB0250" w:rsidP="00D57045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t xml:space="preserve">проведение </w:t>
      </w:r>
      <w:r w:rsidR="00F53D73" w:rsidRPr="00A3237B">
        <w:rPr>
          <w:sz w:val="28"/>
          <w:szCs w:val="28"/>
        </w:rPr>
        <w:t xml:space="preserve">работниками Банка </w:t>
      </w:r>
      <w:r w:rsidRPr="00A3237B">
        <w:rPr>
          <w:sz w:val="28"/>
          <w:szCs w:val="28"/>
        </w:rPr>
        <w:t>предварительного анализа сути инициируемой финансовой операции, а также цели установления договорных отношений с клиентами и контрагентами Банка на предмет соответствия санкционным ограничениям и запретам</w:t>
      </w:r>
      <w:r w:rsidR="00C2001D" w:rsidRPr="00A3237B">
        <w:rPr>
          <w:sz w:val="28"/>
          <w:szCs w:val="28"/>
        </w:rPr>
        <w:t>;</w:t>
      </w:r>
    </w:p>
    <w:p w14:paraId="7F2D04F7" w14:textId="390657F7" w:rsidR="006A565F" w:rsidRPr="00A3237B" w:rsidRDefault="008C5CE8" w:rsidP="00D57045">
      <w:pPr>
        <w:ind w:firstLine="709"/>
        <w:jc w:val="both"/>
        <w:rPr>
          <w:szCs w:val="28"/>
        </w:rPr>
      </w:pPr>
      <w:r w:rsidRPr="00A3237B">
        <w:rPr>
          <w:sz w:val="28"/>
          <w:szCs w:val="28"/>
        </w:rPr>
        <w:t xml:space="preserve">проведение </w:t>
      </w:r>
      <w:r w:rsidR="00861319">
        <w:rPr>
          <w:sz w:val="28"/>
          <w:szCs w:val="28"/>
        </w:rPr>
        <w:t>ОККФМ</w:t>
      </w:r>
      <w:r w:rsidR="00F53D73" w:rsidRPr="00A3237B">
        <w:rPr>
          <w:sz w:val="28"/>
          <w:szCs w:val="28"/>
        </w:rPr>
        <w:t xml:space="preserve"> </w:t>
      </w:r>
      <w:r w:rsidR="00FB0741">
        <w:rPr>
          <w:sz w:val="28"/>
          <w:szCs w:val="28"/>
        </w:rPr>
        <w:t xml:space="preserve">УВК </w:t>
      </w:r>
      <w:r w:rsidRPr="00A3237B">
        <w:rPr>
          <w:sz w:val="28"/>
          <w:szCs w:val="28"/>
        </w:rPr>
        <w:t>анализа</w:t>
      </w:r>
      <w:r w:rsidR="00AB0250" w:rsidRPr="00A3237B">
        <w:rPr>
          <w:sz w:val="28"/>
          <w:szCs w:val="28"/>
        </w:rPr>
        <w:t xml:space="preserve"> </w:t>
      </w:r>
      <w:r w:rsidRPr="00A3237B">
        <w:rPr>
          <w:sz w:val="28"/>
          <w:szCs w:val="28"/>
        </w:rPr>
        <w:t xml:space="preserve">инициируемых финансовых операций и заключаемых договорных отношений с клиентами и </w:t>
      </w:r>
      <w:r w:rsidRPr="00A3237B">
        <w:rPr>
          <w:sz w:val="28"/>
          <w:szCs w:val="28"/>
        </w:rPr>
        <w:lastRenderedPageBreak/>
        <w:t xml:space="preserve">контрагентами Банка на наличие </w:t>
      </w:r>
      <w:r w:rsidR="00462E90">
        <w:rPr>
          <w:sz w:val="28"/>
          <w:szCs w:val="28"/>
        </w:rPr>
        <w:t>комплаенс-</w:t>
      </w:r>
      <w:r w:rsidRPr="00A3237B">
        <w:rPr>
          <w:sz w:val="28"/>
          <w:szCs w:val="28"/>
        </w:rPr>
        <w:t xml:space="preserve">рисков для </w:t>
      </w:r>
      <w:r w:rsidR="007F11ED" w:rsidRPr="00A3237B">
        <w:rPr>
          <w:sz w:val="28"/>
          <w:szCs w:val="28"/>
        </w:rPr>
        <w:t>Банка при</w:t>
      </w:r>
      <w:r w:rsidRPr="00A3237B">
        <w:rPr>
          <w:sz w:val="28"/>
          <w:szCs w:val="28"/>
        </w:rPr>
        <w:t xml:space="preserve"> осуществлении финансовых операций и (или) заключени</w:t>
      </w:r>
      <w:r w:rsidR="000E1A3F" w:rsidRPr="00A3237B">
        <w:rPr>
          <w:sz w:val="28"/>
          <w:szCs w:val="28"/>
        </w:rPr>
        <w:t>и</w:t>
      </w:r>
      <w:r w:rsidRPr="00A3237B">
        <w:rPr>
          <w:sz w:val="28"/>
          <w:szCs w:val="28"/>
        </w:rPr>
        <w:t xml:space="preserve"> договоров;</w:t>
      </w:r>
    </w:p>
    <w:p w14:paraId="2EC4CB20" w14:textId="48C00FCE" w:rsidR="00250E33" w:rsidRPr="00A3237B" w:rsidRDefault="00250E33" w:rsidP="000864CF">
      <w:pPr>
        <w:ind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t>мониторинг</w:t>
      </w:r>
      <w:r w:rsidR="00CD4886" w:rsidRPr="00A3237B">
        <w:rPr>
          <w:sz w:val="28"/>
          <w:szCs w:val="28"/>
        </w:rPr>
        <w:t xml:space="preserve"> </w:t>
      </w:r>
      <w:r w:rsidRPr="00A3237B">
        <w:rPr>
          <w:sz w:val="28"/>
          <w:szCs w:val="28"/>
        </w:rPr>
        <w:t>санкционного регулирования об установленных санкционных ограничениях и запретах</w:t>
      </w:r>
      <w:r w:rsidR="0025735F" w:rsidRPr="00A3237B">
        <w:rPr>
          <w:sz w:val="28"/>
          <w:szCs w:val="28"/>
        </w:rPr>
        <w:t xml:space="preserve"> в открытых источниках информации</w:t>
      </w:r>
      <w:r w:rsidRPr="00A3237B">
        <w:rPr>
          <w:sz w:val="28"/>
          <w:szCs w:val="28"/>
        </w:rPr>
        <w:t>, доведение информации до заинтересованных работников</w:t>
      </w:r>
      <w:r w:rsidR="00CD4886" w:rsidRPr="00A3237B">
        <w:rPr>
          <w:sz w:val="28"/>
          <w:szCs w:val="28"/>
        </w:rPr>
        <w:t xml:space="preserve"> Банка</w:t>
      </w:r>
      <w:r w:rsidRPr="00A3237B">
        <w:rPr>
          <w:sz w:val="28"/>
          <w:szCs w:val="28"/>
        </w:rPr>
        <w:t>;</w:t>
      </w:r>
    </w:p>
    <w:p w14:paraId="4EB14957" w14:textId="04E102E4" w:rsidR="00250E33" w:rsidRPr="00A3237B" w:rsidRDefault="00CD4886" w:rsidP="000864CF">
      <w:pPr>
        <w:ind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t xml:space="preserve">проведение </w:t>
      </w:r>
      <w:r w:rsidR="00250E33" w:rsidRPr="00A3237B">
        <w:rPr>
          <w:sz w:val="28"/>
          <w:szCs w:val="28"/>
        </w:rPr>
        <w:t>обучени</w:t>
      </w:r>
      <w:r w:rsidRPr="00A3237B">
        <w:rPr>
          <w:sz w:val="28"/>
          <w:szCs w:val="28"/>
        </w:rPr>
        <w:t xml:space="preserve">й </w:t>
      </w:r>
      <w:r w:rsidR="00250E33" w:rsidRPr="00A3237B">
        <w:rPr>
          <w:sz w:val="28"/>
          <w:szCs w:val="28"/>
        </w:rPr>
        <w:t>работников Банка, задействованных в реализации мер, направленных на соблюдение санкционных ограничений и запретов;</w:t>
      </w:r>
    </w:p>
    <w:p w14:paraId="3853A84C" w14:textId="1E93D3D9" w:rsidR="00250E33" w:rsidRDefault="00250E33" w:rsidP="00D92F84">
      <w:pPr>
        <w:ind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t>использовани</w:t>
      </w:r>
      <w:r w:rsidR="00A41730" w:rsidRPr="00A3237B">
        <w:rPr>
          <w:sz w:val="28"/>
          <w:szCs w:val="28"/>
        </w:rPr>
        <w:t>е</w:t>
      </w:r>
      <w:r w:rsidRPr="00A3237B">
        <w:rPr>
          <w:sz w:val="28"/>
          <w:szCs w:val="28"/>
        </w:rPr>
        <w:t xml:space="preserve"> </w:t>
      </w:r>
      <w:r w:rsidR="001C4B46" w:rsidRPr="00A3237B">
        <w:rPr>
          <w:sz w:val="28"/>
          <w:szCs w:val="28"/>
        </w:rPr>
        <w:t xml:space="preserve">программных комплексов и коммерческих списков </w:t>
      </w:r>
      <w:r w:rsidR="00983D0E" w:rsidRPr="00A3237B">
        <w:rPr>
          <w:sz w:val="28"/>
          <w:szCs w:val="28"/>
        </w:rPr>
        <w:t>для проверки клиентской базы</w:t>
      </w:r>
      <w:r w:rsidR="006E1A86" w:rsidRPr="00A3237B">
        <w:rPr>
          <w:sz w:val="28"/>
          <w:szCs w:val="28"/>
        </w:rPr>
        <w:t xml:space="preserve"> на предмет</w:t>
      </w:r>
      <w:r w:rsidR="00CA4137" w:rsidRPr="00A3237B">
        <w:rPr>
          <w:sz w:val="28"/>
          <w:szCs w:val="28"/>
        </w:rPr>
        <w:t xml:space="preserve"> соответствия перечню лиц, в отношении которых действуют экономические санкции.</w:t>
      </w:r>
    </w:p>
    <w:p w14:paraId="23BDC07E" w14:textId="20E7CA60" w:rsidR="000951B1" w:rsidRDefault="00122F93" w:rsidP="00B95A94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 целью реализации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</w:t>
      </w:r>
      <w:r w:rsidR="00A71197">
        <w:rPr>
          <w:sz w:val="28"/>
          <w:szCs w:val="28"/>
        </w:rPr>
        <w:t xml:space="preserve"> </w:t>
      </w:r>
      <w:r w:rsidR="00A71197" w:rsidRPr="0004618E">
        <w:rPr>
          <w:sz w:val="28"/>
          <w:szCs w:val="28"/>
        </w:rPr>
        <w:t>(далее – Соглашение)</w:t>
      </w:r>
      <w:r w:rsidRPr="00C3640C">
        <w:rPr>
          <w:sz w:val="28"/>
          <w:szCs w:val="28"/>
        </w:rPr>
        <w:t xml:space="preserve"> и реализации Закона Соединенных Штатов Америки о налоговом контроле счетов в иностранных финансовых учреждениях</w:t>
      </w:r>
      <w:r>
        <w:rPr>
          <w:sz w:val="28"/>
          <w:szCs w:val="28"/>
        </w:rPr>
        <w:t xml:space="preserve"> </w:t>
      </w:r>
      <w:r w:rsidRPr="00C3640C">
        <w:rPr>
          <w:sz w:val="28"/>
          <w:szCs w:val="28"/>
        </w:rPr>
        <w:t xml:space="preserve">(далее – </w:t>
      </w:r>
      <w:r w:rsidRPr="00DC2124">
        <w:rPr>
          <w:sz w:val="28"/>
        </w:rPr>
        <w:t>FATCA</w:t>
      </w:r>
      <w:r w:rsidRPr="00C3640C">
        <w:rPr>
          <w:sz w:val="28"/>
          <w:szCs w:val="28"/>
        </w:rPr>
        <w:t xml:space="preserve">), заключенного 18.03.2015 и ратифицированного Законом Республики Беларусь от 15.07.2015 №295-З «О ратификации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 и реализации Закона Соединенных Штатов Америки о налоговом контроле счетов в иностранных финансовых учреждениях», Указа Президента Республики Беларусь от 15.10.2015 №422 «О представлении информации налоговым органам иностранных государств» </w:t>
      </w:r>
      <w:r w:rsidR="00A71197" w:rsidRPr="0004618E">
        <w:rPr>
          <w:sz w:val="28"/>
          <w:szCs w:val="28"/>
        </w:rPr>
        <w:t xml:space="preserve">(далее – Указ) </w:t>
      </w:r>
      <w:r w:rsidRPr="00C3640C">
        <w:rPr>
          <w:sz w:val="28"/>
          <w:szCs w:val="28"/>
        </w:rPr>
        <w:t xml:space="preserve">в Банке </w:t>
      </w:r>
      <w:r>
        <w:rPr>
          <w:sz w:val="28"/>
          <w:szCs w:val="28"/>
        </w:rPr>
        <w:t>разработан</w:t>
      </w:r>
      <w:r w:rsidRPr="00C3640C">
        <w:rPr>
          <w:sz w:val="28"/>
          <w:szCs w:val="28"/>
        </w:rPr>
        <w:t xml:space="preserve"> </w:t>
      </w:r>
      <w:r w:rsidR="000A4792">
        <w:rPr>
          <w:sz w:val="28"/>
          <w:szCs w:val="28"/>
        </w:rPr>
        <w:t>ЛПА</w:t>
      </w:r>
      <w:r w:rsidR="000951B1">
        <w:rPr>
          <w:sz w:val="28"/>
          <w:szCs w:val="28"/>
        </w:rPr>
        <w:t>, котор</w:t>
      </w:r>
      <w:r w:rsidR="000A4792">
        <w:rPr>
          <w:sz w:val="28"/>
          <w:szCs w:val="28"/>
        </w:rPr>
        <w:t>ый</w:t>
      </w:r>
      <w:r w:rsidR="000951B1">
        <w:rPr>
          <w:sz w:val="28"/>
          <w:szCs w:val="28"/>
        </w:rPr>
        <w:t xml:space="preserve"> регламентирует:</w:t>
      </w:r>
    </w:p>
    <w:p w14:paraId="113D5251" w14:textId="33829262" w:rsidR="000951B1" w:rsidRPr="0004618E" w:rsidRDefault="000951B1" w:rsidP="000951B1">
      <w:pPr>
        <w:pStyle w:val="a8"/>
        <w:ind w:left="0" w:firstLine="709"/>
        <w:jc w:val="both"/>
        <w:rPr>
          <w:sz w:val="28"/>
          <w:szCs w:val="28"/>
        </w:rPr>
      </w:pPr>
      <w:r w:rsidRPr="0004618E">
        <w:rPr>
          <w:sz w:val="28"/>
          <w:szCs w:val="28"/>
        </w:rPr>
        <w:t>процедуры идентификации клиентов Банк</w:t>
      </w:r>
      <w:r>
        <w:rPr>
          <w:sz w:val="28"/>
          <w:szCs w:val="28"/>
        </w:rPr>
        <w:t>а</w:t>
      </w:r>
      <w:r w:rsidRPr="0004618E">
        <w:rPr>
          <w:sz w:val="28"/>
          <w:szCs w:val="28"/>
        </w:rPr>
        <w:t xml:space="preserve"> с целью выявления налоговых резидентов (налогоплательщиков) США;</w:t>
      </w:r>
    </w:p>
    <w:p w14:paraId="788B991B" w14:textId="77777777" w:rsidR="000951B1" w:rsidRPr="0004618E" w:rsidRDefault="000951B1" w:rsidP="000951B1">
      <w:pPr>
        <w:pStyle w:val="a8"/>
        <w:ind w:left="0" w:firstLine="709"/>
        <w:jc w:val="both"/>
        <w:rPr>
          <w:sz w:val="28"/>
          <w:szCs w:val="28"/>
        </w:rPr>
      </w:pPr>
      <w:r w:rsidRPr="0004618E">
        <w:rPr>
          <w:sz w:val="28"/>
          <w:szCs w:val="28"/>
        </w:rPr>
        <w:t>порядок действий работников Банка при выявлении клиентов, имеющих признаки принадлежности к США;</w:t>
      </w:r>
    </w:p>
    <w:p w14:paraId="1E7D9D0B" w14:textId="77777777" w:rsidR="000951B1" w:rsidRPr="0004618E" w:rsidRDefault="000951B1" w:rsidP="000951B1">
      <w:pPr>
        <w:pStyle w:val="a8"/>
        <w:ind w:left="0" w:firstLine="709"/>
        <w:jc w:val="both"/>
        <w:rPr>
          <w:sz w:val="28"/>
          <w:szCs w:val="28"/>
        </w:rPr>
      </w:pPr>
      <w:r w:rsidRPr="0004618E">
        <w:rPr>
          <w:sz w:val="28"/>
          <w:szCs w:val="28"/>
        </w:rPr>
        <w:t xml:space="preserve">порядок присвоения </w:t>
      </w:r>
      <w:r w:rsidRPr="0004618E">
        <w:rPr>
          <w:sz w:val="28"/>
          <w:szCs w:val="28"/>
          <w:lang w:val="en-US"/>
        </w:rPr>
        <w:t>FATCA</w:t>
      </w:r>
      <w:r w:rsidRPr="0004618E">
        <w:rPr>
          <w:sz w:val="28"/>
          <w:szCs w:val="28"/>
        </w:rPr>
        <w:t>-статуса клиентам и контрагентам Банка – финансовым учреждениям;</w:t>
      </w:r>
    </w:p>
    <w:p w14:paraId="53FE68C4" w14:textId="77777777" w:rsidR="000951B1" w:rsidRPr="0004618E" w:rsidRDefault="000951B1" w:rsidP="000951B1">
      <w:pPr>
        <w:pStyle w:val="a8"/>
        <w:ind w:left="0" w:firstLine="709"/>
        <w:jc w:val="both"/>
        <w:rPr>
          <w:sz w:val="28"/>
          <w:szCs w:val="28"/>
        </w:rPr>
      </w:pPr>
      <w:r w:rsidRPr="0004618E">
        <w:rPr>
          <w:sz w:val="28"/>
          <w:szCs w:val="28"/>
        </w:rPr>
        <w:t>порядок выявления подотчетных американских счетов в рамках Соглашения, способы получения по ним информации, подтверждающей необходимость представления отчетности в рамках Соглашения;</w:t>
      </w:r>
    </w:p>
    <w:p w14:paraId="65847468" w14:textId="71492B7D" w:rsidR="00B36E5A" w:rsidRPr="000213DD" w:rsidRDefault="000951B1" w:rsidP="000864CF">
      <w:pPr>
        <w:pStyle w:val="a8"/>
        <w:ind w:left="0" w:firstLine="709"/>
        <w:jc w:val="both"/>
        <w:rPr>
          <w:color w:val="000000"/>
          <w:sz w:val="28"/>
          <w:szCs w:val="28"/>
        </w:rPr>
      </w:pPr>
      <w:r w:rsidRPr="0004618E">
        <w:rPr>
          <w:sz w:val="28"/>
          <w:szCs w:val="28"/>
        </w:rPr>
        <w:t>порядок информационного взаимодействия с уполномоченными органами Республики Беларусь, определенными Указом</w:t>
      </w:r>
      <w:r w:rsidR="00301B28">
        <w:rPr>
          <w:sz w:val="28"/>
          <w:szCs w:val="28"/>
        </w:rPr>
        <w:t>;</w:t>
      </w:r>
    </w:p>
    <w:p w14:paraId="6B74B720" w14:textId="3F365158" w:rsidR="00C55D46" w:rsidRDefault="00410BCB" w:rsidP="00B36E5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465D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55D46" w:rsidRPr="006E5A03">
        <w:rPr>
          <w:sz w:val="28"/>
          <w:szCs w:val="28"/>
        </w:rPr>
        <w:t>осуществление банковских операций и иной деятельности с аффилированными лицами и инсайдерами</w:t>
      </w:r>
      <w:r w:rsidR="00C55D46">
        <w:rPr>
          <w:sz w:val="28"/>
          <w:szCs w:val="28"/>
        </w:rPr>
        <w:t>.</w:t>
      </w:r>
    </w:p>
    <w:p w14:paraId="77A22E53" w14:textId="4621D4A1" w:rsidR="00C55D46" w:rsidRDefault="00C55D46" w:rsidP="00C55D46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В Банке осуществляется учет аффилированных лиц, инсайдеров и </w:t>
      </w:r>
      <w:r w:rsidRPr="00E156A7">
        <w:rPr>
          <w:sz w:val="28"/>
          <w:szCs w:val="28"/>
        </w:rPr>
        <w:t>взаимосвязанных</w:t>
      </w:r>
      <w:r w:rsidRPr="00C3640C">
        <w:rPr>
          <w:sz w:val="28"/>
          <w:szCs w:val="28"/>
        </w:rPr>
        <w:t xml:space="preserve"> с ними лиц</w:t>
      </w:r>
      <w:r>
        <w:rPr>
          <w:sz w:val="28"/>
          <w:szCs w:val="28"/>
        </w:rPr>
        <w:t>, определен</w:t>
      </w:r>
      <w:r w:rsidRPr="006E5A03">
        <w:t xml:space="preserve"> </w:t>
      </w:r>
      <w:r w:rsidRPr="006E5A03">
        <w:rPr>
          <w:sz w:val="28"/>
          <w:szCs w:val="28"/>
        </w:rPr>
        <w:t xml:space="preserve">порядок действий при заключении сделок с </w:t>
      </w:r>
      <w:r w:rsidRPr="00C3640C">
        <w:rPr>
          <w:sz w:val="28"/>
          <w:szCs w:val="28"/>
        </w:rPr>
        <w:t>аффилированны</w:t>
      </w:r>
      <w:r>
        <w:rPr>
          <w:sz w:val="28"/>
          <w:szCs w:val="28"/>
        </w:rPr>
        <w:t>ми</w:t>
      </w:r>
      <w:r w:rsidRPr="00C3640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6E5A03">
        <w:rPr>
          <w:sz w:val="28"/>
          <w:szCs w:val="28"/>
        </w:rPr>
        <w:t>, инсайдерами</w:t>
      </w:r>
      <w:r w:rsidRPr="00C3640C">
        <w:rPr>
          <w:sz w:val="28"/>
          <w:szCs w:val="28"/>
        </w:rPr>
        <w:t>.</w:t>
      </w:r>
    </w:p>
    <w:p w14:paraId="52720605" w14:textId="2DE30476" w:rsidR="00C72B74" w:rsidRDefault="00861319" w:rsidP="00F47C27">
      <w:pPr>
        <w:pStyle w:val="ConsPlusNormal"/>
        <w:ind w:firstLine="709"/>
        <w:jc w:val="both"/>
      </w:pPr>
      <w:r>
        <w:t>ОККФМ</w:t>
      </w:r>
      <w:r w:rsidR="004F5026" w:rsidRPr="004D2DC6">
        <w:t xml:space="preserve"> </w:t>
      </w:r>
      <w:r w:rsidR="00FB0741">
        <w:t xml:space="preserve">УВК </w:t>
      </w:r>
      <w:r w:rsidR="00BE3667" w:rsidRPr="004D2DC6">
        <w:t xml:space="preserve">осуществляет </w:t>
      </w:r>
      <w:r w:rsidR="005E6AB1" w:rsidRPr="000864CF">
        <w:rPr>
          <w:color w:val="000000"/>
        </w:rPr>
        <w:t>организацию п</w:t>
      </w:r>
      <w:r w:rsidR="00C012C9" w:rsidRPr="000864CF">
        <w:rPr>
          <w:color w:val="000000"/>
        </w:rPr>
        <w:t>орядка</w:t>
      </w:r>
      <w:r w:rsidR="005E6AB1" w:rsidRPr="000864CF">
        <w:rPr>
          <w:color w:val="000000"/>
        </w:rPr>
        <w:t xml:space="preserve"> </w:t>
      </w:r>
      <w:r w:rsidR="005E6AB1" w:rsidRPr="000864CF">
        <w:t>работы с аффилированными лицами, инсайдерами Банка и взаимосвязанными с ними лицами</w:t>
      </w:r>
      <w:r w:rsidR="00C012C9" w:rsidRPr="000864CF">
        <w:t>, ведет</w:t>
      </w:r>
      <w:r w:rsidR="005E6AB1" w:rsidRPr="000864CF">
        <w:t xml:space="preserve"> </w:t>
      </w:r>
      <w:r w:rsidR="00BE3667" w:rsidRPr="004D2DC6">
        <w:t xml:space="preserve">учет и актуализацию перечней аффилированных лиц, </w:t>
      </w:r>
      <w:r w:rsidR="00BE3667" w:rsidRPr="004D2DC6">
        <w:lastRenderedPageBreak/>
        <w:t xml:space="preserve">инсайдеров Банка и взаимосвязанных с ними лиц, осуществляет учет </w:t>
      </w:r>
      <w:r w:rsidR="00BE3667" w:rsidRPr="00D4108B">
        <w:t>сделок, заключенных с аффилированными лицами, инсайдерами Банка</w:t>
      </w:r>
      <w:r w:rsidR="004F5026" w:rsidRPr="004D2DC6">
        <w:t>.</w:t>
      </w:r>
      <w:r w:rsidR="00F47C27">
        <w:t xml:space="preserve"> </w:t>
      </w:r>
    </w:p>
    <w:p w14:paraId="78A53F8E" w14:textId="17A5BACF" w:rsidR="000A5292" w:rsidRPr="00A3237B" w:rsidRDefault="00F47C27" w:rsidP="00F47C27">
      <w:pPr>
        <w:pStyle w:val="ConsPlusNormal"/>
        <w:ind w:firstLine="709"/>
        <w:jc w:val="both"/>
      </w:pPr>
      <w:r w:rsidRPr="00A3237B">
        <w:t xml:space="preserve">Ежегодно </w:t>
      </w:r>
      <w:r w:rsidR="00861319">
        <w:t>ОККФМ</w:t>
      </w:r>
      <w:r w:rsidR="00FB0741">
        <w:t xml:space="preserve"> УВК </w:t>
      </w:r>
      <w:r w:rsidRPr="00A3237B">
        <w:t>осуществляется</w:t>
      </w:r>
      <w:r w:rsidR="000A5292" w:rsidRPr="00A3237B">
        <w:t>:</w:t>
      </w:r>
    </w:p>
    <w:p w14:paraId="09B2729C" w14:textId="58B04BC0" w:rsidR="000A5292" w:rsidRPr="00A3237B" w:rsidRDefault="00F47C27" w:rsidP="00F47C27">
      <w:pPr>
        <w:pStyle w:val="ConsPlusNormal"/>
        <w:ind w:firstLine="709"/>
        <w:jc w:val="both"/>
      </w:pPr>
      <w:r w:rsidRPr="00A3237B">
        <w:t>проверка и актуализация списка работников</w:t>
      </w:r>
      <w:r w:rsidR="007F11ED">
        <w:t xml:space="preserve"> Банка</w:t>
      </w:r>
      <w:r w:rsidRPr="00A3237B">
        <w:t>, которым предоставлен доступ к перечням аффилированных лиц, инсайдеров Банка и взаимосвязанных с ними лиц</w:t>
      </w:r>
      <w:r w:rsidR="000A5292" w:rsidRPr="00A3237B">
        <w:t>;</w:t>
      </w:r>
    </w:p>
    <w:p w14:paraId="767560F7" w14:textId="7E56DCDD" w:rsidR="004F5026" w:rsidRPr="004D2DC6" w:rsidRDefault="000A5292" w:rsidP="00F47C27">
      <w:pPr>
        <w:pStyle w:val="ConsPlusNormal"/>
        <w:ind w:firstLine="709"/>
        <w:jc w:val="both"/>
      </w:pPr>
      <w:r w:rsidRPr="00A3237B">
        <w:t>проверка и актуализация информации об аффилированных лицах, инсайдерах Банка и взаимосвязанных с ними лицами</w:t>
      </w:r>
      <w:r w:rsidR="00F47C27" w:rsidRPr="00A3237B">
        <w:t>.</w:t>
      </w:r>
    </w:p>
    <w:p w14:paraId="27C27E51" w14:textId="14362A7D" w:rsidR="00C55D46" w:rsidRDefault="003C40A1" w:rsidP="000864CF">
      <w:pPr>
        <w:ind w:firstLine="709"/>
        <w:jc w:val="both"/>
        <w:rPr>
          <w:sz w:val="28"/>
          <w:szCs w:val="28"/>
        </w:rPr>
      </w:pPr>
      <w:r w:rsidRPr="000864CF">
        <w:rPr>
          <w:rFonts w:eastAsiaTheme="minorHAnsi"/>
          <w:color w:val="000000"/>
          <w:sz w:val="28"/>
          <w:szCs w:val="28"/>
        </w:rPr>
        <w:t>П</w:t>
      </w:r>
      <w:r w:rsidR="00260BEC" w:rsidRPr="000864CF">
        <w:rPr>
          <w:rFonts w:eastAsiaTheme="minorHAnsi"/>
          <w:color w:val="000000"/>
          <w:sz w:val="28"/>
          <w:szCs w:val="28"/>
        </w:rPr>
        <w:t xml:space="preserve">орядок работы </w:t>
      </w:r>
      <w:r w:rsidR="00260BEC" w:rsidRPr="000864CF">
        <w:rPr>
          <w:sz w:val="28"/>
          <w:szCs w:val="28"/>
        </w:rPr>
        <w:t>с аффилированными лицами и инсайдерами</w:t>
      </w:r>
      <w:r w:rsidR="00260BEC" w:rsidRPr="000864CF">
        <w:rPr>
          <w:rFonts w:eastAsiaTheme="minorHAnsi"/>
          <w:color w:val="000000"/>
          <w:sz w:val="28"/>
          <w:szCs w:val="28"/>
        </w:rPr>
        <w:t xml:space="preserve">, </w:t>
      </w:r>
      <w:r w:rsidR="003820F3" w:rsidRPr="000864CF">
        <w:rPr>
          <w:rFonts w:eastAsiaTheme="minorHAnsi"/>
          <w:color w:val="000000"/>
          <w:sz w:val="28"/>
          <w:szCs w:val="28"/>
        </w:rPr>
        <w:t>включая</w:t>
      </w:r>
      <w:r w:rsidR="00260BEC" w:rsidRPr="000864CF">
        <w:rPr>
          <w:rFonts w:eastAsiaTheme="minorHAnsi"/>
          <w:color w:val="000000"/>
          <w:sz w:val="28"/>
          <w:szCs w:val="28"/>
        </w:rPr>
        <w:t xml:space="preserve"> </w:t>
      </w:r>
      <w:r w:rsidRPr="000864CF">
        <w:rPr>
          <w:rFonts w:eastAsiaTheme="minorHAnsi"/>
          <w:color w:val="000000"/>
          <w:sz w:val="28"/>
          <w:szCs w:val="28"/>
        </w:rPr>
        <w:t>функции</w:t>
      </w:r>
      <w:r w:rsidR="00260BEC" w:rsidRPr="000864CF">
        <w:rPr>
          <w:rFonts w:eastAsiaTheme="minorHAnsi"/>
          <w:color w:val="000000"/>
          <w:sz w:val="28"/>
          <w:szCs w:val="28"/>
        </w:rPr>
        <w:t xml:space="preserve">, </w:t>
      </w:r>
      <w:r w:rsidR="00BE3667" w:rsidRPr="004D2DC6">
        <w:rPr>
          <w:snapToGrid w:val="0"/>
          <w:sz w:val="28"/>
          <w:szCs w:val="28"/>
        </w:rPr>
        <w:t xml:space="preserve">полномочия и ответственность структурных подразделений и иных </w:t>
      </w:r>
      <w:r w:rsidR="00BE3667" w:rsidRPr="004D2DC6">
        <w:rPr>
          <w:sz w:val="28"/>
          <w:szCs w:val="28"/>
        </w:rPr>
        <w:t>задействованных лиц</w:t>
      </w:r>
      <w:r w:rsidR="00260BEC" w:rsidRPr="000864CF">
        <w:rPr>
          <w:sz w:val="28"/>
          <w:szCs w:val="28"/>
        </w:rPr>
        <w:t>,</w:t>
      </w:r>
      <w:r w:rsidRPr="000864CF">
        <w:rPr>
          <w:sz w:val="28"/>
          <w:szCs w:val="28"/>
        </w:rPr>
        <w:t xml:space="preserve"> </w:t>
      </w:r>
      <w:r w:rsidR="00BE3667" w:rsidRPr="004D2DC6">
        <w:rPr>
          <w:sz w:val="28"/>
          <w:szCs w:val="28"/>
        </w:rPr>
        <w:t>определен в</w:t>
      </w:r>
      <w:r w:rsidR="00C55D46" w:rsidRPr="004D2DC6">
        <w:rPr>
          <w:sz w:val="28"/>
          <w:szCs w:val="28"/>
        </w:rPr>
        <w:t xml:space="preserve"> </w:t>
      </w:r>
      <w:r w:rsidR="00CF36C2">
        <w:rPr>
          <w:sz w:val="28"/>
          <w:szCs w:val="28"/>
        </w:rPr>
        <w:t>ЛПА Банка</w:t>
      </w:r>
      <w:r w:rsidR="00C55D46" w:rsidRPr="00E50A73">
        <w:rPr>
          <w:sz w:val="28"/>
          <w:szCs w:val="28"/>
        </w:rPr>
        <w:t>;</w:t>
      </w:r>
    </w:p>
    <w:p w14:paraId="4311DD55" w14:textId="6E5B816E" w:rsidR="00102CF8" w:rsidRPr="000864CF" w:rsidRDefault="00B504A5" w:rsidP="002C25F0">
      <w:pPr>
        <w:pStyle w:val="a8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CF8" w:rsidRPr="000864CF">
        <w:rPr>
          <w:sz w:val="28"/>
          <w:szCs w:val="28"/>
        </w:rPr>
        <w:t>управление конфликтом интересов.</w:t>
      </w:r>
    </w:p>
    <w:p w14:paraId="6C6925EC" w14:textId="413F0935" w:rsidR="00102CF8" w:rsidRDefault="00102CF8" w:rsidP="00102CF8">
      <w:pPr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</w:rPr>
        <w:t xml:space="preserve">Банк обеспечивает эффективное управление конфликтом интересов путем организации порядка </w:t>
      </w:r>
      <w:r>
        <w:rPr>
          <w:sz w:val="28"/>
          <w:szCs w:val="28"/>
        </w:rPr>
        <w:t>выявления конфликта интересов</w:t>
      </w:r>
      <w:r w:rsidRPr="00C3640C">
        <w:rPr>
          <w:sz w:val="28"/>
          <w:szCs w:val="28"/>
        </w:rPr>
        <w:t xml:space="preserve">, определения сфер и условий </w:t>
      </w:r>
      <w:r>
        <w:rPr>
          <w:sz w:val="28"/>
          <w:szCs w:val="28"/>
        </w:rPr>
        <w:t xml:space="preserve">возникновения </w:t>
      </w:r>
      <w:r w:rsidRPr="00C3640C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 xml:space="preserve"> в деятельности Банка</w:t>
      </w:r>
      <w:r w:rsidRPr="00C3640C">
        <w:rPr>
          <w:sz w:val="28"/>
          <w:szCs w:val="28"/>
        </w:rPr>
        <w:t>, а также</w:t>
      </w:r>
      <w:r w:rsidRPr="00C3640C">
        <w:rPr>
          <w:sz w:val="28"/>
          <w:szCs w:val="28"/>
          <w:lang w:eastAsia="ru-RU"/>
        </w:rPr>
        <w:t xml:space="preserve"> принимая </w:t>
      </w:r>
      <w:r w:rsidRPr="00C3640C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C3640C">
        <w:rPr>
          <w:sz w:val="28"/>
          <w:szCs w:val="28"/>
        </w:rPr>
        <w:t xml:space="preserve"> по </w:t>
      </w:r>
      <w:r>
        <w:rPr>
          <w:sz w:val="28"/>
          <w:szCs w:val="28"/>
        </w:rPr>
        <w:t>исключению</w:t>
      </w:r>
      <w:r w:rsidRPr="00C3640C">
        <w:rPr>
          <w:sz w:val="28"/>
          <w:szCs w:val="28"/>
        </w:rPr>
        <w:t xml:space="preserve"> конфликта интересов</w:t>
      </w:r>
      <w:r>
        <w:rPr>
          <w:sz w:val="28"/>
          <w:szCs w:val="28"/>
        </w:rPr>
        <w:t xml:space="preserve"> и организации </w:t>
      </w:r>
      <w:r w:rsidRPr="00D97A2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97A26">
        <w:rPr>
          <w:sz w:val="28"/>
          <w:szCs w:val="28"/>
        </w:rPr>
        <w:t xml:space="preserve"> осуществления контролирования полноты и эффективности принимаемых </w:t>
      </w:r>
      <w:r>
        <w:rPr>
          <w:sz w:val="28"/>
          <w:szCs w:val="28"/>
        </w:rPr>
        <w:t>Б</w:t>
      </w:r>
      <w:r w:rsidRPr="00D97A26">
        <w:rPr>
          <w:sz w:val="28"/>
          <w:szCs w:val="28"/>
        </w:rPr>
        <w:t>анком мер по выявлению и исключению конфликта интересов</w:t>
      </w:r>
      <w:r w:rsidRPr="00C3640C">
        <w:rPr>
          <w:sz w:val="28"/>
          <w:szCs w:val="28"/>
          <w:lang w:eastAsia="ru-RU"/>
        </w:rPr>
        <w:t>.</w:t>
      </w:r>
    </w:p>
    <w:p w14:paraId="2A511198" w14:textId="39B8E2A7" w:rsidR="00695877" w:rsidRPr="00A3237B" w:rsidRDefault="0069587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A3237B">
        <w:rPr>
          <w:rFonts w:eastAsiaTheme="minorHAnsi"/>
          <w:sz w:val="28"/>
          <w:szCs w:val="28"/>
        </w:rPr>
        <w:t xml:space="preserve">Органы управления Банка, должностные лица и работники Банка, независимо от занимаемой должности/позиции, участвуют в управлении конфликтом интересов в рамках своей компетенции, прилагая все возможные усилия для предотвращения конфликта интересов, создавая культуру непримиримого отношения к нему. </w:t>
      </w:r>
    </w:p>
    <w:p w14:paraId="35A4B245" w14:textId="33E4B3CC" w:rsidR="006E03D4" w:rsidRDefault="00BC3E2A" w:rsidP="003C0FA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Порядок</w:t>
      </w:r>
      <w:r w:rsidR="003C40A1" w:rsidRPr="000864CF">
        <w:rPr>
          <w:rFonts w:eastAsiaTheme="minorHAnsi"/>
          <w:color w:val="000000"/>
          <w:sz w:val="28"/>
          <w:szCs w:val="28"/>
        </w:rPr>
        <w:t xml:space="preserve"> управлени</w:t>
      </w:r>
      <w:r>
        <w:rPr>
          <w:rFonts w:eastAsiaTheme="minorHAnsi"/>
          <w:color w:val="000000"/>
          <w:sz w:val="28"/>
          <w:szCs w:val="28"/>
        </w:rPr>
        <w:t>я</w:t>
      </w:r>
      <w:r w:rsidR="003C40A1" w:rsidRPr="000864CF">
        <w:rPr>
          <w:rFonts w:eastAsiaTheme="minorHAnsi"/>
          <w:color w:val="000000"/>
          <w:sz w:val="28"/>
          <w:szCs w:val="28"/>
        </w:rPr>
        <w:t xml:space="preserve"> конфликтом интересов в Банке, </w:t>
      </w:r>
      <w:r w:rsidR="003820F3" w:rsidRPr="000864CF">
        <w:rPr>
          <w:rFonts w:eastAsiaTheme="minorHAnsi"/>
          <w:color w:val="000000"/>
          <w:sz w:val="28"/>
          <w:szCs w:val="28"/>
        </w:rPr>
        <w:t>включая</w:t>
      </w:r>
      <w:r w:rsidR="003C40A1" w:rsidRPr="000864CF">
        <w:rPr>
          <w:rFonts w:eastAsiaTheme="minorHAnsi"/>
          <w:color w:val="000000"/>
          <w:sz w:val="28"/>
          <w:szCs w:val="28"/>
        </w:rPr>
        <w:t xml:space="preserve"> функции</w:t>
      </w:r>
      <w:r w:rsidR="00F11F5B" w:rsidRPr="000864CF">
        <w:rPr>
          <w:rFonts w:eastAsiaTheme="minorHAnsi"/>
          <w:color w:val="000000"/>
          <w:sz w:val="28"/>
          <w:szCs w:val="28"/>
        </w:rPr>
        <w:t xml:space="preserve">, </w:t>
      </w:r>
      <w:r w:rsidR="007B6C0E" w:rsidRPr="004D2DC6">
        <w:rPr>
          <w:snapToGrid w:val="0"/>
          <w:sz w:val="28"/>
          <w:szCs w:val="28"/>
        </w:rPr>
        <w:t xml:space="preserve">полномочия и ответственность структурных подразделений и иных </w:t>
      </w:r>
      <w:r w:rsidR="007B6C0E" w:rsidRPr="004D2DC6">
        <w:rPr>
          <w:sz w:val="28"/>
          <w:szCs w:val="28"/>
        </w:rPr>
        <w:t>задействованных лиц</w:t>
      </w:r>
      <w:r w:rsidR="00F11F5B" w:rsidRPr="000864CF">
        <w:rPr>
          <w:sz w:val="28"/>
          <w:szCs w:val="28"/>
        </w:rPr>
        <w:t>,</w:t>
      </w:r>
      <w:r w:rsidR="00896010" w:rsidRPr="000864CF">
        <w:rPr>
          <w:sz w:val="28"/>
          <w:szCs w:val="28"/>
        </w:rPr>
        <w:t xml:space="preserve"> </w:t>
      </w:r>
      <w:r w:rsidR="009539B2" w:rsidRPr="009539B2">
        <w:rPr>
          <w:sz w:val="28"/>
          <w:szCs w:val="28"/>
        </w:rPr>
        <w:t>а также контроль полноты и эффективности принимаемых мер по выявлению, исключению, урегулированию конфликта интересов (сфер его возникновения)</w:t>
      </w:r>
      <w:r w:rsidR="009539B2">
        <w:rPr>
          <w:sz w:val="28"/>
          <w:szCs w:val="28"/>
        </w:rPr>
        <w:t>,</w:t>
      </w:r>
      <w:r w:rsidR="009539B2" w:rsidRPr="009539B2">
        <w:rPr>
          <w:sz w:val="28"/>
          <w:szCs w:val="28"/>
        </w:rPr>
        <w:t xml:space="preserve"> </w:t>
      </w:r>
      <w:r w:rsidR="007B6C0E" w:rsidRPr="004D2DC6">
        <w:rPr>
          <w:sz w:val="28"/>
          <w:szCs w:val="28"/>
        </w:rPr>
        <w:t xml:space="preserve">определен </w:t>
      </w:r>
      <w:r w:rsidR="007642EE">
        <w:rPr>
          <w:sz w:val="28"/>
          <w:szCs w:val="28"/>
        </w:rPr>
        <w:t xml:space="preserve">в </w:t>
      </w:r>
      <w:r w:rsidR="00854A99">
        <w:rPr>
          <w:sz w:val="28"/>
          <w:szCs w:val="28"/>
        </w:rPr>
        <w:t>ЛПА Банка</w:t>
      </w:r>
      <w:r w:rsidR="00FF420C">
        <w:rPr>
          <w:sz w:val="28"/>
          <w:szCs w:val="28"/>
        </w:rPr>
        <w:t>;</w:t>
      </w:r>
    </w:p>
    <w:p w14:paraId="386ACF4F" w14:textId="42A544B7" w:rsidR="002C2681" w:rsidRPr="00725CD5" w:rsidRDefault="002C2681" w:rsidP="000864CF">
      <w:pPr>
        <w:pStyle w:val="a8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64CF">
        <w:rPr>
          <w:sz w:val="28"/>
          <w:szCs w:val="28"/>
        </w:rPr>
        <w:t>предупреждение (пресечение) правонарушений, создающих условия для коррупции, коррупционных правонарушений</w:t>
      </w:r>
      <w:r w:rsidRPr="00725CD5">
        <w:rPr>
          <w:sz w:val="28"/>
          <w:szCs w:val="28"/>
        </w:rPr>
        <w:t>.</w:t>
      </w:r>
    </w:p>
    <w:p w14:paraId="749FD839" w14:textId="68C30272" w:rsidR="002C2681" w:rsidRPr="00725CD5" w:rsidRDefault="002C2681" w:rsidP="002C2681">
      <w:pPr>
        <w:ind w:firstLine="709"/>
        <w:jc w:val="both"/>
        <w:rPr>
          <w:sz w:val="28"/>
          <w:szCs w:val="28"/>
        </w:rPr>
      </w:pPr>
      <w:r w:rsidRPr="00784B1B">
        <w:rPr>
          <w:sz w:val="28"/>
          <w:szCs w:val="28"/>
        </w:rPr>
        <w:t xml:space="preserve">Банк заявляет и придерживается принципа нетерпимости к взяточничеству и коррупции. </w:t>
      </w:r>
      <w:r w:rsidRPr="00725CD5">
        <w:rPr>
          <w:sz w:val="28"/>
          <w:szCs w:val="28"/>
        </w:rPr>
        <w:t>Положения и процедуры по противодействию взяточничеству и коррупции соответствуют законодательству в сфере противодействия коррупции, а также учитывают нормы международных практик.</w:t>
      </w:r>
    </w:p>
    <w:p w14:paraId="3336EA55" w14:textId="3455A022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Данн</w:t>
      </w:r>
      <w:r>
        <w:rPr>
          <w:sz w:val="28"/>
          <w:szCs w:val="28"/>
        </w:rPr>
        <w:t xml:space="preserve">ое направление </w:t>
      </w:r>
      <w:r w:rsidRPr="00C3640C">
        <w:rPr>
          <w:sz w:val="28"/>
          <w:szCs w:val="28"/>
        </w:rPr>
        <w:t>включает в себя:</w:t>
      </w:r>
    </w:p>
    <w:p w14:paraId="5CC8A0CF" w14:textId="77777777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определение ключевых принципов и требований по предотвращению коррупции;</w:t>
      </w:r>
    </w:p>
    <w:p w14:paraId="17CE0E8D" w14:textId="77777777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з</w:t>
      </w:r>
      <w:r w:rsidRPr="00165234">
        <w:rPr>
          <w:sz w:val="28"/>
          <w:szCs w:val="28"/>
        </w:rPr>
        <w:t>адействованных и третьих лиц</w:t>
      </w:r>
      <w:r>
        <w:rPr>
          <w:sz w:val="28"/>
          <w:szCs w:val="28"/>
        </w:rPr>
        <w:t xml:space="preserve"> Банка</w:t>
      </w:r>
      <w:r w:rsidRPr="00165234" w:rsidDel="00165234">
        <w:rPr>
          <w:sz w:val="28"/>
          <w:szCs w:val="28"/>
        </w:rPr>
        <w:t xml:space="preserve"> </w:t>
      </w:r>
      <w:r w:rsidRPr="00C3640C">
        <w:rPr>
          <w:sz w:val="28"/>
          <w:szCs w:val="28"/>
        </w:rPr>
        <w:t>понимания позиции о неприятии коррупции;</w:t>
      </w:r>
    </w:p>
    <w:p w14:paraId="5710F988" w14:textId="77777777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создание механизма выявления, противодействия и предотвращения коррупционных инцидентов;</w:t>
      </w:r>
    </w:p>
    <w:p w14:paraId="4141CD18" w14:textId="77777777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минимизацию риска участия работников</w:t>
      </w:r>
      <w:r>
        <w:rPr>
          <w:sz w:val="28"/>
          <w:szCs w:val="28"/>
        </w:rPr>
        <w:t xml:space="preserve"> Банка</w:t>
      </w:r>
      <w:r w:rsidRPr="00C3640C">
        <w:rPr>
          <w:sz w:val="28"/>
          <w:szCs w:val="28"/>
        </w:rPr>
        <w:t xml:space="preserve"> в коррупционной деятельности;</w:t>
      </w:r>
    </w:p>
    <w:p w14:paraId="1465E0C5" w14:textId="68D24B26" w:rsidR="002C2681" w:rsidRPr="00C3640C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lastRenderedPageBreak/>
        <w:t xml:space="preserve">рассмотрение запросов от бизнес-партнеров </w:t>
      </w:r>
      <w:r w:rsidR="00541D35">
        <w:rPr>
          <w:sz w:val="28"/>
          <w:szCs w:val="28"/>
        </w:rPr>
        <w:t>по вопросам</w:t>
      </w:r>
      <w:r w:rsidRPr="00C3640C">
        <w:rPr>
          <w:sz w:val="28"/>
          <w:szCs w:val="28"/>
        </w:rPr>
        <w:t xml:space="preserve"> </w:t>
      </w:r>
      <w:r w:rsidR="00541D35">
        <w:rPr>
          <w:sz w:val="28"/>
          <w:szCs w:val="28"/>
        </w:rPr>
        <w:t>исключения</w:t>
      </w:r>
      <w:r w:rsidRPr="00C3640C">
        <w:rPr>
          <w:sz w:val="28"/>
          <w:szCs w:val="28"/>
        </w:rPr>
        <w:t xml:space="preserve"> коррупционных рисков;</w:t>
      </w:r>
    </w:p>
    <w:p w14:paraId="236CB13F" w14:textId="7E2CC05F" w:rsidR="002C2681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внедрение требований антикоррупционного законодательства.</w:t>
      </w:r>
    </w:p>
    <w:p w14:paraId="7D09F938" w14:textId="55143870" w:rsidR="007F3DFB" w:rsidRDefault="00896010" w:rsidP="008960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CF">
        <w:rPr>
          <w:rFonts w:eastAsiaTheme="minorHAnsi"/>
          <w:color w:val="000000"/>
          <w:sz w:val="28"/>
          <w:szCs w:val="28"/>
        </w:rPr>
        <w:t xml:space="preserve">Порядок </w:t>
      </w:r>
      <w:r w:rsidR="003C40A1" w:rsidRPr="000864CF">
        <w:rPr>
          <w:rFonts w:eastAsiaTheme="minorHAnsi"/>
          <w:color w:val="000000"/>
          <w:sz w:val="28"/>
          <w:szCs w:val="28"/>
        </w:rPr>
        <w:t xml:space="preserve">работы в целях противодействия коррупции в Банке, </w:t>
      </w:r>
      <w:r w:rsidR="003820F3" w:rsidRPr="000864CF">
        <w:rPr>
          <w:rFonts w:eastAsiaTheme="minorHAnsi"/>
          <w:color w:val="000000"/>
          <w:sz w:val="28"/>
          <w:szCs w:val="28"/>
        </w:rPr>
        <w:t>включая</w:t>
      </w:r>
      <w:r w:rsidR="003C40A1" w:rsidRPr="000864CF">
        <w:rPr>
          <w:rFonts w:eastAsiaTheme="minorHAnsi"/>
          <w:color w:val="000000"/>
          <w:sz w:val="28"/>
          <w:szCs w:val="28"/>
        </w:rPr>
        <w:t xml:space="preserve"> функции</w:t>
      </w:r>
      <w:r w:rsidR="0035675E" w:rsidRPr="000864CF">
        <w:rPr>
          <w:rFonts w:eastAsiaTheme="minorHAnsi"/>
          <w:color w:val="000000"/>
          <w:sz w:val="28"/>
          <w:szCs w:val="28"/>
        </w:rPr>
        <w:t xml:space="preserve">, </w:t>
      </w:r>
      <w:r w:rsidR="007F3DFB" w:rsidRPr="004D2DC6">
        <w:rPr>
          <w:snapToGrid w:val="0"/>
          <w:sz w:val="28"/>
          <w:szCs w:val="28"/>
        </w:rPr>
        <w:t xml:space="preserve">полномочия и ответственность структурных подразделений и иных </w:t>
      </w:r>
      <w:r w:rsidR="007F3DFB" w:rsidRPr="004D2DC6">
        <w:rPr>
          <w:sz w:val="28"/>
          <w:szCs w:val="28"/>
        </w:rPr>
        <w:t>задействованных лиц</w:t>
      </w:r>
      <w:r w:rsidRPr="000864CF">
        <w:rPr>
          <w:sz w:val="28"/>
          <w:szCs w:val="28"/>
        </w:rPr>
        <w:t>,</w:t>
      </w:r>
      <w:r w:rsidR="00F5569F" w:rsidRPr="000864CF">
        <w:rPr>
          <w:sz w:val="28"/>
          <w:szCs w:val="28"/>
        </w:rPr>
        <w:t xml:space="preserve"> </w:t>
      </w:r>
      <w:r w:rsidR="007F3DFB" w:rsidRPr="004D2DC6">
        <w:rPr>
          <w:sz w:val="28"/>
          <w:szCs w:val="28"/>
        </w:rPr>
        <w:t xml:space="preserve">определен в </w:t>
      </w:r>
      <w:r w:rsidR="00CF36C2">
        <w:rPr>
          <w:sz w:val="28"/>
          <w:szCs w:val="28"/>
        </w:rPr>
        <w:t>ЛПА Банка</w:t>
      </w:r>
      <w:r w:rsidR="007F3DFB" w:rsidRPr="004D2DC6">
        <w:rPr>
          <w:sz w:val="28"/>
          <w:szCs w:val="28"/>
        </w:rPr>
        <w:t>.</w:t>
      </w:r>
    </w:p>
    <w:p w14:paraId="4C36324E" w14:textId="05638303" w:rsidR="009E3731" w:rsidRPr="005B4EF3" w:rsidRDefault="00665048" w:rsidP="00FE6304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DC6">
        <w:rPr>
          <w:sz w:val="28"/>
          <w:szCs w:val="28"/>
        </w:rPr>
        <w:t xml:space="preserve">В целях </w:t>
      </w:r>
      <w:r w:rsidR="00FF15D6" w:rsidRPr="004D2DC6">
        <w:rPr>
          <w:bCs/>
          <w:sz w:val="28"/>
          <w:szCs w:val="28"/>
          <w:lang w:eastAsia="ru-RU"/>
        </w:rPr>
        <w:t>создания в Банке единообразной эффективной системы контроля в отношении дарения/принятия деловых</w:t>
      </w:r>
      <w:r w:rsidR="00FF15D6" w:rsidRPr="00E50A73">
        <w:rPr>
          <w:bCs/>
          <w:sz w:val="28"/>
          <w:szCs w:val="28"/>
          <w:lang w:eastAsia="ru-RU"/>
        </w:rPr>
        <w:t xml:space="preserve"> подарков</w:t>
      </w:r>
      <w:r w:rsidR="00CF36C2">
        <w:rPr>
          <w:bCs/>
          <w:sz w:val="28"/>
          <w:szCs w:val="28"/>
          <w:lang w:eastAsia="ru-RU"/>
        </w:rPr>
        <w:t>,</w:t>
      </w:r>
      <w:r w:rsidR="00FF15D6" w:rsidRPr="00D4108B">
        <w:rPr>
          <w:bCs/>
          <w:sz w:val="28"/>
          <w:szCs w:val="28"/>
          <w:lang w:eastAsia="ru-RU"/>
        </w:rPr>
        <w:t xml:space="preserve"> </w:t>
      </w:r>
      <w:r w:rsidR="00CF36C2" w:rsidRPr="004D2DC6">
        <w:rPr>
          <w:sz w:val="28"/>
          <w:szCs w:val="28"/>
        </w:rPr>
        <w:t>контроля за осуществлением</w:t>
      </w:r>
      <w:r w:rsidR="00CF36C2" w:rsidRPr="00E50A73">
        <w:rPr>
          <w:sz w:val="28"/>
          <w:szCs w:val="28"/>
        </w:rPr>
        <w:t xml:space="preserve"> работниками деятельности вне Банка</w:t>
      </w:r>
      <w:r w:rsidR="00CF36C2" w:rsidRPr="00090272">
        <w:rPr>
          <w:sz w:val="28"/>
          <w:szCs w:val="28"/>
        </w:rPr>
        <w:t xml:space="preserve"> </w:t>
      </w:r>
      <w:r w:rsidR="00FF15D6" w:rsidRPr="000864CF">
        <w:rPr>
          <w:sz w:val="28"/>
          <w:szCs w:val="28"/>
        </w:rPr>
        <w:t>разработан</w:t>
      </w:r>
      <w:r w:rsidR="00CF36C2">
        <w:rPr>
          <w:sz w:val="28"/>
          <w:szCs w:val="28"/>
        </w:rPr>
        <w:t>ы соответствующие ЛПА Банка</w:t>
      </w:r>
      <w:r w:rsidR="005B4EF3" w:rsidRPr="004D2DC6">
        <w:rPr>
          <w:sz w:val="28"/>
          <w:szCs w:val="28"/>
        </w:rPr>
        <w:t>.</w:t>
      </w:r>
    </w:p>
    <w:p w14:paraId="0C270C9C" w14:textId="08CAAF3D" w:rsidR="00BD70BC" w:rsidRDefault="00BD70BC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A94">
        <w:rPr>
          <w:sz w:val="28"/>
          <w:szCs w:val="28"/>
        </w:rPr>
        <w:t xml:space="preserve">Банк обеспечивает прозрачность и законность процедуры проведения закупок и продаж. Банк стремится вести текущую деятельность с добросовестными клиентами, контрагентами, деловыми партнерами, которые имеют </w:t>
      </w:r>
      <w:r>
        <w:rPr>
          <w:sz w:val="28"/>
          <w:szCs w:val="28"/>
        </w:rPr>
        <w:t>положительную</w:t>
      </w:r>
      <w:r w:rsidRPr="00B95A94">
        <w:rPr>
          <w:sz w:val="28"/>
          <w:szCs w:val="28"/>
        </w:rPr>
        <w:t xml:space="preserve"> деловую репутацию. Перед заключением сделки Банк осуществляет проверку клиентов, контрагентов, деловых партнеров, используя законные методы</w:t>
      </w:r>
      <w:r>
        <w:rPr>
          <w:sz w:val="28"/>
          <w:szCs w:val="28"/>
        </w:rPr>
        <w:t>.</w:t>
      </w:r>
    </w:p>
    <w:p w14:paraId="1104F178" w14:textId="5D9BC6FC" w:rsidR="005C58BB" w:rsidRPr="00D4108B" w:rsidRDefault="002C2681" w:rsidP="002C268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479CA">
        <w:rPr>
          <w:rFonts w:eastAsiaTheme="minorHAnsi"/>
          <w:sz w:val="28"/>
          <w:szCs w:val="28"/>
        </w:rPr>
        <w:t>Банк неукоснительно соблюдает правила выбора поставщиков без необоснованного предоставления преимуществ кому-либо из них</w:t>
      </w:r>
      <w:r w:rsidR="00665048">
        <w:rPr>
          <w:rFonts w:eastAsiaTheme="minorHAnsi"/>
          <w:sz w:val="28"/>
          <w:szCs w:val="28"/>
        </w:rPr>
        <w:t>.</w:t>
      </w:r>
      <w:r w:rsidR="00023785">
        <w:rPr>
          <w:rFonts w:eastAsiaTheme="minorHAnsi"/>
          <w:sz w:val="28"/>
          <w:szCs w:val="28"/>
        </w:rPr>
        <w:t xml:space="preserve"> </w:t>
      </w:r>
      <w:r w:rsidR="005C58BB" w:rsidRPr="000864CF">
        <w:rPr>
          <w:sz w:val="28"/>
          <w:szCs w:val="28"/>
        </w:rPr>
        <w:t>Организаци</w:t>
      </w:r>
      <w:r w:rsidR="00E0178B" w:rsidRPr="004D2DC6">
        <w:rPr>
          <w:sz w:val="28"/>
          <w:szCs w:val="28"/>
        </w:rPr>
        <w:t>я</w:t>
      </w:r>
      <w:r w:rsidR="005C58BB" w:rsidRPr="000864CF">
        <w:rPr>
          <w:sz w:val="28"/>
          <w:szCs w:val="28"/>
        </w:rPr>
        <w:t xml:space="preserve"> и проведение закупок товаров (работ, услуг),</w:t>
      </w:r>
      <w:r w:rsidR="005C58BB" w:rsidRPr="004D2DC6">
        <w:rPr>
          <w:sz w:val="28"/>
          <w:szCs w:val="28"/>
        </w:rPr>
        <w:t xml:space="preserve"> </w:t>
      </w:r>
      <w:r w:rsidR="005C58BB" w:rsidRPr="000864CF">
        <w:rPr>
          <w:sz w:val="28"/>
          <w:szCs w:val="28"/>
        </w:rPr>
        <w:t>контрол</w:t>
      </w:r>
      <w:r w:rsidR="001C667C" w:rsidRPr="004D2DC6">
        <w:rPr>
          <w:sz w:val="28"/>
          <w:szCs w:val="28"/>
        </w:rPr>
        <w:t>ь</w:t>
      </w:r>
      <w:r w:rsidR="005C58BB" w:rsidRPr="000864CF">
        <w:rPr>
          <w:sz w:val="28"/>
          <w:szCs w:val="28"/>
        </w:rPr>
        <w:t xml:space="preserve"> за обеспечением наиболее выгодных условий приобретения Банком </w:t>
      </w:r>
      <w:r w:rsidR="004D54D5" w:rsidRPr="000864CF">
        <w:rPr>
          <w:sz w:val="28"/>
          <w:szCs w:val="28"/>
        </w:rPr>
        <w:t>товаров (работ, услуг)</w:t>
      </w:r>
      <w:r w:rsidR="005C58BB" w:rsidRPr="000864CF">
        <w:rPr>
          <w:sz w:val="28"/>
          <w:szCs w:val="28"/>
        </w:rPr>
        <w:t xml:space="preserve">, </w:t>
      </w:r>
      <w:r w:rsidR="005C58BB" w:rsidRPr="004D2DC6">
        <w:rPr>
          <w:sz w:val="28"/>
          <w:szCs w:val="28"/>
        </w:rPr>
        <w:t xml:space="preserve">а также </w:t>
      </w:r>
      <w:r w:rsidR="00E0178B" w:rsidRPr="004D2DC6">
        <w:rPr>
          <w:sz w:val="28"/>
          <w:szCs w:val="28"/>
        </w:rPr>
        <w:t>координаци</w:t>
      </w:r>
      <w:r w:rsidR="001C667C" w:rsidRPr="004D2DC6">
        <w:rPr>
          <w:sz w:val="28"/>
          <w:szCs w:val="28"/>
        </w:rPr>
        <w:t>я</w:t>
      </w:r>
      <w:r w:rsidR="00E0178B" w:rsidRPr="004D2DC6">
        <w:rPr>
          <w:sz w:val="28"/>
          <w:szCs w:val="28"/>
        </w:rPr>
        <w:t xml:space="preserve"> дея</w:t>
      </w:r>
      <w:r w:rsidR="00E0178B" w:rsidRPr="00E50A73">
        <w:rPr>
          <w:sz w:val="28"/>
          <w:szCs w:val="28"/>
        </w:rPr>
        <w:t xml:space="preserve">тельности </w:t>
      </w:r>
      <w:r w:rsidR="005C58BB" w:rsidRPr="000864CF">
        <w:rPr>
          <w:sz w:val="28"/>
          <w:szCs w:val="28"/>
        </w:rPr>
        <w:t>структурных подразделений Банка в части возложенных на них обязанностей по подготовке и проведению процедур закупок</w:t>
      </w:r>
      <w:r w:rsidR="005C58BB" w:rsidRPr="004D2DC6">
        <w:rPr>
          <w:sz w:val="28"/>
          <w:szCs w:val="28"/>
        </w:rPr>
        <w:t xml:space="preserve"> </w:t>
      </w:r>
      <w:r w:rsidR="005C58BB" w:rsidRPr="000864CF">
        <w:rPr>
          <w:sz w:val="28"/>
          <w:szCs w:val="28"/>
        </w:rPr>
        <w:t>осуществляет</w:t>
      </w:r>
      <w:r w:rsidR="001C667C" w:rsidRPr="004D2DC6">
        <w:rPr>
          <w:sz w:val="28"/>
          <w:szCs w:val="28"/>
        </w:rPr>
        <w:t>ся</w:t>
      </w:r>
      <w:r w:rsidR="005C58BB" w:rsidRPr="000864CF">
        <w:rPr>
          <w:sz w:val="28"/>
          <w:szCs w:val="28"/>
        </w:rPr>
        <w:t xml:space="preserve"> </w:t>
      </w:r>
      <w:r w:rsidR="005C58BB" w:rsidRPr="004D2DC6">
        <w:rPr>
          <w:rFonts w:eastAsiaTheme="minorHAnsi"/>
          <w:sz w:val="28"/>
          <w:szCs w:val="28"/>
        </w:rPr>
        <w:t>Тендерны</w:t>
      </w:r>
      <w:r w:rsidR="001C667C" w:rsidRPr="004D2DC6">
        <w:rPr>
          <w:rFonts w:eastAsiaTheme="minorHAnsi"/>
          <w:sz w:val="28"/>
          <w:szCs w:val="28"/>
        </w:rPr>
        <w:t>м</w:t>
      </w:r>
      <w:r w:rsidR="005C58BB" w:rsidRPr="004D2DC6">
        <w:rPr>
          <w:rFonts w:eastAsiaTheme="minorHAnsi"/>
          <w:sz w:val="28"/>
          <w:szCs w:val="28"/>
        </w:rPr>
        <w:t xml:space="preserve"> комитет</w:t>
      </w:r>
      <w:r w:rsidR="001C667C" w:rsidRPr="004D2DC6">
        <w:rPr>
          <w:rFonts w:eastAsiaTheme="minorHAnsi"/>
          <w:sz w:val="28"/>
          <w:szCs w:val="28"/>
        </w:rPr>
        <w:t>ом</w:t>
      </w:r>
      <w:r w:rsidR="005C58BB" w:rsidRPr="00E50A73">
        <w:rPr>
          <w:rFonts w:eastAsiaTheme="minorHAnsi"/>
          <w:sz w:val="28"/>
          <w:szCs w:val="28"/>
        </w:rPr>
        <w:t>.</w:t>
      </w:r>
    </w:p>
    <w:p w14:paraId="4649BDF4" w14:textId="42A8044B" w:rsidR="004D7429" w:rsidRDefault="00665048" w:rsidP="005C58B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272">
        <w:rPr>
          <w:snapToGrid w:val="0"/>
          <w:sz w:val="28"/>
          <w:szCs w:val="28"/>
        </w:rPr>
        <w:t xml:space="preserve">Функции, полномочия и ответственность структурных подразделений и иных </w:t>
      </w:r>
      <w:r w:rsidRPr="00090272">
        <w:rPr>
          <w:sz w:val="28"/>
          <w:szCs w:val="28"/>
        </w:rPr>
        <w:t xml:space="preserve">задействованных лиц, участвующих в процедурах закупок товаров (работ, услуг) и выборе поставщика определены </w:t>
      </w:r>
      <w:r w:rsidR="00CF36C2">
        <w:rPr>
          <w:sz w:val="28"/>
          <w:szCs w:val="28"/>
        </w:rPr>
        <w:t>в ЛПА Банка</w:t>
      </w:r>
      <w:r w:rsidR="00FF420C">
        <w:rPr>
          <w:sz w:val="28"/>
          <w:szCs w:val="28"/>
        </w:rPr>
        <w:t>;</w:t>
      </w:r>
    </w:p>
    <w:p w14:paraId="6CF774D3" w14:textId="47813858" w:rsidR="00F47A66" w:rsidRPr="00F37F7C" w:rsidRDefault="00B504A5" w:rsidP="000864CF">
      <w:pPr>
        <w:pStyle w:val="a8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A66" w:rsidRPr="003E2915">
        <w:rPr>
          <w:sz w:val="28"/>
          <w:szCs w:val="28"/>
        </w:rPr>
        <w:t>работа с обращениями граждан и юридических лиц</w:t>
      </w:r>
      <w:r w:rsidR="00F47A66" w:rsidRPr="00F37F7C">
        <w:rPr>
          <w:sz w:val="28"/>
          <w:szCs w:val="28"/>
        </w:rPr>
        <w:t xml:space="preserve">. </w:t>
      </w:r>
    </w:p>
    <w:p w14:paraId="6C49BCEF" w14:textId="77777777" w:rsidR="00F47A66" w:rsidRPr="00BE5C46" w:rsidRDefault="00F47A66" w:rsidP="00F47A66">
      <w:pPr>
        <w:shd w:val="clear" w:color="auto" w:fill="FFFFFF"/>
        <w:tabs>
          <w:tab w:val="left" w:leader="underscore" w:pos="0"/>
        </w:tabs>
        <w:spacing w:before="19"/>
        <w:ind w:firstLine="709"/>
        <w:jc w:val="both"/>
        <w:rPr>
          <w:b/>
          <w:spacing w:val="-3"/>
          <w:sz w:val="28"/>
          <w:szCs w:val="28"/>
        </w:rPr>
      </w:pPr>
      <w:r w:rsidRPr="00BE5C46">
        <w:rPr>
          <w:spacing w:val="-3"/>
          <w:sz w:val="28"/>
          <w:szCs w:val="28"/>
        </w:rPr>
        <w:t>Работа по обращениям граждан и юридических лиц, а также индивидуальных предпринимателей, в Банке проводится в следующих формах:</w:t>
      </w:r>
    </w:p>
    <w:p w14:paraId="63E20772" w14:textId="77777777" w:rsidR="00F47A66" w:rsidRPr="00BE5C46" w:rsidRDefault="00F47A66" w:rsidP="00F47A66">
      <w:pPr>
        <w:shd w:val="clear" w:color="auto" w:fill="FFFFFF"/>
        <w:tabs>
          <w:tab w:val="left" w:leader="underscore" w:pos="4651"/>
        </w:tabs>
        <w:spacing w:before="19"/>
        <w:ind w:firstLine="709"/>
        <w:jc w:val="both"/>
        <w:rPr>
          <w:b/>
          <w:spacing w:val="-3"/>
          <w:sz w:val="28"/>
          <w:szCs w:val="28"/>
        </w:rPr>
      </w:pPr>
      <w:r w:rsidRPr="00BE5C46">
        <w:rPr>
          <w:spacing w:val="-3"/>
          <w:sz w:val="28"/>
          <w:szCs w:val="28"/>
        </w:rPr>
        <w:t>проведение личного приема Председателем Правления Банка и другими уполномоченными им должностными лицами;</w:t>
      </w:r>
    </w:p>
    <w:p w14:paraId="71448C88" w14:textId="4B7864E9" w:rsidR="00F47A66" w:rsidRDefault="00F47A66" w:rsidP="00F47A66">
      <w:pPr>
        <w:shd w:val="clear" w:color="auto" w:fill="FFFFFF"/>
        <w:tabs>
          <w:tab w:val="left" w:leader="underscore" w:pos="4651"/>
        </w:tabs>
        <w:spacing w:before="19"/>
        <w:ind w:firstLine="709"/>
        <w:jc w:val="both"/>
        <w:rPr>
          <w:spacing w:val="-3"/>
          <w:sz w:val="28"/>
          <w:szCs w:val="28"/>
        </w:rPr>
      </w:pPr>
      <w:r w:rsidRPr="00CE7BEE">
        <w:rPr>
          <w:spacing w:val="-3"/>
          <w:sz w:val="28"/>
        </w:rPr>
        <w:t xml:space="preserve">рассмотрение </w:t>
      </w:r>
      <w:r w:rsidRPr="00BE5C46">
        <w:rPr>
          <w:spacing w:val="-3"/>
          <w:sz w:val="28"/>
          <w:szCs w:val="28"/>
        </w:rPr>
        <w:t>письменных обращений, в том числе внесенных в Книгу</w:t>
      </w:r>
      <w:r w:rsidRPr="00A3784B">
        <w:t xml:space="preserve"> </w:t>
      </w:r>
      <w:r w:rsidRPr="00A3784B">
        <w:rPr>
          <w:spacing w:val="-3"/>
          <w:sz w:val="28"/>
          <w:szCs w:val="28"/>
        </w:rPr>
        <w:t>замечаний и предложений</w:t>
      </w:r>
      <w:r w:rsidRPr="00BE5C46">
        <w:rPr>
          <w:spacing w:val="-3"/>
          <w:sz w:val="28"/>
          <w:szCs w:val="28"/>
        </w:rPr>
        <w:t>, и предоставление ответов заявителям.</w:t>
      </w:r>
    </w:p>
    <w:p w14:paraId="6DD041BA" w14:textId="53B4D965" w:rsidR="00F47A66" w:rsidRDefault="00C94D84" w:rsidP="00194F8D">
      <w:pPr>
        <w:ind w:firstLine="709"/>
        <w:jc w:val="both"/>
        <w:rPr>
          <w:sz w:val="28"/>
          <w:szCs w:val="28"/>
          <w:highlight w:val="yellow"/>
        </w:rPr>
      </w:pPr>
      <w:r w:rsidRPr="000864CF">
        <w:rPr>
          <w:rFonts w:eastAsiaTheme="minorHAnsi"/>
          <w:color w:val="000000"/>
          <w:sz w:val="28"/>
          <w:szCs w:val="28"/>
        </w:rPr>
        <w:t xml:space="preserve">Порядок работы </w:t>
      </w:r>
      <w:r w:rsidRPr="004D2DC6">
        <w:rPr>
          <w:sz w:val="28"/>
          <w:szCs w:val="28"/>
        </w:rPr>
        <w:t>с обращениями граждан и юридических лиц</w:t>
      </w:r>
      <w:r w:rsidRPr="000864CF">
        <w:rPr>
          <w:rFonts w:eastAsiaTheme="minorHAnsi"/>
          <w:color w:val="000000"/>
          <w:sz w:val="28"/>
          <w:szCs w:val="28"/>
        </w:rPr>
        <w:t xml:space="preserve">, </w:t>
      </w:r>
      <w:r w:rsidR="0035675E" w:rsidRPr="000864CF">
        <w:rPr>
          <w:rFonts w:eastAsiaTheme="minorHAnsi"/>
          <w:color w:val="000000"/>
          <w:sz w:val="28"/>
          <w:szCs w:val="28"/>
        </w:rPr>
        <w:t>включая</w:t>
      </w:r>
      <w:r w:rsidRPr="000864CF">
        <w:rPr>
          <w:rFonts w:eastAsiaTheme="minorHAnsi"/>
          <w:color w:val="000000"/>
          <w:sz w:val="28"/>
          <w:szCs w:val="28"/>
        </w:rPr>
        <w:t xml:space="preserve"> функции</w:t>
      </w:r>
      <w:r w:rsidR="0037699D" w:rsidRPr="000864CF">
        <w:rPr>
          <w:snapToGrid w:val="0"/>
          <w:sz w:val="28"/>
          <w:szCs w:val="28"/>
        </w:rPr>
        <w:t xml:space="preserve">, полномочия и ответственность структурных подразделений и иных </w:t>
      </w:r>
      <w:r w:rsidR="0037699D" w:rsidRPr="000864CF">
        <w:rPr>
          <w:sz w:val="28"/>
          <w:szCs w:val="28"/>
        </w:rPr>
        <w:t xml:space="preserve">задействованных лиц, </w:t>
      </w:r>
      <w:r w:rsidR="0037699D" w:rsidRPr="004D2DC6">
        <w:rPr>
          <w:sz w:val="28"/>
          <w:szCs w:val="28"/>
        </w:rPr>
        <w:t>определен</w:t>
      </w:r>
      <w:r w:rsidR="00F47A66" w:rsidRPr="004D2DC6">
        <w:rPr>
          <w:sz w:val="28"/>
          <w:szCs w:val="28"/>
        </w:rPr>
        <w:t xml:space="preserve"> </w:t>
      </w:r>
      <w:r w:rsidR="00854A99">
        <w:rPr>
          <w:sz w:val="28"/>
          <w:szCs w:val="28"/>
        </w:rPr>
        <w:t>ЛПА Банка</w:t>
      </w:r>
      <w:r w:rsidR="00F47A66" w:rsidRPr="00032989">
        <w:rPr>
          <w:sz w:val="28"/>
          <w:szCs w:val="28"/>
        </w:rPr>
        <w:t>.</w:t>
      </w:r>
    </w:p>
    <w:p w14:paraId="5F4761C2" w14:textId="69FD8DAD" w:rsidR="00023785" w:rsidRPr="000864CF" w:rsidRDefault="00916D21" w:rsidP="000864CF">
      <w:pPr>
        <w:pStyle w:val="Default"/>
        <w:tabs>
          <w:tab w:val="left" w:pos="993"/>
          <w:tab w:val="left" w:pos="1276"/>
        </w:tabs>
        <w:ind w:firstLine="709"/>
        <w:jc w:val="both"/>
        <w:rPr>
          <w:rFonts w:eastAsia="Microsoft Sans Serif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ОККФМ</w:t>
      </w:r>
      <w:r w:rsidR="00023785" w:rsidRPr="002465CB">
        <w:rPr>
          <w:rFonts w:ascii="Times New Roman" w:hAnsi="Times New Roman" w:cs="Times New Roman"/>
          <w:sz w:val="28"/>
          <w:szCs w:val="28"/>
        </w:rPr>
        <w:t xml:space="preserve"> </w:t>
      </w:r>
      <w:r w:rsidR="00FB0741">
        <w:rPr>
          <w:rFonts w:ascii="Times New Roman" w:hAnsi="Times New Roman" w:cs="Times New Roman"/>
          <w:sz w:val="28"/>
          <w:szCs w:val="28"/>
        </w:rPr>
        <w:t xml:space="preserve">УВК </w:t>
      </w:r>
      <w:r w:rsidR="00023785" w:rsidRPr="002465CB">
        <w:rPr>
          <w:rFonts w:ascii="Times New Roman" w:hAnsi="Times New Roman" w:cs="Times New Roman"/>
          <w:sz w:val="28"/>
          <w:szCs w:val="28"/>
        </w:rPr>
        <w:t>проводит анализ обращений клиентов, поступивших в соответствии с Законом Республики Беларусь от 18.07.2011 N 300-З «Об обращениях граждан и юридических лиц» на предмет наличия</w:t>
      </w:r>
      <w:r w:rsidR="00023785" w:rsidRPr="00D57045">
        <w:rPr>
          <w:rFonts w:ascii="Times New Roman" w:hAnsi="Times New Roman"/>
          <w:sz w:val="28"/>
        </w:rPr>
        <w:t xml:space="preserve"> комплаенс-</w:t>
      </w:r>
      <w:r w:rsidR="00023785" w:rsidRPr="002465CB">
        <w:rPr>
          <w:rFonts w:ascii="Times New Roman" w:hAnsi="Times New Roman" w:cs="Times New Roman"/>
          <w:sz w:val="28"/>
          <w:szCs w:val="28"/>
        </w:rPr>
        <w:t>составляющей.</w:t>
      </w:r>
    </w:p>
    <w:p w14:paraId="08BE4BE9" w14:textId="31F5BB5A" w:rsidR="004A0A02" w:rsidRDefault="00B22C82">
      <w:pPr>
        <w:shd w:val="clear" w:color="auto" w:fill="FFFFFF"/>
        <w:tabs>
          <w:tab w:val="left" w:leader="underscore" w:pos="4651"/>
        </w:tabs>
        <w:spacing w:before="19"/>
        <w:ind w:firstLine="709"/>
        <w:jc w:val="both"/>
        <w:rPr>
          <w:spacing w:val="-3"/>
          <w:sz w:val="28"/>
          <w:szCs w:val="28"/>
        </w:rPr>
      </w:pPr>
      <w:r w:rsidRPr="000864CF">
        <w:rPr>
          <w:spacing w:val="-3"/>
          <w:sz w:val="28"/>
          <w:szCs w:val="28"/>
        </w:rPr>
        <w:t xml:space="preserve">В Банке внедрены и функционируют процедуры анонимного информирования, с помощью которых обеспечивается сбор и обработка полученной информации о совершаемых в Банке правонарушениях и иных негативных случаях (в том числе с участием руководства Банка любого уровня), </w:t>
      </w:r>
      <w:r w:rsidRPr="000864CF">
        <w:rPr>
          <w:spacing w:val="-3"/>
          <w:sz w:val="28"/>
          <w:szCs w:val="28"/>
        </w:rPr>
        <w:lastRenderedPageBreak/>
        <w:t xml:space="preserve">а также в целях реализации политики информирования организована и внедрена система оповещения которая представляет собой безопасный, конфиденциальный и доступный способ беспрепятственного информирования (в том числе с обязательной возможностью на условиях анонимности) органов управления Банка и их членов, </w:t>
      </w:r>
      <w:r w:rsidR="00220815">
        <w:rPr>
          <w:snapToGrid w:val="0"/>
          <w:sz w:val="28"/>
          <w:szCs w:val="28"/>
        </w:rPr>
        <w:t>ОДЛ по ВК</w:t>
      </w:r>
      <w:r w:rsidR="0048008C" w:rsidRPr="000864CF">
        <w:rPr>
          <w:snapToGrid w:val="0"/>
          <w:sz w:val="28"/>
          <w:szCs w:val="28"/>
        </w:rPr>
        <w:t xml:space="preserve">, </w:t>
      </w:r>
      <w:r w:rsidR="00C03239">
        <w:rPr>
          <w:spacing w:val="-3"/>
          <w:sz w:val="28"/>
          <w:szCs w:val="28"/>
        </w:rPr>
        <w:t xml:space="preserve">а </w:t>
      </w:r>
      <w:r w:rsidRPr="000864CF">
        <w:rPr>
          <w:spacing w:val="-3"/>
          <w:sz w:val="28"/>
          <w:szCs w:val="28"/>
        </w:rPr>
        <w:t>если действия связаны с деятельностью руководителя Банка, руководителей и учредителей (участников, собственников имущества) организаций, входящих в банковский холдинг, – независимого директора, который возглавляет Аудиторский комитет Наблюдательного совета Банка, о фактах незаконных либо неэтичных действий в деятельности Банка, банковской группы, банковского холдинга</w:t>
      </w:r>
      <w:r w:rsidR="00FF459B" w:rsidRPr="000864CF">
        <w:rPr>
          <w:spacing w:val="-3"/>
          <w:sz w:val="28"/>
          <w:szCs w:val="28"/>
        </w:rPr>
        <w:t>.</w:t>
      </w:r>
    </w:p>
    <w:p w14:paraId="407A35F2" w14:textId="4BE9AEDF" w:rsidR="00FF459B" w:rsidRPr="004D2DC6" w:rsidRDefault="004A0A02" w:rsidP="00FF459B">
      <w:pPr>
        <w:pStyle w:val="Default"/>
        <w:tabs>
          <w:tab w:val="left" w:pos="993"/>
          <w:tab w:val="left" w:pos="1276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01B28">
        <w:rPr>
          <w:rFonts w:ascii="Times New Roman" w:eastAsia="Microsoft Sans Serif" w:hAnsi="Times New Roman" w:cs="Times New Roman"/>
          <w:sz w:val="28"/>
          <w:szCs w:val="28"/>
          <w:lang w:bidi="ru-RU"/>
        </w:rPr>
        <w:t>Порядок работы с</w:t>
      </w:r>
      <w:r w:rsidR="00301B28" w:rsidRPr="00301B2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сообщениями о неправомерных (противоправных), неэтичных действиях в Банке</w:t>
      </w:r>
      <w:r w:rsidR="0037699D" w:rsidRPr="00301B2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, </w:t>
      </w:r>
      <w:r w:rsidR="0037699D" w:rsidRPr="004D2DC6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включая </w:t>
      </w:r>
      <w:r w:rsidR="0037699D" w:rsidRPr="000864CF">
        <w:rPr>
          <w:rFonts w:ascii="Times New Roman" w:hAnsi="Times New Roman" w:cs="Times New Roman"/>
          <w:snapToGrid w:val="0"/>
          <w:sz w:val="28"/>
          <w:szCs w:val="28"/>
        </w:rPr>
        <w:t xml:space="preserve">функции, полномочия и ответственность структурных подразделений и иных </w:t>
      </w:r>
      <w:r w:rsidR="0037699D" w:rsidRPr="000864CF">
        <w:rPr>
          <w:rFonts w:ascii="Times New Roman" w:hAnsi="Times New Roman" w:cs="Times New Roman"/>
          <w:sz w:val="28"/>
          <w:szCs w:val="28"/>
        </w:rPr>
        <w:t>задействованных лиц,</w:t>
      </w:r>
      <w:r w:rsidR="0037699D" w:rsidRPr="004D2DC6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Pr="004D2DC6">
        <w:rPr>
          <w:rFonts w:ascii="Times New Roman" w:eastAsia="Microsoft Sans Serif" w:hAnsi="Times New Roman" w:cs="Times New Roman"/>
          <w:sz w:val="28"/>
          <w:szCs w:val="28"/>
          <w:lang w:bidi="ru-RU"/>
        </w:rPr>
        <w:t>регламентирован</w:t>
      </w:r>
      <w:r w:rsidR="00090272" w:rsidRPr="000864CF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="005B1811" w:rsidRPr="004D2DC6">
        <w:rPr>
          <w:rFonts w:ascii="Times New Roman" w:eastAsia="Microsoft Sans Serif" w:hAnsi="Times New Roman" w:cs="Times New Roman"/>
          <w:sz w:val="28"/>
          <w:szCs w:val="28"/>
          <w:lang w:bidi="ru-RU"/>
        </w:rPr>
        <w:t>ЛПА Банка</w:t>
      </w:r>
      <w:r w:rsidR="006B40D7">
        <w:rPr>
          <w:rFonts w:ascii="Times New Roman" w:eastAsia="Microsoft Sans Serif" w:hAnsi="Times New Roman" w:cs="Times New Roman"/>
          <w:sz w:val="28"/>
          <w:szCs w:val="28"/>
          <w:lang w:bidi="ru-RU"/>
        </w:rPr>
        <w:t>;</w:t>
      </w:r>
    </w:p>
    <w:p w14:paraId="2B9809F0" w14:textId="33C03ABA" w:rsidR="00092BFE" w:rsidRDefault="0004557B" w:rsidP="000864CF">
      <w:pPr>
        <w:pStyle w:val="a8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86FD4">
        <w:rPr>
          <w:rFonts w:eastAsia="Microsoft Sans Serif"/>
          <w:sz w:val="28"/>
          <w:szCs w:val="28"/>
          <w:lang w:bidi="ru-RU"/>
        </w:rPr>
        <w:t xml:space="preserve"> </w:t>
      </w:r>
      <w:r w:rsidR="008E415A" w:rsidRPr="000D617C">
        <w:rPr>
          <w:sz w:val="28"/>
          <w:szCs w:val="28"/>
        </w:rPr>
        <w:t xml:space="preserve">соблюдение Банком и его работниками применяемых </w:t>
      </w:r>
      <w:r w:rsidR="0004331F" w:rsidRPr="000D617C">
        <w:rPr>
          <w:sz w:val="28"/>
          <w:szCs w:val="28"/>
        </w:rPr>
        <w:t xml:space="preserve">стандартов </w:t>
      </w:r>
      <w:r w:rsidR="008E415A" w:rsidRPr="000D617C">
        <w:rPr>
          <w:sz w:val="28"/>
          <w:szCs w:val="28"/>
        </w:rPr>
        <w:t>деловой практики</w:t>
      </w:r>
      <w:r w:rsidR="00092BFE" w:rsidRPr="00C86FD4">
        <w:rPr>
          <w:sz w:val="28"/>
          <w:szCs w:val="28"/>
        </w:rPr>
        <w:t>.</w:t>
      </w:r>
      <w:r w:rsidR="007B7F63">
        <w:rPr>
          <w:sz w:val="28"/>
          <w:szCs w:val="28"/>
        </w:rPr>
        <w:t xml:space="preserve"> </w:t>
      </w:r>
    </w:p>
    <w:p w14:paraId="7099C09E" w14:textId="09993BFE" w:rsidR="007B7F63" w:rsidRDefault="007B7F63" w:rsidP="007B7F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045">
        <w:rPr>
          <w:sz w:val="28"/>
          <w:szCs w:val="28"/>
        </w:rPr>
        <w:t xml:space="preserve">Банком разработан и поддерживается </w:t>
      </w:r>
      <w:r w:rsidR="007642EE">
        <w:rPr>
          <w:sz w:val="28"/>
          <w:szCs w:val="28"/>
        </w:rPr>
        <w:t>ЛПА</w:t>
      </w:r>
      <w:r w:rsidRPr="00D57045">
        <w:rPr>
          <w:sz w:val="28"/>
          <w:szCs w:val="28"/>
        </w:rPr>
        <w:t>, который определяет основные нормы и стандарты делового поведения, корпоративные ценности и правила, в том числе принципы профессиональной этики, для создания единой корпоративной модели поведения работников Банка.</w:t>
      </w:r>
    </w:p>
    <w:p w14:paraId="74F66342" w14:textId="07392885" w:rsidR="007E3F1E" w:rsidRDefault="007E3F1E" w:rsidP="007E3F1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EC0">
        <w:rPr>
          <w:rFonts w:ascii="Times New Roman" w:hAnsi="Times New Roman" w:cs="Times New Roman"/>
          <w:b w:val="0"/>
          <w:sz w:val="28"/>
          <w:szCs w:val="28"/>
        </w:rPr>
        <w:t>В целях создания</w:t>
      </w:r>
      <w:r w:rsidRPr="000864CF">
        <w:rPr>
          <w:sz w:val="28"/>
          <w:szCs w:val="28"/>
        </w:rPr>
        <w:t xml:space="preserve"> </w:t>
      </w:r>
      <w:r w:rsidRPr="000864CF">
        <w:rPr>
          <w:rFonts w:ascii="Times New Roman" w:hAnsi="Times New Roman" w:cs="Times New Roman"/>
          <w:b w:val="0"/>
          <w:sz w:val="28"/>
          <w:szCs w:val="28"/>
        </w:rPr>
        <w:t>условий, способствующих укреплению трудовой дисциплины, эффективному труду, рациональному использованию рабочего времени</w:t>
      </w:r>
      <w:r w:rsidRPr="000279CD" w:rsidDel="00027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9CD">
        <w:rPr>
          <w:rFonts w:ascii="Times New Roman" w:hAnsi="Times New Roman" w:cs="Times New Roman"/>
          <w:b w:val="0"/>
          <w:sz w:val="28"/>
          <w:szCs w:val="28"/>
        </w:rPr>
        <w:t xml:space="preserve">разработаны </w:t>
      </w:r>
      <w:r w:rsidR="009E43D3">
        <w:rPr>
          <w:rFonts w:ascii="Times New Roman" w:hAnsi="Times New Roman" w:cs="Times New Roman"/>
          <w:b w:val="0"/>
          <w:sz w:val="28"/>
          <w:szCs w:val="28"/>
        </w:rPr>
        <w:t>ЛПА Банка</w:t>
      </w:r>
      <w:r w:rsidRPr="000279CD">
        <w:rPr>
          <w:rFonts w:ascii="Times New Roman" w:hAnsi="Times New Roman" w:cs="Times New Roman"/>
          <w:b w:val="0"/>
          <w:sz w:val="28"/>
          <w:szCs w:val="28"/>
        </w:rPr>
        <w:t>, которые регулируют трудовой распорядок в Банке, в том числе порядок приема и увольнения работников, основные обязанности сторон трудового договора, режим рабочего времени и времени отдыха, применяемые к работникам виды поощрений за труд и меры дисциплинарного взыскания.</w:t>
      </w:r>
    </w:p>
    <w:p w14:paraId="675353C8" w14:textId="77777777" w:rsidR="007E3F1E" w:rsidRPr="00B95A94" w:rsidRDefault="007E3F1E" w:rsidP="007E3F1E">
      <w:pPr>
        <w:ind w:firstLine="709"/>
        <w:jc w:val="both"/>
        <w:rPr>
          <w:sz w:val="28"/>
          <w:szCs w:val="28"/>
        </w:rPr>
      </w:pPr>
      <w:r w:rsidRPr="00CA115F">
        <w:rPr>
          <w:sz w:val="28"/>
          <w:szCs w:val="28"/>
        </w:rPr>
        <w:t xml:space="preserve">Для обеспечение качественного обслуживания клиентов </w:t>
      </w:r>
      <w:r>
        <w:rPr>
          <w:sz w:val="28"/>
          <w:szCs w:val="28"/>
        </w:rPr>
        <w:t>в Банке разработаны:</w:t>
      </w:r>
    </w:p>
    <w:p w14:paraId="02C206B0" w14:textId="6AE53BA7" w:rsidR="007E3F1E" w:rsidRPr="008F1D90" w:rsidRDefault="007642EE" w:rsidP="007E3F1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ЛПА</w:t>
      </w:r>
      <w:r w:rsidR="007E3F1E" w:rsidRPr="002B312D">
        <w:rPr>
          <w:rFonts w:eastAsiaTheme="minorHAnsi"/>
          <w:sz w:val="28"/>
          <w:szCs w:val="28"/>
        </w:rPr>
        <w:t xml:space="preserve">, который </w:t>
      </w:r>
      <w:r w:rsidR="007E3F1E" w:rsidRPr="00B95A94">
        <w:rPr>
          <w:sz w:val="28"/>
          <w:szCs w:val="28"/>
        </w:rPr>
        <w:t xml:space="preserve">устанавливает единые правила, требования и нормы, направленные на формирование, обеспечение и поддержание высокого уровня качества обслуживания корпоративных </w:t>
      </w:r>
      <w:r w:rsidR="007E3F1E">
        <w:rPr>
          <w:sz w:val="28"/>
          <w:szCs w:val="28"/>
        </w:rPr>
        <w:t>к</w:t>
      </w:r>
      <w:r w:rsidR="007E3F1E" w:rsidRPr="00B95A94">
        <w:rPr>
          <w:sz w:val="28"/>
          <w:szCs w:val="28"/>
        </w:rPr>
        <w:t>лиентов в Банке</w:t>
      </w:r>
      <w:r w:rsidR="007E3F1E">
        <w:rPr>
          <w:sz w:val="28"/>
          <w:szCs w:val="28"/>
        </w:rPr>
        <w:t>;</w:t>
      </w:r>
    </w:p>
    <w:p w14:paraId="4C39FAB2" w14:textId="0D09D33F" w:rsidR="007E3F1E" w:rsidRPr="00D57045" w:rsidRDefault="007E3F1E" w:rsidP="00D57045">
      <w:pPr>
        <w:pStyle w:val="Default"/>
        <w:ind w:firstLine="709"/>
        <w:jc w:val="both"/>
        <w:rPr>
          <w:sz w:val="28"/>
          <w:szCs w:val="28"/>
        </w:rPr>
      </w:pPr>
      <w:r w:rsidRPr="000864CF">
        <w:rPr>
          <w:rFonts w:ascii="Times New Roman" w:hAnsi="Times New Roman" w:cs="Times New Roman"/>
          <w:color w:val="auto"/>
          <w:sz w:val="28"/>
          <w:szCs w:val="28"/>
        </w:rPr>
        <w:t xml:space="preserve">стандарты обслуживания клиентов розничной сети, </w:t>
      </w:r>
      <w:r w:rsidRPr="000864CF">
        <w:rPr>
          <w:rFonts w:ascii="Times New Roman" w:hAnsi="Times New Roman" w:cs="Times New Roman"/>
          <w:sz w:val="28"/>
          <w:szCs w:val="28"/>
        </w:rPr>
        <w:t>регулирующие правила обслуживания клиентов, алгоритм общения с клиентами, а также определяющие нормы поведения работников и требования к внешнему виду работников.</w:t>
      </w:r>
    </w:p>
    <w:p w14:paraId="310D7DA7" w14:textId="77777777" w:rsidR="00090272" w:rsidRDefault="00090272" w:rsidP="00823E58">
      <w:pPr>
        <w:ind w:firstLine="709"/>
        <w:jc w:val="both"/>
        <w:rPr>
          <w:sz w:val="28"/>
          <w:szCs w:val="28"/>
        </w:rPr>
      </w:pPr>
      <w:r w:rsidRPr="00090272">
        <w:rPr>
          <w:sz w:val="28"/>
          <w:szCs w:val="28"/>
        </w:rPr>
        <w:t>Банк в своей деятельности тесно связан с участниками финансового рынка – другими банками, небанковскими кредитно-финансовыми организациями, биржами, страховыми компаниями, платежными системами и иными.</w:t>
      </w:r>
    </w:p>
    <w:p w14:paraId="73250F52" w14:textId="4FCCC16C" w:rsidR="00823E58" w:rsidRPr="000864CF" w:rsidRDefault="00823E58" w:rsidP="00823E58">
      <w:pPr>
        <w:ind w:firstLine="709"/>
        <w:jc w:val="both"/>
        <w:rPr>
          <w:sz w:val="28"/>
          <w:szCs w:val="28"/>
          <w:lang w:eastAsia="ru-RU"/>
        </w:rPr>
      </w:pPr>
      <w:r w:rsidRPr="000864CF">
        <w:rPr>
          <w:sz w:val="28"/>
          <w:szCs w:val="28"/>
        </w:rPr>
        <w:t>Банк соблюдает правила и нормы поведения на рынках, а также правила иных участников рынков</w:t>
      </w:r>
      <w:r w:rsidRPr="000864CF">
        <w:rPr>
          <w:sz w:val="28"/>
          <w:szCs w:val="28"/>
          <w:lang w:eastAsia="ru-RU"/>
        </w:rPr>
        <w:t xml:space="preserve">, </w:t>
      </w:r>
      <w:r w:rsidRPr="000864CF">
        <w:rPr>
          <w:sz w:val="28"/>
          <w:szCs w:val="28"/>
        </w:rPr>
        <w:t>взятые на себя обязательства, лицензионные требования, соглашения и договоренности с другими участниками рынков</w:t>
      </w:r>
      <w:r w:rsidRPr="000864CF">
        <w:rPr>
          <w:sz w:val="28"/>
          <w:szCs w:val="28"/>
          <w:lang w:eastAsia="ru-RU"/>
        </w:rPr>
        <w:t>.</w:t>
      </w:r>
    </w:p>
    <w:p w14:paraId="2F8CA790" w14:textId="3A898CE1" w:rsidR="00823E58" w:rsidRPr="000864CF" w:rsidRDefault="00B1610F" w:rsidP="00086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823E58" w:rsidRPr="000864CF">
        <w:rPr>
          <w:sz w:val="28"/>
          <w:szCs w:val="28"/>
        </w:rPr>
        <w:t xml:space="preserve">окументами, </w:t>
      </w:r>
      <w:r w:rsidR="005731D2">
        <w:rPr>
          <w:sz w:val="28"/>
          <w:szCs w:val="28"/>
        </w:rPr>
        <w:t>которые определяют</w:t>
      </w:r>
      <w:r w:rsidR="00823E58" w:rsidRPr="000864CF">
        <w:rPr>
          <w:sz w:val="28"/>
          <w:szCs w:val="28"/>
        </w:rPr>
        <w:t xml:space="preserve"> стандарты и правила</w:t>
      </w:r>
      <w:r w:rsidR="00090272">
        <w:rPr>
          <w:sz w:val="28"/>
          <w:szCs w:val="28"/>
        </w:rPr>
        <w:t xml:space="preserve"> </w:t>
      </w:r>
      <w:r w:rsidR="00823E58" w:rsidRPr="000864CF">
        <w:rPr>
          <w:sz w:val="28"/>
          <w:szCs w:val="28"/>
        </w:rPr>
        <w:t>участников рынков</w:t>
      </w:r>
      <w:r w:rsidR="00823E58" w:rsidRPr="000864CF">
        <w:rPr>
          <w:snapToGrid w:val="0"/>
          <w:sz w:val="28"/>
          <w:szCs w:val="28"/>
        </w:rPr>
        <w:t xml:space="preserve"> </w:t>
      </w:r>
      <w:r w:rsidR="00823E58" w:rsidRPr="000864CF">
        <w:rPr>
          <w:sz w:val="28"/>
          <w:szCs w:val="28"/>
        </w:rPr>
        <w:t>являются соответствующие договор</w:t>
      </w:r>
      <w:r>
        <w:rPr>
          <w:sz w:val="28"/>
          <w:szCs w:val="28"/>
        </w:rPr>
        <w:t>ы</w:t>
      </w:r>
      <w:r w:rsidR="00823E58" w:rsidRPr="000864CF">
        <w:rPr>
          <w:sz w:val="28"/>
          <w:szCs w:val="28"/>
        </w:rPr>
        <w:t>, соглашения и иные документы, заключенные между Банком и участниками рынков, в том числе</w:t>
      </w:r>
      <w:r>
        <w:rPr>
          <w:sz w:val="28"/>
          <w:szCs w:val="28"/>
        </w:rPr>
        <w:t xml:space="preserve"> (но не ограничиваясь)</w:t>
      </w:r>
      <w:r w:rsidR="00823E58" w:rsidRPr="000864CF">
        <w:rPr>
          <w:sz w:val="28"/>
          <w:szCs w:val="28"/>
        </w:rPr>
        <w:t>:</w:t>
      </w:r>
    </w:p>
    <w:p w14:paraId="631DD789" w14:textId="786D9FEE" w:rsidR="00823E58" w:rsidRDefault="00023785">
      <w:pPr>
        <w:pStyle w:val="a8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823E58" w:rsidRPr="000864CF">
        <w:rPr>
          <w:sz w:val="28"/>
          <w:szCs w:val="28"/>
          <w:lang w:eastAsia="ru-RU"/>
        </w:rPr>
        <w:t>оглашения</w:t>
      </w:r>
      <w:r>
        <w:rPr>
          <w:sz w:val="28"/>
          <w:szCs w:val="28"/>
          <w:lang w:eastAsia="ru-RU"/>
        </w:rPr>
        <w:t>/</w:t>
      </w:r>
      <w:r w:rsidR="00DD5663" w:rsidRPr="000864CF">
        <w:rPr>
          <w:sz w:val="28"/>
          <w:szCs w:val="28"/>
          <w:lang w:eastAsia="ru-RU"/>
        </w:rPr>
        <w:t>договор</w:t>
      </w:r>
      <w:r>
        <w:rPr>
          <w:sz w:val="28"/>
          <w:szCs w:val="28"/>
          <w:lang w:eastAsia="ru-RU"/>
        </w:rPr>
        <w:t>ы,</w:t>
      </w:r>
      <w:r w:rsidR="00823E58" w:rsidRPr="000864CF">
        <w:rPr>
          <w:sz w:val="28"/>
          <w:szCs w:val="28"/>
          <w:lang w:eastAsia="ru-RU"/>
        </w:rPr>
        <w:t xml:space="preserve"> заключенные с банками-корреспондентами</w:t>
      </w:r>
      <w:r w:rsidR="00377D15">
        <w:rPr>
          <w:sz w:val="28"/>
          <w:szCs w:val="28"/>
          <w:lang w:eastAsia="ru-RU"/>
        </w:rPr>
        <w:t>, платежными системами</w:t>
      </w:r>
      <w:r w:rsidR="00823E58" w:rsidRPr="000864CF">
        <w:rPr>
          <w:sz w:val="28"/>
          <w:szCs w:val="28"/>
          <w:lang w:eastAsia="ru-RU"/>
        </w:rPr>
        <w:t>;</w:t>
      </w:r>
    </w:p>
    <w:p w14:paraId="7BAACBB0" w14:textId="0DA6437B" w:rsidR="00196137" w:rsidRPr="000864CF" w:rsidRDefault="00196137" w:rsidP="000864CF">
      <w:pPr>
        <w:pStyle w:val="a8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договоры с биржами, </w:t>
      </w:r>
      <w:r w:rsidR="00CC57D8">
        <w:rPr>
          <w:sz w:val="28"/>
          <w:szCs w:val="28"/>
          <w:lang w:eastAsia="ru-RU"/>
        </w:rPr>
        <w:t>и иные документы определяющие условия допуска и правила проведения торгов/клиринга;</w:t>
      </w:r>
    </w:p>
    <w:p w14:paraId="2E51B8A8" w14:textId="0C00AE90" w:rsidR="00823E58" w:rsidRPr="000864CF" w:rsidRDefault="00823E58" w:rsidP="000864CF">
      <w:pPr>
        <w:ind w:firstLine="709"/>
        <w:jc w:val="both"/>
        <w:rPr>
          <w:sz w:val="28"/>
          <w:szCs w:val="28"/>
          <w:lang w:eastAsia="ru-RU"/>
        </w:rPr>
      </w:pPr>
      <w:r w:rsidRPr="000864CF">
        <w:rPr>
          <w:sz w:val="28"/>
          <w:szCs w:val="28"/>
          <w:lang w:eastAsia="ru-RU"/>
        </w:rPr>
        <w:t>договоры, заключенные со страховыми компаниями</w:t>
      </w:r>
      <w:r w:rsidR="00090272" w:rsidRPr="000864CF">
        <w:rPr>
          <w:sz w:val="28"/>
          <w:szCs w:val="28"/>
        </w:rPr>
        <w:t>.</w:t>
      </w:r>
    </w:p>
    <w:p w14:paraId="516173E6" w14:textId="5CE3C335" w:rsidR="00823E58" w:rsidRDefault="00823E58" w:rsidP="00823E58">
      <w:pPr>
        <w:ind w:firstLine="709"/>
        <w:jc w:val="both"/>
        <w:rPr>
          <w:sz w:val="28"/>
          <w:szCs w:val="28"/>
        </w:rPr>
      </w:pPr>
      <w:r w:rsidRPr="00200E52">
        <w:rPr>
          <w:sz w:val="28"/>
          <w:szCs w:val="28"/>
        </w:rPr>
        <w:t xml:space="preserve">Для формирования и поддержания необходимого уровня квалификации персонала, </w:t>
      </w:r>
      <w:r>
        <w:rPr>
          <w:sz w:val="28"/>
          <w:szCs w:val="28"/>
        </w:rPr>
        <w:t xml:space="preserve">в том числе </w:t>
      </w:r>
      <w:r w:rsidRPr="00200E52">
        <w:rPr>
          <w:sz w:val="28"/>
          <w:szCs w:val="28"/>
        </w:rPr>
        <w:t xml:space="preserve">недопущения к работе неквалифицированных специалистов проводится контроль знаний работников </w:t>
      </w:r>
      <w:r>
        <w:rPr>
          <w:sz w:val="28"/>
          <w:szCs w:val="28"/>
        </w:rPr>
        <w:t>Банка.</w:t>
      </w:r>
    </w:p>
    <w:p w14:paraId="38A08AD1" w14:textId="368C111B" w:rsidR="00032989" w:rsidRDefault="00AA2C17" w:rsidP="00854A99">
      <w:pPr>
        <w:ind w:firstLine="709"/>
        <w:jc w:val="both"/>
        <w:rPr>
          <w:sz w:val="28"/>
          <w:szCs w:val="28"/>
        </w:rPr>
      </w:pPr>
      <w:r w:rsidRPr="00EE1AA8">
        <w:rPr>
          <w:sz w:val="28"/>
          <w:szCs w:val="28"/>
        </w:rPr>
        <w:t xml:space="preserve">Неэтичное поведение строго запрещено и является предметом внутреннего расследования. </w:t>
      </w:r>
      <w:r w:rsidR="00FD5092" w:rsidRPr="00B609B1">
        <w:rPr>
          <w:sz w:val="28"/>
          <w:szCs w:val="28"/>
        </w:rPr>
        <w:t xml:space="preserve">Работа с инцидентами по несоблюдению </w:t>
      </w:r>
      <w:r w:rsidR="00FD5092">
        <w:rPr>
          <w:sz w:val="28"/>
          <w:szCs w:val="28"/>
        </w:rPr>
        <w:t>стандартов деловой практики</w:t>
      </w:r>
      <w:r w:rsidR="00FD5092" w:rsidRPr="00B609B1">
        <w:rPr>
          <w:sz w:val="28"/>
          <w:szCs w:val="28"/>
        </w:rPr>
        <w:t xml:space="preserve"> осуществляется централизовано в рамках работы со всеми неправомерными действиями согласно </w:t>
      </w:r>
      <w:r w:rsidR="009E43D3">
        <w:rPr>
          <w:sz w:val="28"/>
          <w:szCs w:val="28"/>
        </w:rPr>
        <w:t>ЛПА Банка</w:t>
      </w:r>
      <w:r w:rsidR="00FD5092">
        <w:rPr>
          <w:sz w:val="28"/>
          <w:szCs w:val="28"/>
        </w:rPr>
        <w:t>.</w:t>
      </w:r>
    </w:p>
    <w:p w14:paraId="4396AE4D" w14:textId="2BF5BF0E" w:rsidR="00F33864" w:rsidRDefault="008D6215" w:rsidP="00146DA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539B2" w:rsidRPr="009539B2">
        <w:rPr>
          <w:sz w:val="28"/>
          <w:szCs w:val="28"/>
        </w:rPr>
        <w:t>Порядок организации и функционирование СВК</w:t>
      </w:r>
      <w:r w:rsidR="003279C3">
        <w:rPr>
          <w:sz w:val="28"/>
          <w:szCs w:val="28"/>
        </w:rPr>
        <w:t>, в том числе СКМ</w:t>
      </w:r>
      <w:r w:rsidR="009539B2" w:rsidRPr="009539B2">
        <w:rPr>
          <w:sz w:val="28"/>
          <w:szCs w:val="28"/>
        </w:rPr>
        <w:t xml:space="preserve"> по направлениям (задачам) комплаенс, указанным в пункт</w:t>
      </w:r>
      <w:r w:rsidR="006B40D7">
        <w:rPr>
          <w:sz w:val="28"/>
          <w:szCs w:val="28"/>
        </w:rPr>
        <w:t>е</w:t>
      </w:r>
      <w:r w:rsidR="009539B2" w:rsidRPr="009539B2">
        <w:rPr>
          <w:sz w:val="28"/>
          <w:szCs w:val="28"/>
        </w:rPr>
        <w:t xml:space="preserve"> 14 настоящей Политики, в том числе распределение функций, полномочий и ответственности структурных подразделений, органов управления и коллегиальных органов Банка, должностных лиц и работников Банка, закрепляется в соответствующих ЛПА Банка, в том числе в Уставе Банка, положениях об органах управления Банка и комитетах/комиссиях, созданных при них, о структурных подразделениях, должностных инструкциях работник</w:t>
      </w:r>
      <w:r w:rsidR="006B40D7">
        <w:rPr>
          <w:sz w:val="28"/>
          <w:szCs w:val="28"/>
        </w:rPr>
        <w:t>ам</w:t>
      </w:r>
      <w:r w:rsidR="009539B2" w:rsidRPr="009539B2">
        <w:rPr>
          <w:sz w:val="28"/>
          <w:szCs w:val="28"/>
        </w:rPr>
        <w:t xml:space="preserve"> Банка, а также в ЛПА Банка, регламентирующих указанные направления (задачи).</w:t>
      </w:r>
    </w:p>
    <w:p w14:paraId="4D4DEBFC" w14:textId="77777777" w:rsidR="003C7BD5" w:rsidRDefault="003C7BD5" w:rsidP="00146DA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</w:p>
    <w:p w14:paraId="08B0B6BB" w14:textId="36C532DB" w:rsidR="003F4F23" w:rsidRDefault="007F6E80" w:rsidP="00FE6304">
      <w:pPr>
        <w:pStyle w:val="1"/>
      </w:pPr>
      <w:bookmarkStart w:id="18" w:name="_Toc168580197"/>
      <w:bookmarkStart w:id="19" w:name="_Toc168580410"/>
      <w:r w:rsidRPr="00FE6304">
        <w:t>4</w:t>
      </w:r>
      <w:r w:rsidR="00E53DDD" w:rsidRPr="00FE6304">
        <w:t>.</w:t>
      </w:r>
      <w:bookmarkStart w:id="20" w:name="_Toc168580198"/>
      <w:bookmarkStart w:id="21" w:name="_Toc168580411"/>
      <w:bookmarkEnd w:id="18"/>
      <w:bookmarkEnd w:id="19"/>
      <w:r w:rsidR="003F4F23" w:rsidRPr="00FE6304">
        <w:t>КОМПЛАЕНС</w:t>
      </w:r>
      <w:r w:rsidR="003F4F23">
        <w:t>-ОБЯЗАТЕЛЬСТВА БАНКА</w:t>
      </w:r>
      <w:bookmarkEnd w:id="20"/>
      <w:bookmarkEnd w:id="21"/>
    </w:p>
    <w:p w14:paraId="7E5ED801" w14:textId="77777777" w:rsidR="003F4F23" w:rsidRPr="00B07C86" w:rsidRDefault="003F4F23" w:rsidP="003F4F23">
      <w:pPr>
        <w:ind w:firstLine="709"/>
        <w:jc w:val="both"/>
        <w:rPr>
          <w:sz w:val="28"/>
          <w:szCs w:val="28"/>
        </w:rPr>
      </w:pPr>
    </w:p>
    <w:p w14:paraId="1791A7C9" w14:textId="31EF8981" w:rsidR="003F4F23" w:rsidRPr="000864CF" w:rsidRDefault="00032989" w:rsidP="002C25F0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21F12">
        <w:rPr>
          <w:sz w:val="28"/>
          <w:szCs w:val="28"/>
        </w:rPr>
        <w:t xml:space="preserve"> </w:t>
      </w:r>
      <w:r w:rsidR="003F4F23" w:rsidRPr="000864CF">
        <w:rPr>
          <w:sz w:val="28"/>
          <w:szCs w:val="28"/>
        </w:rPr>
        <w:t xml:space="preserve">Для установления, разработки, внедрения, оценки, поддержания и улучшения СКМ Банк определяет комплаенс-обязательства и оценивает их влияние на свою деятельность, актуализирует в соответствии с текущей деятельностью и контекстом Банка. </w:t>
      </w:r>
    </w:p>
    <w:p w14:paraId="49DE8297" w14:textId="77777777" w:rsidR="003F4F23" w:rsidRDefault="003F4F23" w:rsidP="003F4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  <w:r w:rsidRPr="00496138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49613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</w:t>
      </w:r>
      <w:r w:rsidRPr="00496138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>в рамках структурных подразделений</w:t>
      </w:r>
      <w:r w:rsidRPr="004961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исполнительных </w:t>
      </w:r>
      <w:r w:rsidRPr="00496138">
        <w:rPr>
          <w:sz w:val="28"/>
          <w:szCs w:val="28"/>
        </w:rPr>
        <w:t>функци</w:t>
      </w:r>
      <w:r>
        <w:rPr>
          <w:sz w:val="28"/>
          <w:szCs w:val="28"/>
        </w:rPr>
        <w:t>й по бизнес-процессам, путем их регламентации</w:t>
      </w:r>
      <w:r w:rsidRPr="00496138">
        <w:rPr>
          <w:sz w:val="28"/>
          <w:szCs w:val="28"/>
        </w:rPr>
        <w:t>.</w:t>
      </w:r>
    </w:p>
    <w:p w14:paraId="7844BA03" w14:textId="191E9D82" w:rsidR="003F4F23" w:rsidRPr="000864CF" w:rsidRDefault="003F4F23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0864CF">
        <w:rPr>
          <w:sz w:val="28"/>
          <w:szCs w:val="28"/>
        </w:rPr>
        <w:t>Основные требования, по которым Банком приняты обязательства по их соблюдению</w:t>
      </w:r>
      <w:r w:rsidR="00DB5F62" w:rsidRPr="000864CF">
        <w:rPr>
          <w:sz w:val="28"/>
          <w:szCs w:val="28"/>
        </w:rPr>
        <w:t>,</w:t>
      </w:r>
      <w:r w:rsidRPr="000864CF">
        <w:rPr>
          <w:sz w:val="28"/>
          <w:szCs w:val="28"/>
        </w:rPr>
        <w:t xml:space="preserve"> определены в пункте </w:t>
      </w:r>
      <w:r w:rsidR="00F10DD9" w:rsidRPr="000864CF">
        <w:rPr>
          <w:sz w:val="28"/>
          <w:szCs w:val="28"/>
        </w:rPr>
        <w:t xml:space="preserve">12 </w:t>
      </w:r>
      <w:r w:rsidRPr="000864CF">
        <w:rPr>
          <w:sz w:val="28"/>
          <w:szCs w:val="28"/>
        </w:rPr>
        <w:t>настоящей Комплаенс-политики.</w:t>
      </w:r>
    </w:p>
    <w:p w14:paraId="7FA0F926" w14:textId="7678948F" w:rsidR="003F4F23" w:rsidRDefault="003F4F23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47740">
        <w:rPr>
          <w:sz w:val="28"/>
          <w:szCs w:val="28"/>
        </w:rPr>
        <w:t xml:space="preserve">С целью выявления новых и измененных </w:t>
      </w:r>
      <w:r>
        <w:rPr>
          <w:sz w:val="28"/>
          <w:szCs w:val="28"/>
        </w:rPr>
        <w:t xml:space="preserve">комплаенс-обязательств </w:t>
      </w:r>
      <w:r w:rsidRPr="00247740">
        <w:rPr>
          <w:sz w:val="28"/>
          <w:szCs w:val="28"/>
        </w:rPr>
        <w:t xml:space="preserve">для обеспечения постоянного </w:t>
      </w:r>
      <w:r>
        <w:rPr>
          <w:sz w:val="28"/>
          <w:szCs w:val="28"/>
        </w:rPr>
        <w:t>их</w:t>
      </w:r>
      <w:r w:rsidRPr="0024774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Pr="00247740">
        <w:rPr>
          <w:sz w:val="28"/>
          <w:szCs w:val="28"/>
        </w:rPr>
        <w:t xml:space="preserve"> все </w:t>
      </w:r>
      <w:r w:rsidR="00AF26D5">
        <w:rPr>
          <w:sz w:val="28"/>
          <w:szCs w:val="28"/>
        </w:rPr>
        <w:t>ЛПА</w:t>
      </w:r>
      <w:r w:rsidRPr="00247740">
        <w:rPr>
          <w:sz w:val="28"/>
          <w:szCs w:val="28"/>
        </w:rPr>
        <w:t xml:space="preserve"> Банка</w:t>
      </w:r>
      <w:r>
        <w:rPr>
          <w:sz w:val="28"/>
          <w:szCs w:val="28"/>
        </w:rPr>
        <w:t xml:space="preserve"> подвергаются регулярному мониторингу (анализируются на актуальность), обновляются и</w:t>
      </w:r>
      <w:r w:rsidRPr="00247740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аются</w:t>
      </w:r>
      <w:r w:rsidRPr="00247740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</w:t>
      </w:r>
      <w:r w:rsidR="00A32CD1">
        <w:rPr>
          <w:sz w:val="28"/>
          <w:szCs w:val="28"/>
        </w:rPr>
        <w:t>доступной</w:t>
      </w:r>
      <w:r>
        <w:rPr>
          <w:sz w:val="28"/>
          <w:szCs w:val="28"/>
        </w:rPr>
        <w:t xml:space="preserve"> </w:t>
      </w:r>
      <w:r w:rsidRPr="00247740">
        <w:rPr>
          <w:sz w:val="28"/>
          <w:szCs w:val="28"/>
        </w:rPr>
        <w:t>Базе ЛПА</w:t>
      </w:r>
      <w:r>
        <w:rPr>
          <w:sz w:val="28"/>
          <w:szCs w:val="28"/>
        </w:rPr>
        <w:t xml:space="preserve">. </w:t>
      </w:r>
    </w:p>
    <w:p w14:paraId="39FBBBCF" w14:textId="0464D3AC" w:rsidR="00FE0147" w:rsidRDefault="00FE0147" w:rsidP="00D57045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3237B">
        <w:rPr>
          <w:sz w:val="28"/>
          <w:szCs w:val="28"/>
        </w:rPr>
        <w:lastRenderedPageBreak/>
        <w:t>Структурными подразделениями Банка проводится мониторинг произошедших изменений законодательства, проектов актов законодательства и иных нормативных документов, регулирующих банковскую деятельность, и контроль соответствия ЛПА Банка действующему законодательству</w:t>
      </w:r>
      <w:r w:rsidR="0098589D" w:rsidRPr="00A3237B">
        <w:rPr>
          <w:sz w:val="28"/>
          <w:szCs w:val="28"/>
        </w:rPr>
        <w:t>, в</w:t>
      </w:r>
      <w:r w:rsidR="0098589D" w:rsidRPr="00A3237B">
        <w:rPr>
          <w:sz w:val="28"/>
          <w:szCs w:val="28"/>
          <w:lang w:eastAsia="ru-RU"/>
        </w:rPr>
        <w:t xml:space="preserve"> том числе с учетом существенных для Банка изменений в его деятельности и состоянии. При необходимости</w:t>
      </w:r>
      <w:r w:rsidR="004353AE" w:rsidRPr="00A3237B">
        <w:rPr>
          <w:sz w:val="28"/>
          <w:szCs w:val="28"/>
          <w:lang w:eastAsia="ru-RU"/>
        </w:rPr>
        <w:t xml:space="preserve"> </w:t>
      </w:r>
      <w:r w:rsidR="0098589D" w:rsidRPr="00A3237B">
        <w:rPr>
          <w:sz w:val="28"/>
          <w:szCs w:val="28"/>
          <w:lang w:eastAsia="ru-RU"/>
        </w:rPr>
        <w:t>вносятся соответствующие</w:t>
      </w:r>
      <w:r w:rsidR="004353AE" w:rsidRPr="00A3237B">
        <w:rPr>
          <w:sz w:val="28"/>
          <w:szCs w:val="28"/>
          <w:lang w:eastAsia="ru-RU"/>
        </w:rPr>
        <w:t xml:space="preserve"> </w:t>
      </w:r>
      <w:r w:rsidR="0098589D" w:rsidRPr="00A3237B">
        <w:rPr>
          <w:sz w:val="28"/>
          <w:szCs w:val="28"/>
          <w:lang w:eastAsia="ru-RU"/>
        </w:rPr>
        <w:t>изменения</w:t>
      </w:r>
      <w:r w:rsidRPr="00A3237B">
        <w:rPr>
          <w:sz w:val="28"/>
          <w:szCs w:val="28"/>
        </w:rPr>
        <w:t>.</w:t>
      </w:r>
    </w:p>
    <w:p w14:paraId="0D92F16C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в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Банке используются следующие методы получения информации об изменениях в законодательных актах и прочих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ах, к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оторы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приняты Банком: </w:t>
      </w:r>
    </w:p>
    <w:p w14:paraId="594476FA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включение в списки рассылки соответствующих регулирующих органов;</w:t>
      </w:r>
    </w:p>
    <w:p w14:paraId="32953E3F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членство в профессиональных группах;</w:t>
      </w:r>
    </w:p>
    <w:p w14:paraId="2281C02B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подписка на соответствующие информационные услуги;</w:t>
      </w:r>
    </w:p>
    <w:p w14:paraId="66B5FDD2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отраслевых форумов и семинаров;</w:t>
      </w:r>
    </w:p>
    <w:p w14:paraId="6ED75713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мониторинг веб-сайтов регулирующих органов;</w:t>
      </w:r>
    </w:p>
    <w:p w14:paraId="5634626C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встречи с представителями регулирующих органов;</w:t>
      </w:r>
    </w:p>
    <w:p w14:paraId="32B0A014" w14:textId="77777777" w:rsidR="003F4F23" w:rsidRPr="00247740" w:rsidRDefault="003F4F23" w:rsidP="003F4F2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договоренности с юридическими консультантами;</w:t>
      </w:r>
    </w:p>
    <w:p w14:paraId="3EE46F73" w14:textId="77777777" w:rsidR="003F4F23" w:rsidRPr="003F4F23" w:rsidRDefault="003F4F23" w:rsidP="00AE2295">
      <w:pPr>
        <w:pStyle w:val="af3"/>
        <w:ind w:firstLine="709"/>
        <w:jc w:val="both"/>
        <w:rPr>
          <w:sz w:val="28"/>
          <w:szCs w:val="28"/>
          <w:lang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мониторинг источников информации о соблюдении обязательств (например, нормативные акты, судебные решения). </w:t>
      </w:r>
    </w:p>
    <w:p w14:paraId="45335EEC" w14:textId="77777777" w:rsidR="003F4F23" w:rsidRDefault="003F4F23" w:rsidP="00DC212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2D8B3AC" w14:textId="3F795B23" w:rsidR="00BD1495" w:rsidRDefault="007F6E80" w:rsidP="00FE6304">
      <w:pPr>
        <w:pStyle w:val="1"/>
      </w:pPr>
      <w:bookmarkStart w:id="22" w:name="_Toc168580199"/>
      <w:bookmarkStart w:id="23" w:name="_Toc168580412"/>
      <w:r w:rsidRPr="00FE6304">
        <w:t>5</w:t>
      </w:r>
      <w:r w:rsidR="00E53DDD" w:rsidRPr="00FE6304">
        <w:t>.</w:t>
      </w:r>
      <w:bookmarkStart w:id="24" w:name="_Toc168580200"/>
      <w:bookmarkStart w:id="25" w:name="_Toc168580413"/>
      <w:bookmarkEnd w:id="22"/>
      <w:bookmarkEnd w:id="23"/>
      <w:r w:rsidR="00063523" w:rsidRPr="00FE6304">
        <w:t>ЦЕЛИ</w:t>
      </w:r>
      <w:r w:rsidR="0091132D" w:rsidRPr="00FE6304">
        <w:t xml:space="preserve">, </w:t>
      </w:r>
      <w:r w:rsidR="00063523" w:rsidRPr="00FE6304">
        <w:t>ЗАДАЧИ</w:t>
      </w:r>
      <w:r w:rsidR="0091132D">
        <w:t xml:space="preserve"> И ПРИНЦИПЫ</w:t>
      </w:r>
      <w:r w:rsidR="00063523">
        <w:t xml:space="preserve"> </w:t>
      </w:r>
      <w:r w:rsidR="00B96CEE">
        <w:t>ФУНКЦИОНИРОВАНИЯ</w:t>
      </w:r>
      <w:r w:rsidR="00E66AA6">
        <w:t xml:space="preserve"> СКМ</w:t>
      </w:r>
      <w:bookmarkEnd w:id="24"/>
      <w:bookmarkEnd w:id="25"/>
      <w:r w:rsidR="00E66AA6">
        <w:t xml:space="preserve"> </w:t>
      </w:r>
    </w:p>
    <w:p w14:paraId="0740DBA5" w14:textId="77777777" w:rsidR="00063523" w:rsidRDefault="00063523" w:rsidP="000A22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A270D20" w14:textId="20969792" w:rsidR="00E65170" w:rsidRPr="0015330D" w:rsidRDefault="000A221D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15330D">
        <w:rPr>
          <w:sz w:val="28"/>
          <w:szCs w:val="28"/>
        </w:rPr>
        <w:t>Основн</w:t>
      </w:r>
      <w:r w:rsidR="00E65170" w:rsidRPr="0015330D">
        <w:rPr>
          <w:sz w:val="28"/>
          <w:szCs w:val="28"/>
        </w:rPr>
        <w:t>ыми</w:t>
      </w:r>
      <w:r w:rsidRPr="0015330D">
        <w:rPr>
          <w:sz w:val="28"/>
          <w:szCs w:val="28"/>
        </w:rPr>
        <w:t xml:space="preserve"> цел</w:t>
      </w:r>
      <w:r w:rsidR="00E65170" w:rsidRPr="0015330D">
        <w:rPr>
          <w:sz w:val="28"/>
          <w:szCs w:val="28"/>
        </w:rPr>
        <w:t xml:space="preserve">ями </w:t>
      </w:r>
      <w:r w:rsidRPr="0015330D">
        <w:rPr>
          <w:sz w:val="28"/>
          <w:szCs w:val="28"/>
        </w:rPr>
        <w:t>СКМ</w:t>
      </w:r>
      <w:r w:rsidR="00B96CEE" w:rsidRPr="0015330D">
        <w:rPr>
          <w:sz w:val="28"/>
          <w:szCs w:val="28"/>
        </w:rPr>
        <w:t xml:space="preserve"> Банка</w:t>
      </w:r>
      <w:r w:rsidRPr="0015330D">
        <w:rPr>
          <w:sz w:val="28"/>
          <w:szCs w:val="28"/>
        </w:rPr>
        <w:t xml:space="preserve"> явля</w:t>
      </w:r>
      <w:r w:rsidR="00E65170" w:rsidRPr="0015330D">
        <w:rPr>
          <w:sz w:val="28"/>
          <w:szCs w:val="28"/>
        </w:rPr>
        <w:t>ю</w:t>
      </w:r>
      <w:r w:rsidRPr="0015330D">
        <w:rPr>
          <w:sz w:val="28"/>
          <w:szCs w:val="28"/>
        </w:rPr>
        <w:t>тся</w:t>
      </w:r>
      <w:r w:rsidR="00E65170" w:rsidRPr="0015330D">
        <w:rPr>
          <w:sz w:val="28"/>
          <w:szCs w:val="28"/>
        </w:rPr>
        <w:t>:</w:t>
      </w:r>
    </w:p>
    <w:p w14:paraId="7BD66F9B" w14:textId="58D792C4" w:rsidR="000A221D" w:rsidRDefault="000A221D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обеспечение соответствия бизнес-процессов Банка и участников </w:t>
      </w:r>
      <w:r w:rsidR="00A966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анковской группы</w:t>
      </w:r>
      <w:r w:rsidR="00ED4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270AF" w:rsidRPr="00086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(или) банковского холдинга, головной организацией которой</w:t>
      </w:r>
      <w:r w:rsidR="002F6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0270AF" w:rsidRPr="00086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которого</w:t>
      </w:r>
      <w:r w:rsidR="002F6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0270AF" w:rsidRPr="00086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Банк, 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требованиям законодательства, внутренних стандартов и иных обязательных документов</w:t>
      </w:r>
      <w:r w:rsid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9AEE742" w14:textId="2B938560" w:rsidR="00E65170" w:rsidRDefault="00503FE2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нализ и предотвращение ситуаций, в которых возможно несоблюдение </w:t>
      </w:r>
      <w:r w:rsidR="00084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комплаенс-обязательств </w:t>
      </w:r>
      <w:r w:rsidR="00D344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084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анка, а также </w:t>
      </w:r>
      <w:r w:rsid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E65170"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инимизация рисков наступления негативных последствий, связанных с применением к </w:t>
      </w:r>
      <w:r w:rsid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Банку</w:t>
      </w:r>
      <w:r w:rsidR="00E65170"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 воздействия за несоблюдение </w:t>
      </w:r>
      <w:r w:rsidR="00084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</w:t>
      </w:r>
      <w:r w:rsid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8AB9A6A" w14:textId="51BF9311" w:rsidR="00084736" w:rsidRDefault="00E65170" w:rsidP="0008473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деятельности</w:t>
      </w:r>
      <w:r w:rsidRPr="00E65170">
        <w:rPr>
          <w:sz w:val="28"/>
          <w:szCs w:val="28"/>
          <w:lang w:eastAsia="ru-RU"/>
        </w:rPr>
        <w:t xml:space="preserve"> с соблюдением стандартов деловой </w:t>
      </w:r>
      <w:r w:rsidR="00FD0094">
        <w:rPr>
          <w:sz w:val="28"/>
          <w:szCs w:val="28"/>
          <w:lang w:eastAsia="ru-RU"/>
        </w:rPr>
        <w:t>практики</w:t>
      </w:r>
      <w:r w:rsidR="00FD0094" w:rsidRPr="00E65170">
        <w:rPr>
          <w:sz w:val="28"/>
          <w:szCs w:val="28"/>
          <w:lang w:eastAsia="ru-RU"/>
        </w:rPr>
        <w:t xml:space="preserve"> </w:t>
      </w:r>
      <w:r w:rsidRPr="00E65170">
        <w:rPr>
          <w:sz w:val="28"/>
          <w:szCs w:val="28"/>
          <w:lang w:eastAsia="ru-RU"/>
        </w:rPr>
        <w:t xml:space="preserve">и ценностей </w:t>
      </w:r>
      <w:r>
        <w:rPr>
          <w:sz w:val="28"/>
          <w:szCs w:val="28"/>
          <w:lang w:eastAsia="ru-RU"/>
        </w:rPr>
        <w:t>Банка</w:t>
      </w:r>
      <w:r w:rsidR="00084736">
        <w:rPr>
          <w:sz w:val="28"/>
          <w:szCs w:val="28"/>
          <w:lang w:eastAsia="ru-RU"/>
        </w:rPr>
        <w:t xml:space="preserve">, </w:t>
      </w:r>
      <w:r w:rsidR="00084736" w:rsidRPr="00FE7164">
        <w:rPr>
          <w:sz w:val="28"/>
          <w:szCs w:val="28"/>
        </w:rPr>
        <w:t>поддержание корпоративных ценностей и правил, в том числе принципов профессиональной этики, стремление к совершенствованию</w:t>
      </w:r>
      <w:r w:rsidR="00084736" w:rsidRPr="00FE7164">
        <w:rPr>
          <w:sz w:val="28"/>
          <w:szCs w:val="28"/>
          <w:lang w:eastAsia="ru-RU"/>
        </w:rPr>
        <w:t xml:space="preserve"> корпоративной культуры;</w:t>
      </w:r>
    </w:p>
    <w:p w14:paraId="2AA56933" w14:textId="62097DD4" w:rsidR="00084736" w:rsidRDefault="00084736" w:rsidP="00084736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поддержание культуры нулевой толерантности к коррупции; </w:t>
      </w:r>
    </w:p>
    <w:p w14:paraId="26C18672" w14:textId="2D559589" w:rsidR="00084736" w:rsidRDefault="00084736" w:rsidP="00084736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>недопущение конфликта интересов и условий его возникновения, а также возможности совершения преступлений и иных противоправных действий;</w:t>
      </w:r>
    </w:p>
    <w:p w14:paraId="59C1302A" w14:textId="77777777" w:rsidR="00084736" w:rsidRDefault="00084736" w:rsidP="00084736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оздание и внедрение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омплаенс-культуры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Банке;</w:t>
      </w:r>
    </w:p>
    <w:p w14:paraId="562ED239" w14:textId="1F6C24A1" w:rsidR="00EC177B" w:rsidRDefault="00EC177B" w:rsidP="00EC177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учет </w:t>
      </w:r>
      <w:r w:rsidR="00E71D94">
        <w:rPr>
          <w:sz w:val="28"/>
          <w:szCs w:val="28"/>
          <w:lang w:eastAsia="ru-RU"/>
        </w:rPr>
        <w:t>требований</w:t>
      </w:r>
      <w:r>
        <w:rPr>
          <w:sz w:val="28"/>
          <w:szCs w:val="28"/>
          <w:lang w:eastAsia="ru-RU"/>
        </w:rPr>
        <w:t xml:space="preserve"> заинтересованных сторон;</w:t>
      </w:r>
    </w:p>
    <w:p w14:paraId="5D43AC26" w14:textId="77777777" w:rsidR="00EC177B" w:rsidRDefault="00EC177B" w:rsidP="00EC177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уверенности третьих сторон в способности Банка достичь устойчивого результата;</w:t>
      </w:r>
    </w:p>
    <w:p w14:paraId="083006AC" w14:textId="207C8D79" w:rsidR="00EC177B" w:rsidRPr="00FE7164" w:rsidRDefault="00EC177B" w:rsidP="00EC177B">
      <w:pPr>
        <w:ind w:firstLine="709"/>
        <w:jc w:val="both"/>
        <w:rPr>
          <w:sz w:val="28"/>
          <w:szCs w:val="28"/>
          <w:lang w:eastAsia="ru-RU"/>
        </w:rPr>
      </w:pPr>
      <w:r w:rsidRPr="00FE7164">
        <w:rPr>
          <w:sz w:val="28"/>
          <w:szCs w:val="28"/>
          <w:lang w:eastAsia="ru-RU"/>
        </w:rPr>
        <w:lastRenderedPageBreak/>
        <w:t xml:space="preserve">обеспечение прозрачности деятельности для акционеров, </w:t>
      </w:r>
      <w:r w:rsidR="00A32CD1">
        <w:rPr>
          <w:sz w:val="28"/>
          <w:szCs w:val="28"/>
          <w:lang w:eastAsia="ru-RU"/>
        </w:rPr>
        <w:t xml:space="preserve">а также для иных </w:t>
      </w:r>
      <w:r w:rsidRPr="00FE7164">
        <w:rPr>
          <w:sz w:val="28"/>
          <w:szCs w:val="28"/>
        </w:rPr>
        <w:t xml:space="preserve">задействованных </w:t>
      </w:r>
      <w:r w:rsidR="00A32CD1">
        <w:rPr>
          <w:sz w:val="28"/>
          <w:szCs w:val="28"/>
        </w:rPr>
        <w:t xml:space="preserve">и третьих </w:t>
      </w:r>
      <w:r w:rsidRPr="00FE7164">
        <w:rPr>
          <w:sz w:val="28"/>
          <w:szCs w:val="28"/>
        </w:rPr>
        <w:t>лиц</w:t>
      </w:r>
      <w:r w:rsidRPr="00FE7164">
        <w:rPr>
          <w:sz w:val="28"/>
          <w:szCs w:val="28"/>
          <w:lang w:eastAsia="ru-RU"/>
        </w:rPr>
        <w:t>;</w:t>
      </w:r>
    </w:p>
    <w:p w14:paraId="357CB84C" w14:textId="77777777" w:rsidR="00EC177B" w:rsidRDefault="00EC177B" w:rsidP="00EC177B">
      <w:pPr>
        <w:ind w:firstLine="709"/>
        <w:jc w:val="both"/>
        <w:rPr>
          <w:rFonts w:eastAsia="Calibri"/>
          <w:sz w:val="28"/>
          <w:szCs w:val="28"/>
        </w:rPr>
      </w:pPr>
      <w:r w:rsidRPr="00FE7164">
        <w:rPr>
          <w:rFonts w:eastAsia="Calibri"/>
          <w:sz w:val="28"/>
          <w:szCs w:val="28"/>
        </w:rPr>
        <w:t>достижение Банком поставленных стратегических целей</w:t>
      </w:r>
      <w:r>
        <w:rPr>
          <w:rFonts w:eastAsia="Calibri"/>
          <w:sz w:val="28"/>
          <w:szCs w:val="28"/>
        </w:rPr>
        <w:t>;</w:t>
      </w:r>
    </w:p>
    <w:p w14:paraId="0CB6FDD9" w14:textId="77777777" w:rsidR="00EC177B" w:rsidRPr="00FE7164" w:rsidRDefault="00EC177B" w:rsidP="00EC177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расширение возможностей для ведения бизнеса и повышение устойчивости</w:t>
      </w:r>
      <w:r w:rsidRPr="00FE7164">
        <w:rPr>
          <w:rFonts w:eastAsia="Calibri"/>
          <w:sz w:val="28"/>
          <w:szCs w:val="28"/>
        </w:rPr>
        <w:t>.</w:t>
      </w:r>
    </w:p>
    <w:p w14:paraId="3401EEAA" w14:textId="34A40989" w:rsidR="000A221D" w:rsidRPr="004B4F03" w:rsidRDefault="00DB5F62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B4F03">
        <w:rPr>
          <w:sz w:val="28"/>
          <w:szCs w:val="28"/>
        </w:rPr>
        <w:t>Ц</w:t>
      </w:r>
      <w:r w:rsidR="00E65170" w:rsidRPr="004B4F03">
        <w:rPr>
          <w:sz w:val="28"/>
          <w:szCs w:val="28"/>
        </w:rPr>
        <w:t xml:space="preserve">ели </w:t>
      </w:r>
      <w:r w:rsidRPr="004B4F03">
        <w:rPr>
          <w:sz w:val="28"/>
          <w:szCs w:val="28"/>
        </w:rPr>
        <w:t xml:space="preserve">СКМ Банка </w:t>
      </w:r>
      <w:r w:rsidR="00E65170" w:rsidRPr="004B4F03">
        <w:rPr>
          <w:sz w:val="28"/>
          <w:szCs w:val="28"/>
        </w:rPr>
        <w:t>предполагают выполнение Банком следующих задач</w:t>
      </w:r>
      <w:r w:rsidR="000A221D" w:rsidRPr="004B4F03">
        <w:rPr>
          <w:sz w:val="28"/>
          <w:szCs w:val="28"/>
        </w:rPr>
        <w:t>:</w:t>
      </w:r>
    </w:p>
    <w:p w14:paraId="2B03AA7A" w14:textId="024F2568" w:rsidR="00084736" w:rsidRPr="004B4F03" w:rsidRDefault="00084736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системы контроля соблюдения и выполнения комплаенс-обязательств Банка;</w:t>
      </w:r>
    </w:p>
    <w:p w14:paraId="1060ACA3" w14:textId="25C73EDF" w:rsidR="00E65170" w:rsidRPr="004B4F03" w:rsidRDefault="00E65170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единого подхода к управлению комплаенс-рисками;</w:t>
      </w:r>
    </w:p>
    <w:p w14:paraId="21C27BB0" w14:textId="3DC98661" w:rsidR="00084736" w:rsidRPr="004B4F03" w:rsidRDefault="00E65170" w:rsidP="00C137D0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системы предотвращения и устранения нарушений </w:t>
      </w:r>
      <w:r w:rsidR="00084736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</w:t>
      </w:r>
      <w:r w:rsidR="00702C93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посредством идентификации и постоянной оценки новых и изменившихся законодательных требований, правил, кодексов и т.п. в целях обеспечения непрерывного соответствия этим нормам</w:t>
      </w: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36FE3E4" w14:textId="236A37DB" w:rsidR="00F214F4" w:rsidRDefault="003279C3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организации и функционирования направлений СКМ</w:t>
      </w:r>
      <w:r w:rsidR="00F21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19F2119" w14:textId="0063B347" w:rsidR="000A221D" w:rsidRPr="004B4F03" w:rsidRDefault="00950B65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закрепление</w:t>
      </w:r>
      <w:r w:rsidR="000A221D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обязанностей по соблюдению </w:t>
      </w:r>
      <w:r w:rsidR="00084736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</w:t>
      </w:r>
      <w:r w:rsidR="000A221D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84736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</w:t>
      </w:r>
      <w:r w:rsidR="000A221D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постоянного улучшения </w:t>
      </w:r>
      <w:r w:rsidR="00FB6972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СКМ;</w:t>
      </w:r>
    </w:p>
    <w:p w14:paraId="65C43BC2" w14:textId="0C7B0BF1" w:rsidR="000A221D" w:rsidRDefault="000A221D" w:rsidP="000A221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регулярный мониторинг </w:t>
      </w:r>
      <w:r w:rsidR="0032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направлений </w:t>
      </w:r>
      <w:r w:rsidR="00FB6972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="00084736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(посредством </w:t>
      </w:r>
      <w:r w:rsidR="0032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включения информации в управленческую отчетность по вопросам внутреннего контроля, в том числе комплаенс-контроля</w:t>
      </w:r>
      <w:r w:rsidR="00084736"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B4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определения достаточности и эффективности используемых мер контроля и корректирующих действий.</w:t>
      </w:r>
    </w:p>
    <w:p w14:paraId="259D2177" w14:textId="6785CCBA" w:rsidR="00FB6972" w:rsidRPr="00003F36" w:rsidRDefault="00FB6972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003F36">
        <w:rPr>
          <w:sz w:val="28"/>
          <w:szCs w:val="28"/>
        </w:rPr>
        <w:t>СКМ Банка основана на</w:t>
      </w:r>
      <w:r w:rsidR="00E14B90" w:rsidRPr="00003F36">
        <w:rPr>
          <w:sz w:val="28"/>
          <w:szCs w:val="28"/>
        </w:rPr>
        <w:t xml:space="preserve"> базовых</w:t>
      </w:r>
      <w:r w:rsidRPr="00003F36">
        <w:rPr>
          <w:sz w:val="28"/>
          <w:szCs w:val="28"/>
        </w:rPr>
        <w:t xml:space="preserve"> принципах надлежащего управления, пропорциональности, добросовестности, прозрачности, подотчетности и устойчивости. </w:t>
      </w:r>
      <w:r w:rsidRPr="00003F36">
        <w:rPr>
          <w:sz w:val="28"/>
          <w:szCs w:val="28"/>
          <w:lang w:eastAsia="ru-RU"/>
        </w:rPr>
        <w:t xml:space="preserve">Кроме этого, построение и функционирование </w:t>
      </w:r>
      <w:r w:rsidR="00E14B90" w:rsidRPr="00003F36">
        <w:rPr>
          <w:sz w:val="28"/>
          <w:szCs w:val="28"/>
          <w:lang w:eastAsia="ru-RU"/>
        </w:rPr>
        <w:t xml:space="preserve">СКМ </w:t>
      </w:r>
      <w:r w:rsidRPr="00003F36">
        <w:rPr>
          <w:sz w:val="28"/>
          <w:szCs w:val="28"/>
          <w:lang w:eastAsia="ru-RU"/>
        </w:rPr>
        <w:t>осуществляется с учетом следующих принципов:</w:t>
      </w:r>
    </w:p>
    <w:p w14:paraId="158D5CA8" w14:textId="1ABD2388" w:rsidR="00FB7BB7" w:rsidRPr="00B62126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BB7" w:rsidRPr="00B62126">
        <w:rPr>
          <w:sz w:val="28"/>
          <w:szCs w:val="28"/>
        </w:rPr>
        <w:t>ринцип безусловного соблюдения.</w:t>
      </w:r>
    </w:p>
    <w:p w14:paraId="76CC91CB" w14:textId="5A4DE9EF" w:rsidR="00FB7BB7" w:rsidRDefault="00FB7BB7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применимого законодательства, ЛПА Банка, решения органов управления Банка должны безусловно и неукоснительно соблюдаться всеми работниками Банка</w:t>
      </w:r>
      <w:r w:rsidR="008C5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C5863" w:rsidRPr="008C5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независимо от их должностного положения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1916E57" w14:textId="2EFE8FDF" w:rsidR="008C5863" w:rsidRPr="00B62126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5863" w:rsidRPr="00B62126">
        <w:rPr>
          <w:sz w:val="28"/>
          <w:szCs w:val="28"/>
        </w:rPr>
        <w:t>ринцип комплексности и системности реализации.</w:t>
      </w:r>
    </w:p>
    <w:p w14:paraId="3A19D01C" w14:textId="77777777" w:rsidR="009B3DD0" w:rsidRDefault="008C586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СКМ предполагает участие всех структурных подразделений Банка в её функционировании путем четкого распределения ролей и обязанностей. </w:t>
      </w:r>
    </w:p>
    <w:p w14:paraId="22A3904D" w14:textId="7CFE07DA" w:rsidR="008C5863" w:rsidRDefault="008C586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Комплаенс-контроль охватывает все структурные подразделения и все этапы бизнес-процессов Банка и осуществляется на постоянной основе. Банк и его работники стремятся к созданию, поддержанию и развитию комплаенс-культуры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7B7AD4A" w14:textId="0F3F2D9F" w:rsidR="009B3DD0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3DD0">
        <w:rPr>
          <w:sz w:val="28"/>
          <w:szCs w:val="28"/>
        </w:rPr>
        <w:t>ринцип личного примера руководства – «Тон сверху».</w:t>
      </w:r>
    </w:p>
    <w:p w14:paraId="511D33D8" w14:textId="27B9CF91" w:rsidR="009B3DD0" w:rsidRDefault="00950B65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всех уровней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играют ключевую роль</w:t>
      </w:r>
      <w:r w:rsid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формировании культуры неукоснительного следования требованиям </w:t>
      </w:r>
      <w:r w:rsidR="00BD58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в недопущении нарушений действующих в Банке комплаенс-процедур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0222D88" w14:textId="7B62B740" w:rsidR="002328E2" w:rsidRPr="002328E2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28E2">
        <w:rPr>
          <w:sz w:val="28"/>
          <w:szCs w:val="28"/>
        </w:rPr>
        <w:t xml:space="preserve">ринцип </w:t>
      </w:r>
      <w:proofErr w:type="spellStart"/>
      <w:r w:rsidR="002328E2">
        <w:rPr>
          <w:sz w:val="28"/>
          <w:szCs w:val="28"/>
        </w:rPr>
        <w:t>ресурсности</w:t>
      </w:r>
      <w:proofErr w:type="spellEnd"/>
      <w:r w:rsidR="002328E2">
        <w:rPr>
          <w:sz w:val="28"/>
          <w:szCs w:val="28"/>
        </w:rPr>
        <w:t>.</w:t>
      </w:r>
    </w:p>
    <w:p w14:paraId="0A398257" w14:textId="6FBD3383" w:rsidR="002328E2" w:rsidRPr="002328E2" w:rsidRDefault="002328E2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выделяется достаточное количество ресурсов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организационных и технических средств необходимых для разработки, реализации, применения, 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мониторинга и постоянного улучшения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="00C01E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СКМ обеспечена</w:t>
      </w:r>
      <w:r w:rsidR="00C01E13" w:rsidRPr="00C01E13">
        <w:t xml:space="preserve"> </w:t>
      </w:r>
      <w:r w:rsidR="00C01E13" w:rsidRPr="00C01E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квалифицированными специалистами, информационными системами и программно-техническими средствами, позволяющими осуществлять сбор, обработку, анализ, передачу и защиту информации, используемой для комплаенс-контроля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B4A0577" w14:textId="6D38322C" w:rsidR="002328E2" w:rsidRPr="002328E2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28E2">
        <w:rPr>
          <w:sz w:val="28"/>
          <w:szCs w:val="28"/>
        </w:rPr>
        <w:t>ринцип о</w:t>
      </w:r>
      <w:r w:rsidR="002328E2" w:rsidRPr="002328E2">
        <w:rPr>
          <w:sz w:val="28"/>
          <w:szCs w:val="28"/>
        </w:rPr>
        <w:t>беспечени</w:t>
      </w:r>
      <w:r w:rsidR="002328E2">
        <w:rPr>
          <w:sz w:val="28"/>
          <w:szCs w:val="28"/>
        </w:rPr>
        <w:t>я</w:t>
      </w:r>
      <w:r w:rsidR="002328E2" w:rsidRPr="002328E2">
        <w:rPr>
          <w:sz w:val="28"/>
          <w:szCs w:val="28"/>
        </w:rPr>
        <w:t xml:space="preserve"> беспрепятственного, оперативного и неограниченного доступа к информации</w:t>
      </w:r>
      <w:r w:rsidR="002328E2">
        <w:rPr>
          <w:sz w:val="28"/>
          <w:szCs w:val="28"/>
        </w:rPr>
        <w:t>.</w:t>
      </w:r>
    </w:p>
    <w:p w14:paraId="41C09978" w14:textId="73A81144" w:rsidR="002328E2" w:rsidRDefault="002328E2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работникам, осуществляющим поддержку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предоставляется любая информация необходимая для её функционирования, с учетом обеспечения необходимого уровня защиты информации и информационных ресурсов в соответствии с требованиями законодательства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7DFAF2B" w14:textId="1325E13A" w:rsidR="009B3DD0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3DD0">
        <w:rPr>
          <w:sz w:val="28"/>
          <w:szCs w:val="28"/>
        </w:rPr>
        <w:t>ринцип быстрого реагирования и устранения нарушений.</w:t>
      </w:r>
    </w:p>
    <w:p w14:paraId="5BAAE4A1" w14:textId="768BFB9C" w:rsidR="009B3DD0" w:rsidRDefault="009B3DD0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Работники Банка, </w:t>
      </w:r>
      <w:r w:rsidRP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независимо от их должностного положения, всеми имеющимися средствами обеспечивают своевременное обнаружение, объективную оценку и своевременное устранение нарушений </w:t>
      </w:r>
      <w:r w:rsidR="00BD58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требований </w:t>
      </w:r>
      <w:r w:rsid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06165A" w14:textId="4F8E72E4" w:rsidR="002328E2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28E2">
        <w:rPr>
          <w:sz w:val="28"/>
          <w:szCs w:val="28"/>
        </w:rPr>
        <w:t>ринцип неотвратимости ответственности.</w:t>
      </w:r>
    </w:p>
    <w:p w14:paraId="5D944420" w14:textId="5A42B5A6" w:rsidR="002328E2" w:rsidRDefault="002328E2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Нарушение</w:t>
      </w:r>
      <w:r w:rsidR="00BD58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любым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работник</w:t>
      </w:r>
      <w:r w:rsidR="00BD58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8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Банка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требований применимого законодательства, действующих норм и правил, принципов и стандартов комплаенс влечет за собой ответственность в соответствии с законодательством</w:t>
      </w:r>
      <w:r w:rsidR="00DB5F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6532C84" w14:textId="02B9487E" w:rsidR="00C72134" w:rsidRPr="00C3640C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2134">
        <w:rPr>
          <w:sz w:val="28"/>
          <w:szCs w:val="28"/>
        </w:rPr>
        <w:t>ринцип</w:t>
      </w:r>
      <w:r w:rsidR="00C72134" w:rsidRPr="00C3640C">
        <w:rPr>
          <w:sz w:val="28"/>
          <w:szCs w:val="28"/>
        </w:rPr>
        <w:t xml:space="preserve"> </w:t>
      </w:r>
      <w:r w:rsidR="00C72134">
        <w:rPr>
          <w:sz w:val="28"/>
          <w:szCs w:val="28"/>
        </w:rPr>
        <w:t>п</w:t>
      </w:r>
      <w:r w:rsidR="00C72134" w:rsidRPr="00C3640C">
        <w:rPr>
          <w:sz w:val="28"/>
          <w:szCs w:val="28"/>
        </w:rPr>
        <w:t>розрачност</w:t>
      </w:r>
      <w:r w:rsidR="00C72134">
        <w:rPr>
          <w:sz w:val="28"/>
          <w:szCs w:val="28"/>
        </w:rPr>
        <w:t>и</w:t>
      </w:r>
      <w:r w:rsidR="00C72134" w:rsidRPr="00C3640C">
        <w:rPr>
          <w:sz w:val="28"/>
          <w:szCs w:val="28"/>
        </w:rPr>
        <w:t xml:space="preserve"> и раскрыти</w:t>
      </w:r>
      <w:r w:rsidR="00C72134">
        <w:rPr>
          <w:sz w:val="28"/>
          <w:szCs w:val="28"/>
        </w:rPr>
        <w:t>я</w:t>
      </w:r>
      <w:r w:rsidR="00C72134" w:rsidRPr="00C3640C">
        <w:rPr>
          <w:sz w:val="28"/>
          <w:szCs w:val="28"/>
        </w:rPr>
        <w:t xml:space="preserve"> информации</w:t>
      </w:r>
      <w:r w:rsidR="00636588">
        <w:rPr>
          <w:sz w:val="28"/>
          <w:szCs w:val="28"/>
        </w:rPr>
        <w:t>.</w:t>
      </w:r>
    </w:p>
    <w:p w14:paraId="7FDF9FE3" w14:textId="77777777" w:rsidR="00C72134" w:rsidRPr="00C3640C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обеспечивает открытые и прозрачные взаимоотношения со всеми заинтересованными </w:t>
      </w:r>
      <w:r>
        <w:rPr>
          <w:sz w:val="28"/>
          <w:szCs w:val="28"/>
        </w:rPr>
        <w:t xml:space="preserve">и третьими </w:t>
      </w:r>
      <w:r w:rsidRPr="00C3640C">
        <w:rPr>
          <w:sz w:val="28"/>
          <w:szCs w:val="28"/>
        </w:rPr>
        <w:t>лицами.</w:t>
      </w:r>
    </w:p>
    <w:p w14:paraId="42012FC6" w14:textId="23D0158F" w:rsidR="00636588" w:rsidRPr="00F138C7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</w:t>
      </w:r>
      <w:r w:rsidR="00636588">
        <w:rPr>
          <w:sz w:val="28"/>
          <w:szCs w:val="28"/>
        </w:rPr>
        <w:t>предоставляет</w:t>
      </w:r>
      <w:r w:rsidRPr="00C3640C">
        <w:rPr>
          <w:sz w:val="28"/>
          <w:szCs w:val="28"/>
        </w:rPr>
        <w:t xml:space="preserve"> информацию о собственной деятельности в общ</w:t>
      </w:r>
      <w:r w:rsidR="00636588">
        <w:rPr>
          <w:sz w:val="28"/>
          <w:szCs w:val="28"/>
        </w:rPr>
        <w:t>ий</w:t>
      </w:r>
      <w:r w:rsidRPr="00C3640C">
        <w:rPr>
          <w:sz w:val="28"/>
          <w:szCs w:val="28"/>
        </w:rPr>
        <w:t xml:space="preserve"> доступ в сети </w:t>
      </w:r>
      <w:r w:rsidR="00E66AA6">
        <w:rPr>
          <w:sz w:val="28"/>
          <w:szCs w:val="28"/>
        </w:rPr>
        <w:t>и</w:t>
      </w:r>
      <w:r w:rsidR="00E66AA6" w:rsidRPr="00C3640C">
        <w:rPr>
          <w:sz w:val="28"/>
          <w:szCs w:val="28"/>
        </w:rPr>
        <w:t xml:space="preserve">нтернет </w:t>
      </w:r>
      <w:r w:rsidRPr="00C3640C">
        <w:rPr>
          <w:sz w:val="28"/>
          <w:szCs w:val="28"/>
        </w:rPr>
        <w:t>на официальном сайте Банка</w:t>
      </w:r>
      <w:r w:rsidR="00636588">
        <w:rPr>
          <w:sz w:val="28"/>
          <w:szCs w:val="28"/>
        </w:rPr>
        <w:t xml:space="preserve"> в объеме, соответствующем законодательству, а также </w:t>
      </w:r>
      <w:r w:rsidR="007642EE">
        <w:rPr>
          <w:sz w:val="28"/>
          <w:szCs w:val="28"/>
        </w:rPr>
        <w:t>ЛПА Банка</w:t>
      </w:r>
      <w:r w:rsidR="00DB5F62">
        <w:rPr>
          <w:sz w:val="28"/>
          <w:szCs w:val="28"/>
        </w:rPr>
        <w:t>;</w:t>
      </w:r>
    </w:p>
    <w:p w14:paraId="795AC9C8" w14:textId="32FE1F3F" w:rsidR="00C72134" w:rsidRPr="00C3640C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2134" w:rsidRPr="00C3640C">
        <w:rPr>
          <w:sz w:val="28"/>
          <w:szCs w:val="28"/>
        </w:rPr>
        <w:t xml:space="preserve">ринцип </w:t>
      </w:r>
      <w:proofErr w:type="spellStart"/>
      <w:r w:rsidR="00C72134" w:rsidRPr="00C3640C">
        <w:rPr>
          <w:sz w:val="28"/>
          <w:szCs w:val="28"/>
        </w:rPr>
        <w:t>недискриминации</w:t>
      </w:r>
      <w:proofErr w:type="spellEnd"/>
      <w:r w:rsidR="00C72134" w:rsidRPr="00C3640C">
        <w:rPr>
          <w:sz w:val="28"/>
          <w:szCs w:val="28"/>
        </w:rPr>
        <w:t xml:space="preserve"> (равное отношение к участникам рынка и Банка).</w:t>
      </w:r>
    </w:p>
    <w:p w14:paraId="2AFBF279" w14:textId="77777777" w:rsidR="00C72134" w:rsidRPr="00C3640C" w:rsidRDefault="00C72134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обязуется не дискриминировать ни одного участника рынка, </w:t>
      </w:r>
      <w:r>
        <w:rPr>
          <w:sz w:val="28"/>
          <w:szCs w:val="28"/>
        </w:rPr>
        <w:t>третьих лиц</w:t>
      </w:r>
      <w:r w:rsidRPr="00C3640C">
        <w:rPr>
          <w:sz w:val="28"/>
          <w:szCs w:val="28"/>
        </w:rPr>
        <w:t>.</w:t>
      </w:r>
    </w:p>
    <w:p w14:paraId="1E91C654" w14:textId="77777777" w:rsidR="00C72134" w:rsidRPr="00C3640C" w:rsidRDefault="00C72134">
      <w:pPr>
        <w:ind w:firstLine="709"/>
        <w:jc w:val="both"/>
        <w:rPr>
          <w:sz w:val="28"/>
          <w:szCs w:val="28"/>
        </w:rPr>
      </w:pPr>
      <w:r w:rsidRPr="00386FD7">
        <w:rPr>
          <w:sz w:val="28"/>
          <w:szCs w:val="28"/>
        </w:rPr>
        <w:t>О</w:t>
      </w:r>
      <w:r w:rsidRPr="00BD25B4">
        <w:rPr>
          <w:sz w:val="28"/>
          <w:szCs w:val="28"/>
        </w:rPr>
        <w:t>тказ в заключении Банком договорных отношений может базироваться на:</w:t>
      </w:r>
    </w:p>
    <w:p w14:paraId="59724B19" w14:textId="77777777" w:rsidR="00C72134" w:rsidRPr="00C3640C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объективных и обоснованных критериях;</w:t>
      </w:r>
    </w:p>
    <w:p w14:paraId="10B7DBF8" w14:textId="130BF3E9" w:rsidR="00C72134" w:rsidRPr="00C3640C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правилах, предусмотренных </w:t>
      </w:r>
      <w:r w:rsidR="00AF26D5">
        <w:rPr>
          <w:sz w:val="28"/>
          <w:szCs w:val="28"/>
        </w:rPr>
        <w:t>ЛПА Банка</w:t>
      </w:r>
      <w:r w:rsidRPr="00C3640C">
        <w:rPr>
          <w:sz w:val="28"/>
          <w:szCs w:val="28"/>
        </w:rPr>
        <w:t>;</w:t>
      </w:r>
    </w:p>
    <w:p w14:paraId="787E836B" w14:textId="364D3B10" w:rsidR="00C72134" w:rsidRPr="00C3640C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нормах законодательства.</w:t>
      </w:r>
    </w:p>
    <w:p w14:paraId="2884A745" w14:textId="4BDF9F84" w:rsidR="00C72134" w:rsidRPr="00C3640C" w:rsidRDefault="00C72134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Также Банк заявляет о том, что ни один работник Банка не будет подвергнут дискриминации или дисциплинарным мерам воздействия за сообщения о наличии действительных или предполагаемых нарушений политики противодействия коррупции Банка или иных правонарушений</w:t>
      </w:r>
      <w:r w:rsidR="00DB5F62">
        <w:rPr>
          <w:sz w:val="28"/>
          <w:szCs w:val="28"/>
        </w:rPr>
        <w:t>;</w:t>
      </w:r>
    </w:p>
    <w:p w14:paraId="0411BE3D" w14:textId="14F06E86" w:rsidR="00C72134" w:rsidRPr="009303F2" w:rsidRDefault="00DB5F62" w:rsidP="002C25F0">
      <w:pPr>
        <w:pStyle w:val="a8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644F">
        <w:rPr>
          <w:sz w:val="28"/>
          <w:szCs w:val="28"/>
        </w:rPr>
        <w:t xml:space="preserve">недрение </w:t>
      </w:r>
      <w:r w:rsidR="00D8644F" w:rsidRPr="009303F2">
        <w:rPr>
          <w:sz w:val="28"/>
          <w:szCs w:val="28"/>
        </w:rPr>
        <w:t>а</w:t>
      </w:r>
      <w:r w:rsidR="00C72134" w:rsidRPr="009303F2">
        <w:rPr>
          <w:sz w:val="28"/>
          <w:szCs w:val="28"/>
        </w:rPr>
        <w:t>втоматизаци</w:t>
      </w:r>
      <w:r w:rsidR="00D8644F" w:rsidRPr="009303F2">
        <w:rPr>
          <w:sz w:val="28"/>
          <w:szCs w:val="28"/>
        </w:rPr>
        <w:t>и в</w:t>
      </w:r>
      <w:r w:rsidR="00C72134" w:rsidRPr="009303F2">
        <w:rPr>
          <w:sz w:val="28"/>
          <w:szCs w:val="28"/>
        </w:rPr>
        <w:t xml:space="preserve"> </w:t>
      </w:r>
      <w:r w:rsidR="00D8644F" w:rsidRPr="009303F2">
        <w:rPr>
          <w:sz w:val="28"/>
          <w:szCs w:val="28"/>
        </w:rPr>
        <w:t xml:space="preserve">процессы </w:t>
      </w:r>
      <w:r w:rsidR="00C72134" w:rsidRPr="009303F2">
        <w:rPr>
          <w:sz w:val="28"/>
          <w:szCs w:val="28"/>
        </w:rPr>
        <w:t>комплаенс (</w:t>
      </w:r>
      <w:proofErr w:type="spellStart"/>
      <w:r w:rsidR="00C72134" w:rsidRPr="009303F2">
        <w:rPr>
          <w:sz w:val="28"/>
          <w:szCs w:val="28"/>
        </w:rPr>
        <w:t>Compliance-tech</w:t>
      </w:r>
      <w:proofErr w:type="spellEnd"/>
      <w:r w:rsidR="00C72134" w:rsidRPr="009303F2">
        <w:rPr>
          <w:sz w:val="28"/>
          <w:szCs w:val="28"/>
        </w:rPr>
        <w:t>).</w:t>
      </w:r>
    </w:p>
    <w:p w14:paraId="37BBD82B" w14:textId="084E4D37" w:rsidR="00C72134" w:rsidRDefault="00C7213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Банк нацелен на развитие автоматизации процессов комплаенс: </w:t>
      </w:r>
    </w:p>
    <w:p w14:paraId="3EF4E729" w14:textId="4C98DA2E" w:rsidR="0091132D" w:rsidRDefault="0091132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 сфере ПОД/ФТ;</w:t>
      </w:r>
    </w:p>
    <w:p w14:paraId="3C60B154" w14:textId="77777777" w:rsidR="00C72134" w:rsidRDefault="00C7213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lastRenderedPageBreak/>
        <w:t>санкционного комплаенса, автоматической проверки совпадений в списках;</w:t>
      </w:r>
    </w:p>
    <w:p w14:paraId="647FB6D6" w14:textId="77292B08" w:rsidR="00C72134" w:rsidRDefault="00C721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EB7023">
        <w:rPr>
          <w:rFonts w:eastAsiaTheme="minorHAnsi"/>
          <w:bCs/>
          <w:color w:val="000000"/>
          <w:sz w:val="28"/>
          <w:szCs w:val="28"/>
        </w:rPr>
        <w:t>управление конфликтом интересов в деятельности Банка, включая комплекс мер по выявлению, исключению конфликта интересов у работников (</w:t>
      </w:r>
      <w:r w:rsidRPr="00EB7023">
        <w:rPr>
          <w:rFonts w:eastAsiaTheme="minorHAnsi"/>
          <w:color w:val="000000"/>
          <w:sz w:val="28"/>
          <w:szCs w:val="28"/>
        </w:rPr>
        <w:t>при приеме на работу и переходе на другую должность), а также условий его возникновения, в т.ч. путем декларирования ситуаций конфликта интересов работников;</w:t>
      </w:r>
    </w:p>
    <w:p w14:paraId="18CC2C9E" w14:textId="3047662F" w:rsidR="00E87FFC" w:rsidRDefault="00E87FFC" w:rsidP="00C7213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ведение списков аффилированных лиц и инсайдеров Банка, а также взаимосвязанных с ними лиц;</w:t>
      </w:r>
    </w:p>
    <w:p w14:paraId="3E27F6A9" w14:textId="31619999" w:rsidR="00E87FFC" w:rsidRPr="00E87FFC" w:rsidRDefault="00E87FFC" w:rsidP="00C7213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анализ клиентской базы с целью соблюдения требований </w:t>
      </w:r>
      <w:r>
        <w:rPr>
          <w:rFonts w:eastAsiaTheme="minorHAnsi"/>
          <w:bCs/>
          <w:color w:val="000000"/>
          <w:sz w:val="28"/>
          <w:szCs w:val="28"/>
          <w:lang w:val="en-US"/>
        </w:rPr>
        <w:t>FATCA</w:t>
      </w:r>
      <w:r w:rsidRPr="00AE2295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>(автоматическое определение признаков налогового резидента США, анализ счетов клиентов и остатков на них на отчетную дату и др.)</w:t>
      </w:r>
      <w:r w:rsidR="0091132D">
        <w:rPr>
          <w:rFonts w:eastAsiaTheme="minorHAnsi"/>
          <w:bCs/>
          <w:color w:val="000000"/>
          <w:sz w:val="28"/>
          <w:szCs w:val="28"/>
        </w:rPr>
        <w:t>;</w:t>
      </w:r>
    </w:p>
    <w:p w14:paraId="20E36BD6" w14:textId="4AB938D3" w:rsidR="00C72134" w:rsidRDefault="00C72134" w:rsidP="00C72134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направления.</w:t>
      </w:r>
    </w:p>
    <w:p w14:paraId="39BC97F8" w14:textId="33312F9A" w:rsidR="00C72134" w:rsidRDefault="00363FC2" w:rsidP="002C25F0">
      <w:pPr>
        <w:pStyle w:val="a8"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</w:t>
      </w:r>
      <w:r w:rsidR="0065442B">
        <w:rPr>
          <w:sz w:val="28"/>
          <w:szCs w:val="28"/>
        </w:rPr>
        <w:t>СК</w:t>
      </w:r>
      <w:r w:rsidR="00F9763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5442B">
        <w:rPr>
          <w:sz w:val="28"/>
          <w:szCs w:val="28"/>
        </w:rPr>
        <w:t xml:space="preserve">и </w:t>
      </w:r>
      <w:r>
        <w:rPr>
          <w:sz w:val="28"/>
          <w:szCs w:val="28"/>
        </w:rPr>
        <w:t>выполнения задач СКМ</w:t>
      </w:r>
      <w:r w:rsidR="00F214F4">
        <w:rPr>
          <w:sz w:val="28"/>
          <w:szCs w:val="28"/>
        </w:rPr>
        <w:t>,</w:t>
      </w:r>
      <w:r w:rsidR="005508EA">
        <w:rPr>
          <w:sz w:val="28"/>
          <w:szCs w:val="28"/>
        </w:rPr>
        <w:t xml:space="preserve"> </w:t>
      </w:r>
      <w:r w:rsidR="00CF4341" w:rsidRPr="00B07C86">
        <w:rPr>
          <w:sz w:val="28"/>
          <w:szCs w:val="28"/>
        </w:rPr>
        <w:t>развити</w:t>
      </w:r>
      <w:r w:rsidR="00CF4341">
        <w:rPr>
          <w:sz w:val="28"/>
          <w:szCs w:val="28"/>
        </w:rPr>
        <w:t>я</w:t>
      </w:r>
      <w:r w:rsidR="00CF4341" w:rsidRPr="00B07C86">
        <w:rPr>
          <w:sz w:val="28"/>
          <w:szCs w:val="28"/>
        </w:rPr>
        <w:t xml:space="preserve"> </w:t>
      </w:r>
      <w:r w:rsidR="00C72134" w:rsidRPr="00B07C86">
        <w:rPr>
          <w:sz w:val="28"/>
          <w:szCs w:val="28"/>
        </w:rPr>
        <w:t>принципов</w:t>
      </w:r>
      <w:r w:rsidR="00C72134">
        <w:rPr>
          <w:sz w:val="28"/>
          <w:szCs w:val="28"/>
        </w:rPr>
        <w:t>, указанных в пункт</w:t>
      </w:r>
      <w:r w:rsidR="00636588">
        <w:rPr>
          <w:sz w:val="28"/>
          <w:szCs w:val="28"/>
        </w:rPr>
        <w:t>е</w:t>
      </w:r>
      <w:r w:rsidR="00C72134">
        <w:rPr>
          <w:sz w:val="28"/>
          <w:szCs w:val="28"/>
        </w:rPr>
        <w:t xml:space="preserve"> </w:t>
      </w:r>
      <w:r w:rsidR="004336AD">
        <w:rPr>
          <w:sz w:val="28"/>
          <w:szCs w:val="28"/>
        </w:rPr>
        <w:t xml:space="preserve">21 </w:t>
      </w:r>
      <w:r w:rsidR="00C72134">
        <w:rPr>
          <w:sz w:val="28"/>
          <w:szCs w:val="28"/>
        </w:rPr>
        <w:t xml:space="preserve">настоящей </w:t>
      </w:r>
      <w:r w:rsidR="00636588">
        <w:rPr>
          <w:sz w:val="28"/>
          <w:szCs w:val="28"/>
        </w:rPr>
        <w:t>Комплаенс-п</w:t>
      </w:r>
      <w:r w:rsidR="00C72134">
        <w:rPr>
          <w:sz w:val="28"/>
          <w:szCs w:val="28"/>
        </w:rPr>
        <w:t>олитики,</w:t>
      </w:r>
      <w:r w:rsidR="00C72134" w:rsidRPr="00B07C86">
        <w:rPr>
          <w:sz w:val="28"/>
          <w:szCs w:val="28"/>
        </w:rPr>
        <w:t xml:space="preserve"> в Банке разрабатываются и актуализируются </w:t>
      </w:r>
      <w:r w:rsidR="00AF26D5">
        <w:rPr>
          <w:sz w:val="28"/>
          <w:szCs w:val="28"/>
        </w:rPr>
        <w:t>ЛПА Банка</w:t>
      </w:r>
      <w:r w:rsidR="00636588">
        <w:rPr>
          <w:sz w:val="28"/>
          <w:szCs w:val="28"/>
        </w:rPr>
        <w:t>, а также организовано</w:t>
      </w:r>
      <w:r w:rsidR="00C72134" w:rsidRPr="00B07C86">
        <w:rPr>
          <w:sz w:val="28"/>
          <w:szCs w:val="28"/>
        </w:rPr>
        <w:t xml:space="preserve"> проведение </w:t>
      </w:r>
      <w:r w:rsidR="00C72134">
        <w:rPr>
          <w:sz w:val="28"/>
          <w:szCs w:val="28"/>
        </w:rPr>
        <w:t xml:space="preserve">следующих </w:t>
      </w:r>
      <w:r w:rsidR="0065442B">
        <w:rPr>
          <w:sz w:val="28"/>
          <w:szCs w:val="28"/>
        </w:rPr>
        <w:t xml:space="preserve">основных </w:t>
      </w:r>
      <w:r w:rsidR="00C72134" w:rsidRPr="00B07C86">
        <w:rPr>
          <w:sz w:val="28"/>
          <w:szCs w:val="28"/>
        </w:rPr>
        <w:t>комплаенс-процедур</w:t>
      </w:r>
      <w:r w:rsidR="00C72134">
        <w:rPr>
          <w:sz w:val="28"/>
          <w:szCs w:val="28"/>
        </w:rPr>
        <w:t>:</w:t>
      </w:r>
    </w:p>
    <w:p w14:paraId="1330CD84" w14:textId="098C554E" w:rsidR="00636588" w:rsidRPr="00B07C86" w:rsidRDefault="00636588" w:rsidP="00636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7C86">
        <w:rPr>
          <w:sz w:val="28"/>
          <w:szCs w:val="28"/>
        </w:rPr>
        <w:t>сновные правовые, регуляторные, этические требования</w:t>
      </w:r>
      <w:r w:rsidR="00F840F1">
        <w:rPr>
          <w:sz w:val="28"/>
          <w:szCs w:val="28"/>
        </w:rPr>
        <w:t xml:space="preserve"> и стандарты деловой практики</w:t>
      </w:r>
      <w:r w:rsidRPr="00B07C86">
        <w:rPr>
          <w:sz w:val="28"/>
          <w:szCs w:val="28"/>
        </w:rPr>
        <w:t xml:space="preserve">, применяемые к Банку, определены, задокументированы и доведены </w:t>
      </w:r>
      <w:r>
        <w:rPr>
          <w:sz w:val="28"/>
          <w:szCs w:val="28"/>
        </w:rPr>
        <w:t xml:space="preserve">до сведения </w:t>
      </w:r>
      <w:r w:rsidR="009209A1">
        <w:rPr>
          <w:sz w:val="28"/>
          <w:szCs w:val="28"/>
        </w:rPr>
        <w:t>соответствующих</w:t>
      </w:r>
      <w:r w:rsidR="005846A3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задействованных лиц;</w:t>
      </w:r>
    </w:p>
    <w:p w14:paraId="131ECB28" w14:textId="5EEAAE5D" w:rsidR="00C72134" w:rsidRDefault="00AF26D5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ЛПА Банка</w:t>
      </w:r>
      <w:r w:rsidR="00C72134" w:rsidRPr="00B07C86">
        <w:rPr>
          <w:sz w:val="28"/>
          <w:szCs w:val="28"/>
        </w:rPr>
        <w:t>, связанные с комплаенс</w:t>
      </w:r>
      <w:r w:rsidR="008178B2">
        <w:rPr>
          <w:sz w:val="28"/>
          <w:szCs w:val="28"/>
        </w:rPr>
        <w:t>-</w:t>
      </w:r>
      <w:r w:rsidR="00C72134" w:rsidRPr="00B07C86">
        <w:rPr>
          <w:sz w:val="28"/>
          <w:szCs w:val="28"/>
        </w:rPr>
        <w:t>направлениями, а также изменения к ним утверждены, введены в действие, доступны для соответствующих задействованных лиц</w:t>
      </w:r>
      <w:r w:rsidR="00C72134">
        <w:rPr>
          <w:sz w:val="28"/>
          <w:szCs w:val="28"/>
        </w:rPr>
        <w:t>,</w:t>
      </w:r>
      <w:r w:rsidR="00C72134" w:rsidRPr="00B07C86">
        <w:rPr>
          <w:sz w:val="28"/>
          <w:szCs w:val="28"/>
        </w:rPr>
        <w:t xml:space="preserve"> осуществляется периодический мониторинг и, в с</w:t>
      </w:r>
      <w:r w:rsidR="00C72134">
        <w:rPr>
          <w:sz w:val="28"/>
          <w:szCs w:val="28"/>
        </w:rPr>
        <w:t xml:space="preserve">лучае необходимости, </w:t>
      </w:r>
      <w:r w:rsidR="0034121D">
        <w:rPr>
          <w:sz w:val="28"/>
          <w:szCs w:val="28"/>
        </w:rPr>
        <w:t>–</w:t>
      </w:r>
      <w:r w:rsidR="00C72134">
        <w:rPr>
          <w:sz w:val="28"/>
          <w:szCs w:val="28"/>
        </w:rPr>
        <w:t xml:space="preserve"> </w:t>
      </w:r>
      <w:r w:rsidR="0034121D">
        <w:rPr>
          <w:sz w:val="28"/>
          <w:szCs w:val="28"/>
        </w:rPr>
        <w:t>их актуализация/</w:t>
      </w:r>
      <w:r w:rsidR="00C72134">
        <w:rPr>
          <w:sz w:val="28"/>
          <w:szCs w:val="28"/>
        </w:rPr>
        <w:t>обновление;</w:t>
      </w:r>
    </w:p>
    <w:p w14:paraId="6A5BD664" w14:textId="6C3001B9" w:rsidR="00C72134" w:rsidRPr="00B07C86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</w:t>
      </w:r>
      <w:r w:rsidR="009209A1">
        <w:rPr>
          <w:sz w:val="28"/>
          <w:szCs w:val="28"/>
        </w:rPr>
        <w:t>работники Банка</w:t>
      </w:r>
      <w:r w:rsidRPr="00B07C86">
        <w:rPr>
          <w:sz w:val="28"/>
          <w:szCs w:val="28"/>
        </w:rPr>
        <w:t xml:space="preserve"> уведомлены о настоящей </w:t>
      </w:r>
      <w:r w:rsidR="00636588">
        <w:rPr>
          <w:sz w:val="28"/>
          <w:szCs w:val="28"/>
        </w:rPr>
        <w:t>Комплаенс-п</w:t>
      </w:r>
      <w:r w:rsidRPr="00B07C86">
        <w:rPr>
          <w:sz w:val="28"/>
          <w:szCs w:val="28"/>
        </w:rPr>
        <w:t xml:space="preserve">олитике и </w:t>
      </w:r>
      <w:r w:rsidR="00AF26D5">
        <w:rPr>
          <w:sz w:val="28"/>
          <w:szCs w:val="28"/>
        </w:rPr>
        <w:t>ЛПА Банка</w:t>
      </w:r>
      <w:r w:rsidRPr="00B07C86">
        <w:rPr>
          <w:sz w:val="28"/>
          <w:szCs w:val="28"/>
        </w:rPr>
        <w:t xml:space="preserve"> относительно комплаенс и взяли на </w:t>
      </w:r>
      <w:r>
        <w:rPr>
          <w:sz w:val="28"/>
          <w:szCs w:val="28"/>
        </w:rPr>
        <w:t>себя обязательство соблюдать их;</w:t>
      </w:r>
    </w:p>
    <w:p w14:paraId="603C98BC" w14:textId="76F79BF1" w:rsidR="00C72134" w:rsidRPr="00B07C86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</w:t>
      </w:r>
      <w:r w:rsidR="009209A1">
        <w:rPr>
          <w:sz w:val="28"/>
          <w:szCs w:val="28"/>
        </w:rPr>
        <w:t>работники Банка</w:t>
      </w:r>
      <w:r w:rsidRPr="00B07C86">
        <w:rPr>
          <w:sz w:val="28"/>
          <w:szCs w:val="28"/>
        </w:rPr>
        <w:t xml:space="preserve"> проходят вводные инструктажи </w:t>
      </w:r>
      <w:r w:rsidR="0034121D">
        <w:rPr>
          <w:sz w:val="28"/>
          <w:szCs w:val="28"/>
        </w:rPr>
        <w:t>по направлениям</w:t>
      </w:r>
      <w:r w:rsidRPr="00B07C86">
        <w:rPr>
          <w:sz w:val="28"/>
          <w:szCs w:val="28"/>
        </w:rPr>
        <w:t xml:space="preserve"> комплаенс, а также перио</w:t>
      </w:r>
      <w:r>
        <w:rPr>
          <w:sz w:val="28"/>
          <w:szCs w:val="28"/>
        </w:rPr>
        <w:t>дические дальнейшие инструктажи;</w:t>
      </w:r>
    </w:p>
    <w:p w14:paraId="0FBC5F68" w14:textId="2108C2BA" w:rsidR="00C72134" w:rsidRPr="00B07C86" w:rsidRDefault="0091132D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CB1668">
        <w:rPr>
          <w:sz w:val="28"/>
          <w:szCs w:val="28"/>
        </w:rPr>
        <w:t>ОККФМ УВК</w:t>
      </w:r>
      <w:r w:rsidR="006F0939">
        <w:rPr>
          <w:sz w:val="28"/>
          <w:szCs w:val="28"/>
        </w:rPr>
        <w:t xml:space="preserve"> </w:t>
      </w:r>
      <w:r w:rsidR="00C72134" w:rsidRPr="00B07C86">
        <w:rPr>
          <w:sz w:val="28"/>
          <w:szCs w:val="28"/>
        </w:rPr>
        <w:t>имеет достаточные полномочия и ресурсы</w:t>
      </w:r>
      <w:r w:rsidR="00C72134">
        <w:rPr>
          <w:sz w:val="28"/>
          <w:szCs w:val="28"/>
        </w:rPr>
        <w:t>;</w:t>
      </w:r>
    </w:p>
    <w:p w14:paraId="48A4DCF7" w14:textId="4A829CD7" w:rsidR="00C72134" w:rsidRPr="00B07C86" w:rsidRDefault="0034121D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Pr="00B07C86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</w:t>
      </w:r>
      <w:r w:rsidRPr="00B07C86">
        <w:rPr>
          <w:sz w:val="28"/>
          <w:szCs w:val="28"/>
        </w:rPr>
        <w:t xml:space="preserve"> </w:t>
      </w:r>
      <w:r w:rsidR="00C72134" w:rsidRPr="00B07C86">
        <w:rPr>
          <w:sz w:val="28"/>
          <w:szCs w:val="28"/>
        </w:rPr>
        <w:t>в сфере комплаенс клиентов, контрагентов, деловых партнеров (в том числе п</w:t>
      </w:r>
      <w:r w:rsidR="00C72134">
        <w:rPr>
          <w:sz w:val="28"/>
          <w:szCs w:val="28"/>
        </w:rPr>
        <w:t>отенциальных деловых партнеров);</w:t>
      </w:r>
    </w:p>
    <w:p w14:paraId="0AE4FCA7" w14:textId="77777777" w:rsidR="00C72134" w:rsidRPr="00B07C86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7C86">
        <w:rPr>
          <w:sz w:val="28"/>
          <w:szCs w:val="28"/>
        </w:rPr>
        <w:t xml:space="preserve">азработаны и введены антикоррупционные оговорки и другие положения в сфере комплаенс для договоров с клиентами, контрагентами, </w:t>
      </w:r>
      <w:r>
        <w:rPr>
          <w:sz w:val="28"/>
          <w:szCs w:val="28"/>
        </w:rPr>
        <w:t>деловыми партнерами;</w:t>
      </w:r>
    </w:p>
    <w:p w14:paraId="4BDDCE3E" w14:textId="410E1DB5" w:rsidR="00C72134" w:rsidRPr="00B07C86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7C86">
        <w:rPr>
          <w:sz w:val="28"/>
          <w:szCs w:val="28"/>
        </w:rPr>
        <w:t xml:space="preserve">существляется надлежащий мониторинг и </w:t>
      </w:r>
      <w:r w:rsidR="00227D3E" w:rsidRPr="00B07C86">
        <w:rPr>
          <w:sz w:val="28"/>
          <w:szCs w:val="28"/>
        </w:rPr>
        <w:t>комплаенс</w:t>
      </w:r>
      <w:r w:rsidR="00227D3E">
        <w:rPr>
          <w:sz w:val="28"/>
          <w:szCs w:val="28"/>
        </w:rPr>
        <w:t>-</w:t>
      </w:r>
      <w:r w:rsidR="00227D3E" w:rsidRPr="00B07C86">
        <w:rPr>
          <w:sz w:val="28"/>
          <w:szCs w:val="28"/>
        </w:rPr>
        <w:t xml:space="preserve">контроль </w:t>
      </w:r>
      <w:r w:rsidRPr="00B07C86">
        <w:rPr>
          <w:sz w:val="28"/>
          <w:szCs w:val="28"/>
        </w:rPr>
        <w:t>со стороны Банка и за</w:t>
      </w:r>
      <w:r>
        <w:rPr>
          <w:sz w:val="28"/>
          <w:szCs w:val="28"/>
        </w:rPr>
        <w:t>действованных лиц;</w:t>
      </w:r>
    </w:p>
    <w:p w14:paraId="173DFD23" w14:textId="659DA236" w:rsidR="00C72134" w:rsidRPr="00B07C86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задействованные лица обязаны сообщать </w:t>
      </w:r>
      <w:r>
        <w:rPr>
          <w:sz w:val="28"/>
          <w:szCs w:val="28"/>
        </w:rPr>
        <w:t>о нарушениях в сфере комплаенс;</w:t>
      </w:r>
    </w:p>
    <w:p w14:paraId="2AC8831C" w14:textId="77777777" w:rsidR="008316CB" w:rsidRDefault="008316CB" w:rsidP="00831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вероятные </w:t>
      </w:r>
      <w:r>
        <w:rPr>
          <w:sz w:val="28"/>
          <w:szCs w:val="28"/>
        </w:rPr>
        <w:t xml:space="preserve">недобросовестные действия и </w:t>
      </w:r>
      <w:r w:rsidRPr="00B07C86">
        <w:rPr>
          <w:sz w:val="28"/>
          <w:szCs w:val="28"/>
        </w:rPr>
        <w:t xml:space="preserve">нарушения должным образом </w:t>
      </w:r>
      <w:r>
        <w:rPr>
          <w:sz w:val="28"/>
          <w:szCs w:val="28"/>
        </w:rPr>
        <w:t>регистрируются и расследуются;</w:t>
      </w:r>
    </w:p>
    <w:p w14:paraId="695A8F74" w14:textId="4A32203B" w:rsidR="008316CB" w:rsidRPr="00CF453C" w:rsidRDefault="008316CB" w:rsidP="00831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внедрены и ф</w:t>
      </w:r>
      <w:r w:rsidRPr="00CF453C">
        <w:rPr>
          <w:sz w:val="28"/>
          <w:szCs w:val="28"/>
        </w:rPr>
        <w:t>ункционируют процедуры анонимного информирования, с помощью которых обеспечива</w:t>
      </w:r>
      <w:r>
        <w:rPr>
          <w:sz w:val="28"/>
          <w:szCs w:val="28"/>
        </w:rPr>
        <w:t>е</w:t>
      </w:r>
      <w:r w:rsidRPr="00CF453C">
        <w:rPr>
          <w:sz w:val="28"/>
          <w:szCs w:val="28"/>
        </w:rPr>
        <w:t xml:space="preserve">тся сбор и обработка полученной информации </w:t>
      </w:r>
      <w:r w:rsidRPr="00CF453C">
        <w:rPr>
          <w:sz w:val="28"/>
          <w:szCs w:val="28"/>
        </w:rPr>
        <w:lastRenderedPageBreak/>
        <w:t xml:space="preserve">о совершаемых в </w:t>
      </w:r>
      <w:r>
        <w:rPr>
          <w:sz w:val="28"/>
          <w:szCs w:val="28"/>
        </w:rPr>
        <w:t>Б</w:t>
      </w:r>
      <w:r w:rsidRPr="00CF453C">
        <w:rPr>
          <w:sz w:val="28"/>
          <w:szCs w:val="28"/>
        </w:rPr>
        <w:t xml:space="preserve">анке правонарушениях и иных негативных случаях, в том числе с участием руководства </w:t>
      </w:r>
      <w:r w:rsidR="001D7D5F">
        <w:rPr>
          <w:sz w:val="28"/>
          <w:szCs w:val="28"/>
        </w:rPr>
        <w:t>Б</w:t>
      </w:r>
      <w:r w:rsidRPr="00CF453C">
        <w:rPr>
          <w:sz w:val="28"/>
          <w:szCs w:val="28"/>
        </w:rPr>
        <w:t>анка любого уровня</w:t>
      </w:r>
      <w:r>
        <w:rPr>
          <w:sz w:val="28"/>
          <w:szCs w:val="28"/>
        </w:rPr>
        <w:t>;</w:t>
      </w:r>
    </w:p>
    <w:p w14:paraId="66AA5EEB" w14:textId="5636144E" w:rsidR="00C72134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>се задействованные лица и/или третьи лица, нарушившие требования,</w:t>
      </w:r>
      <w:r>
        <w:rPr>
          <w:sz w:val="28"/>
          <w:szCs w:val="28"/>
        </w:rPr>
        <w:t xml:space="preserve"> привлекаются к ответственности;</w:t>
      </w:r>
    </w:p>
    <w:p w14:paraId="7D654F12" w14:textId="73B5E553" w:rsidR="00C22B3F" w:rsidRPr="00AE2295" w:rsidRDefault="00227D3E" w:rsidP="00C72134">
      <w:pPr>
        <w:ind w:firstLine="709"/>
        <w:jc w:val="both"/>
        <w:rPr>
          <w:sz w:val="28"/>
          <w:szCs w:val="28"/>
        </w:rPr>
      </w:pPr>
      <w:r w:rsidRPr="0091132D">
        <w:rPr>
          <w:sz w:val="28"/>
          <w:szCs w:val="28"/>
        </w:rPr>
        <w:t>разрабатываются достаточные меры по устранению недостатков, а также профилактические, по недопущению их в будущем</w:t>
      </w:r>
      <w:r w:rsidR="00C22B3F" w:rsidRPr="00AE2295">
        <w:rPr>
          <w:sz w:val="28"/>
          <w:szCs w:val="28"/>
        </w:rPr>
        <w:t>;</w:t>
      </w:r>
    </w:p>
    <w:p w14:paraId="0BA59EC8" w14:textId="044F961E" w:rsidR="00227D3E" w:rsidRPr="00B07C86" w:rsidRDefault="00C22B3F" w:rsidP="00C72134">
      <w:pPr>
        <w:ind w:firstLine="709"/>
        <w:jc w:val="both"/>
        <w:rPr>
          <w:sz w:val="28"/>
          <w:szCs w:val="28"/>
        </w:rPr>
      </w:pPr>
      <w:r w:rsidRPr="00AE2295">
        <w:rPr>
          <w:sz w:val="28"/>
          <w:szCs w:val="28"/>
        </w:rPr>
        <w:t>разрабатываются достаточные меры</w:t>
      </w:r>
      <w:r w:rsidR="00227D3E" w:rsidRPr="00AE2295">
        <w:rPr>
          <w:sz w:val="28"/>
          <w:szCs w:val="28"/>
        </w:rPr>
        <w:t xml:space="preserve"> по развитию и повышению эффективности СКМ</w:t>
      </w:r>
      <w:r w:rsidR="00EE4B4D">
        <w:rPr>
          <w:sz w:val="28"/>
          <w:szCs w:val="28"/>
        </w:rPr>
        <w:t>;</w:t>
      </w:r>
    </w:p>
    <w:p w14:paraId="088C7B70" w14:textId="77777777" w:rsidR="00C72134" w:rsidRPr="0091132D" w:rsidRDefault="00C72134" w:rsidP="00C72134">
      <w:pPr>
        <w:ind w:firstLine="709"/>
        <w:jc w:val="both"/>
        <w:rPr>
          <w:sz w:val="28"/>
          <w:szCs w:val="28"/>
        </w:rPr>
      </w:pPr>
      <w:r w:rsidRPr="0091132D">
        <w:rPr>
          <w:sz w:val="28"/>
          <w:szCs w:val="28"/>
        </w:rPr>
        <w:t>определяются и выполняются все обязательства Банка по раскрытию информации, прозрачности и не дискриминации;</w:t>
      </w:r>
    </w:p>
    <w:p w14:paraId="4C0A22D1" w14:textId="71CDDA80" w:rsidR="007F6E80" w:rsidRDefault="00C72134" w:rsidP="00C7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7C86">
        <w:rPr>
          <w:sz w:val="28"/>
          <w:szCs w:val="28"/>
        </w:rPr>
        <w:t>нформация с ограниченным доступом относительно деятельности Банка и третьих лиц надлежащим образом защищена и структурирована</w:t>
      </w:r>
      <w:r>
        <w:rPr>
          <w:sz w:val="28"/>
          <w:szCs w:val="28"/>
        </w:rPr>
        <w:t xml:space="preserve">, </w:t>
      </w:r>
      <w:r w:rsidRPr="00B07C86">
        <w:rPr>
          <w:sz w:val="28"/>
          <w:szCs w:val="28"/>
        </w:rPr>
        <w:t>обеспечены надлежащие меры технической защиты.</w:t>
      </w:r>
    </w:p>
    <w:p w14:paraId="18050697" w14:textId="77777777" w:rsidR="007F6E80" w:rsidRDefault="007F6E80" w:rsidP="00C72134">
      <w:pPr>
        <w:ind w:firstLine="709"/>
        <w:jc w:val="both"/>
        <w:rPr>
          <w:sz w:val="28"/>
          <w:szCs w:val="28"/>
        </w:rPr>
      </w:pPr>
    </w:p>
    <w:p w14:paraId="68F8A94F" w14:textId="72DAE808" w:rsidR="00C22B3F" w:rsidRDefault="007F6E80" w:rsidP="00FE6304">
      <w:pPr>
        <w:pStyle w:val="1"/>
      </w:pPr>
      <w:bookmarkStart w:id="26" w:name="_Toc168580201"/>
      <w:bookmarkStart w:id="27" w:name="_Toc168580414"/>
      <w:r>
        <w:t>6</w:t>
      </w:r>
      <w:r w:rsidR="00E53DDD">
        <w:t>.</w:t>
      </w:r>
      <w:bookmarkStart w:id="28" w:name="_Toc168580202"/>
      <w:bookmarkStart w:id="29" w:name="_Toc168580415"/>
      <w:bookmarkEnd w:id="26"/>
      <w:bookmarkEnd w:id="27"/>
      <w:r w:rsidR="00C22B3F">
        <w:t xml:space="preserve">ОРГАНИЗАЦИОННАЯ СТРУКТУРА СКМ. </w:t>
      </w:r>
      <w:r w:rsidR="00632AF0">
        <w:t>ФУНКЦИИ</w:t>
      </w:r>
      <w:r w:rsidR="00A04ABB">
        <w:t>, ПОЛНОМОЧИЯ</w:t>
      </w:r>
      <w:r w:rsidR="00632AF0">
        <w:t xml:space="preserve"> И </w:t>
      </w:r>
      <w:r w:rsidR="00C22B3F">
        <w:t>ОБЯЗАННОСТИ</w:t>
      </w:r>
      <w:r w:rsidR="00453611">
        <w:t xml:space="preserve"> </w:t>
      </w:r>
      <w:r w:rsidR="008D1B25" w:rsidRPr="00A3237B">
        <w:t>ЗАДЕЙСТВОВАННЫХ ЛИЦ</w:t>
      </w:r>
      <w:r w:rsidR="00C22B3F">
        <w:t xml:space="preserve"> В СФЕРЕ КОМПЛАЕНС</w:t>
      </w:r>
      <w:bookmarkEnd w:id="28"/>
      <w:bookmarkEnd w:id="29"/>
      <w:r w:rsidR="00C22B3F">
        <w:t xml:space="preserve"> </w:t>
      </w:r>
    </w:p>
    <w:p w14:paraId="048802CF" w14:textId="0C02573C" w:rsidR="005E67A6" w:rsidRDefault="005E67A6" w:rsidP="00FE6304">
      <w:pPr>
        <w:pStyle w:val="1"/>
        <w:rPr>
          <w:bCs/>
          <w:sz w:val="28"/>
          <w:szCs w:val="28"/>
        </w:rPr>
      </w:pPr>
    </w:p>
    <w:p w14:paraId="598D7213" w14:textId="4CB331DE" w:rsidR="00C22B3F" w:rsidRDefault="00C22B3F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032989">
        <w:rPr>
          <w:sz w:val="28"/>
          <w:szCs w:val="28"/>
        </w:rPr>
        <w:t>СКМ является частью СВК Банка</w:t>
      </w:r>
      <w:r>
        <w:rPr>
          <w:sz w:val="28"/>
          <w:szCs w:val="28"/>
        </w:rPr>
        <w:t xml:space="preserve">, которая </w:t>
      </w:r>
      <w:r w:rsidRPr="009303F2">
        <w:rPr>
          <w:sz w:val="28"/>
          <w:szCs w:val="28"/>
        </w:rPr>
        <w:t>организована с учетом лучших международных практик на основании концепции «Модели Трех Линий</w:t>
      </w:r>
      <w:r w:rsidRPr="00286F7C">
        <w:rPr>
          <w:sz w:val="28"/>
          <w:szCs w:val="28"/>
        </w:rPr>
        <w:t>»</w:t>
      </w:r>
      <w:r w:rsidRPr="00D753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7A1E" w:rsidRPr="00032989">
        <w:rPr>
          <w:sz w:val="28"/>
          <w:szCs w:val="28"/>
        </w:rPr>
        <w:t>Организационная структура СК</w:t>
      </w:r>
      <w:r w:rsidR="00F97633">
        <w:rPr>
          <w:sz w:val="28"/>
          <w:szCs w:val="28"/>
        </w:rPr>
        <w:t>М</w:t>
      </w:r>
      <w:r w:rsidR="00097A1E" w:rsidRPr="00032989">
        <w:rPr>
          <w:sz w:val="28"/>
          <w:szCs w:val="28"/>
        </w:rPr>
        <w:t xml:space="preserve"> представлена </w:t>
      </w:r>
      <w:r w:rsidR="0095703E" w:rsidRPr="00032989">
        <w:rPr>
          <w:sz w:val="28"/>
          <w:szCs w:val="28"/>
        </w:rPr>
        <w:t>участника</w:t>
      </w:r>
      <w:r w:rsidR="00097A1E" w:rsidRPr="00032989">
        <w:rPr>
          <w:sz w:val="28"/>
          <w:szCs w:val="28"/>
        </w:rPr>
        <w:t>ми СК</w:t>
      </w:r>
      <w:r w:rsidR="00F97633">
        <w:rPr>
          <w:sz w:val="28"/>
          <w:szCs w:val="28"/>
        </w:rPr>
        <w:t>М</w:t>
      </w:r>
      <w:r w:rsidR="00097A1E" w:rsidRPr="00032989">
        <w:rPr>
          <w:sz w:val="28"/>
          <w:szCs w:val="28"/>
        </w:rPr>
        <w:t>, роли/области ответственности</w:t>
      </w:r>
      <w:r w:rsidR="00905565">
        <w:rPr>
          <w:sz w:val="28"/>
          <w:szCs w:val="28"/>
        </w:rPr>
        <w:t>, полномочия и функции</w:t>
      </w:r>
      <w:r w:rsidR="00097A1E" w:rsidRPr="00032989">
        <w:rPr>
          <w:sz w:val="28"/>
          <w:szCs w:val="28"/>
        </w:rPr>
        <w:t xml:space="preserve"> которых разграничены в зависимости от их участия в процессах С</w:t>
      </w:r>
      <w:r w:rsidR="00905565">
        <w:rPr>
          <w:sz w:val="28"/>
          <w:szCs w:val="28"/>
        </w:rPr>
        <w:t>К</w:t>
      </w:r>
      <w:r w:rsidR="00F97633">
        <w:rPr>
          <w:sz w:val="28"/>
          <w:szCs w:val="28"/>
        </w:rPr>
        <w:t>М</w:t>
      </w:r>
      <w:r w:rsidRPr="00032989">
        <w:rPr>
          <w:sz w:val="28"/>
          <w:szCs w:val="28"/>
        </w:rPr>
        <w:t xml:space="preserve"> </w:t>
      </w:r>
      <w:r w:rsidR="00905565">
        <w:rPr>
          <w:sz w:val="28"/>
          <w:szCs w:val="28"/>
        </w:rPr>
        <w:t>и</w:t>
      </w:r>
      <w:r w:rsidRPr="00032989">
        <w:rPr>
          <w:sz w:val="28"/>
          <w:szCs w:val="28"/>
        </w:rPr>
        <w:t xml:space="preserve"> </w:t>
      </w:r>
      <w:r w:rsidR="00905565" w:rsidRPr="00032989">
        <w:rPr>
          <w:sz w:val="28"/>
          <w:szCs w:val="28"/>
        </w:rPr>
        <w:t>реализу</w:t>
      </w:r>
      <w:r w:rsidR="00905565">
        <w:rPr>
          <w:sz w:val="28"/>
          <w:szCs w:val="28"/>
        </w:rPr>
        <w:t>ю</w:t>
      </w:r>
      <w:r w:rsidR="00905565" w:rsidRPr="00032989">
        <w:rPr>
          <w:sz w:val="28"/>
          <w:szCs w:val="28"/>
        </w:rPr>
        <w:t xml:space="preserve">тся </w:t>
      </w:r>
      <w:r w:rsidRPr="00032989">
        <w:rPr>
          <w:sz w:val="28"/>
          <w:szCs w:val="28"/>
        </w:rPr>
        <w:t xml:space="preserve">всеми </w:t>
      </w:r>
      <w:r w:rsidR="0095703E" w:rsidRPr="00032989">
        <w:rPr>
          <w:sz w:val="28"/>
          <w:szCs w:val="28"/>
        </w:rPr>
        <w:t>участниками</w:t>
      </w:r>
      <w:r w:rsidR="00097A1E" w:rsidRPr="00032989">
        <w:rPr>
          <w:sz w:val="28"/>
          <w:szCs w:val="28"/>
        </w:rPr>
        <w:t xml:space="preserve"> СК</w:t>
      </w:r>
      <w:r w:rsidR="00F97633">
        <w:rPr>
          <w:sz w:val="28"/>
          <w:szCs w:val="28"/>
        </w:rPr>
        <w:t>М</w:t>
      </w:r>
      <w:r w:rsidR="00097A1E" w:rsidRPr="00032989" w:rsidDel="00097A1E">
        <w:rPr>
          <w:sz w:val="28"/>
          <w:szCs w:val="28"/>
        </w:rPr>
        <w:t xml:space="preserve"> </w:t>
      </w:r>
      <w:r w:rsidRPr="00032989">
        <w:rPr>
          <w:sz w:val="28"/>
          <w:szCs w:val="28"/>
        </w:rPr>
        <w:t>в рамках своих компетенций (в рамках организационной структуры СВК), а также в соответствии с ЛПА Банка.</w:t>
      </w:r>
    </w:p>
    <w:p w14:paraId="0516AA44" w14:textId="36ADFB3B" w:rsidR="006C7C00" w:rsidRDefault="00AF0F7C" w:rsidP="00032989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2989">
        <w:rPr>
          <w:sz w:val="28"/>
          <w:szCs w:val="28"/>
        </w:rPr>
        <w:t>Организационная структура СВК, взаимодействие и подотчетность участников СВК</w:t>
      </w:r>
      <w:r w:rsidRPr="000864CF">
        <w:rPr>
          <w:bCs/>
          <w:sz w:val="28"/>
          <w:szCs w:val="28"/>
        </w:rPr>
        <w:t>, в том числе СКМ определена в</w:t>
      </w:r>
      <w:r w:rsidR="0095703E" w:rsidRPr="00032989">
        <w:rPr>
          <w:bCs/>
          <w:sz w:val="28"/>
          <w:szCs w:val="28"/>
        </w:rPr>
        <w:t xml:space="preserve"> </w:t>
      </w:r>
      <w:r w:rsidR="007642EE">
        <w:rPr>
          <w:bCs/>
          <w:sz w:val="28"/>
          <w:szCs w:val="28"/>
        </w:rPr>
        <w:t>ЛПА Банка</w:t>
      </w:r>
      <w:r w:rsidR="00371C32" w:rsidRPr="00032989">
        <w:rPr>
          <w:bCs/>
          <w:sz w:val="28"/>
          <w:szCs w:val="28"/>
        </w:rPr>
        <w:t>.</w:t>
      </w:r>
      <w:r w:rsidR="00632AF0" w:rsidRPr="000864CF">
        <w:rPr>
          <w:bCs/>
          <w:sz w:val="28"/>
          <w:szCs w:val="28"/>
        </w:rPr>
        <w:t xml:space="preserve"> </w:t>
      </w:r>
    </w:p>
    <w:p w14:paraId="655D01E4" w14:textId="1F14EED8" w:rsidR="001E4C0A" w:rsidRPr="000864CF" w:rsidRDefault="00C339F4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E4C0A" w:rsidRPr="000864CF">
        <w:rPr>
          <w:sz w:val="28"/>
          <w:szCs w:val="28"/>
        </w:rPr>
        <w:t>ункции и обязанности ОККФМ УВК в рамках СКМ предусмотрены в ЛПА Банка.</w:t>
      </w:r>
    </w:p>
    <w:p w14:paraId="36732BCF" w14:textId="0E42F3AF" w:rsidR="006C7C00" w:rsidRPr="0018541E" w:rsidRDefault="006C7C00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41E">
        <w:rPr>
          <w:sz w:val="28"/>
          <w:szCs w:val="28"/>
        </w:rPr>
        <w:t xml:space="preserve">Основные функции </w:t>
      </w:r>
      <w:r w:rsidR="002B3994" w:rsidRPr="0018541E">
        <w:rPr>
          <w:sz w:val="28"/>
          <w:szCs w:val="28"/>
        </w:rPr>
        <w:t>ОККФМ</w:t>
      </w:r>
      <w:r w:rsidR="00FB0741">
        <w:rPr>
          <w:sz w:val="28"/>
          <w:szCs w:val="28"/>
        </w:rPr>
        <w:t xml:space="preserve"> УВК</w:t>
      </w:r>
      <w:r w:rsidRPr="0018541E">
        <w:rPr>
          <w:sz w:val="28"/>
          <w:szCs w:val="28"/>
        </w:rPr>
        <w:t>:</w:t>
      </w:r>
    </w:p>
    <w:p w14:paraId="7B6478A4" w14:textId="18E0571C" w:rsidR="006C7C00" w:rsidRPr="000864CF" w:rsidRDefault="006C7C00" w:rsidP="006C7C00">
      <w:pPr>
        <w:pStyle w:val="a8"/>
        <w:tabs>
          <w:tab w:val="left" w:pos="993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0864CF">
        <w:rPr>
          <w:snapToGrid w:val="0"/>
          <w:sz w:val="28"/>
          <w:szCs w:val="28"/>
        </w:rPr>
        <w:t xml:space="preserve">обеспечение организации и функционирования </w:t>
      </w:r>
      <w:bookmarkStart w:id="30" w:name="_Hlk164860968"/>
      <w:r w:rsidRPr="000864CF">
        <w:rPr>
          <w:snapToGrid w:val="0"/>
          <w:sz w:val="28"/>
          <w:szCs w:val="28"/>
        </w:rPr>
        <w:t>СК</w:t>
      </w:r>
      <w:r w:rsidR="00F97633">
        <w:rPr>
          <w:snapToGrid w:val="0"/>
          <w:sz w:val="28"/>
          <w:szCs w:val="28"/>
        </w:rPr>
        <w:t>М</w:t>
      </w:r>
      <w:r w:rsidRPr="000864CF">
        <w:rPr>
          <w:snapToGrid w:val="0"/>
          <w:sz w:val="28"/>
          <w:szCs w:val="28"/>
        </w:rPr>
        <w:t xml:space="preserve"> по </w:t>
      </w:r>
      <w:bookmarkEnd w:id="30"/>
      <w:r w:rsidRPr="000864CF">
        <w:rPr>
          <w:snapToGrid w:val="0"/>
          <w:sz w:val="28"/>
          <w:szCs w:val="28"/>
        </w:rPr>
        <w:t xml:space="preserve">направлениям </w:t>
      </w:r>
      <w:r w:rsidRPr="000864CF">
        <w:rPr>
          <w:bCs/>
          <w:sz w:val="28"/>
          <w:szCs w:val="28"/>
        </w:rPr>
        <w:t>комплаенс</w:t>
      </w:r>
      <w:r w:rsidR="006F3B26">
        <w:rPr>
          <w:bCs/>
          <w:sz w:val="28"/>
          <w:szCs w:val="28"/>
        </w:rPr>
        <w:t>;</w:t>
      </w:r>
    </w:p>
    <w:p w14:paraId="5875209D" w14:textId="33E1627E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разработка ЛПА Банка по вопросам комплаенс;</w:t>
      </w:r>
    </w:p>
    <w:p w14:paraId="20711CC0" w14:textId="688C522A" w:rsidR="006C7C00" w:rsidRPr="000864CF" w:rsidRDefault="006C7C00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согласование проектов ЛПА Банка;</w:t>
      </w:r>
    </w:p>
    <w:p w14:paraId="2E68B2F0" w14:textId="011B8F24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участие в разработке новых банковских продуктов, в целях управления комплаенс-рисками;</w:t>
      </w:r>
    </w:p>
    <w:p w14:paraId="01A57C14" w14:textId="77777777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инициирование выполнения мероприятий по минимизации и профилактике комплаенс-рисков</w:t>
      </w:r>
      <w:r w:rsidRPr="000864CF" w:rsidDel="00D9580E">
        <w:rPr>
          <w:bCs/>
          <w:sz w:val="28"/>
          <w:szCs w:val="28"/>
        </w:rPr>
        <w:t xml:space="preserve"> </w:t>
      </w:r>
      <w:r w:rsidRPr="000864CF">
        <w:rPr>
          <w:bCs/>
          <w:sz w:val="28"/>
          <w:szCs w:val="28"/>
        </w:rPr>
        <w:t>в рамках действующей системы управления риском;</w:t>
      </w:r>
    </w:p>
    <w:p w14:paraId="4495CB67" w14:textId="77777777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консультирование по вопросам комплаенс;</w:t>
      </w:r>
    </w:p>
    <w:p w14:paraId="41A91AD7" w14:textId="77777777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координация структурных подразделений Банка по вопросам комплаенс;</w:t>
      </w:r>
    </w:p>
    <w:p w14:paraId="0F77890B" w14:textId="77777777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обучение персонала по вопросам комплаенс;</w:t>
      </w:r>
    </w:p>
    <w:p w14:paraId="77D123CA" w14:textId="00C064A4" w:rsidR="006C7C00" w:rsidRPr="000864CF" w:rsidRDefault="006C7C00" w:rsidP="002C25F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lastRenderedPageBreak/>
        <w:t xml:space="preserve">составление управленческой отчетности по вопросам </w:t>
      </w:r>
      <w:r w:rsidR="00BF68F5">
        <w:rPr>
          <w:bCs/>
          <w:sz w:val="28"/>
          <w:szCs w:val="28"/>
        </w:rPr>
        <w:t xml:space="preserve">внутреннего-контроля, в том числе </w:t>
      </w:r>
      <w:r w:rsidRPr="000864CF">
        <w:rPr>
          <w:bCs/>
          <w:sz w:val="28"/>
          <w:szCs w:val="28"/>
        </w:rPr>
        <w:t>комплаенс</w:t>
      </w:r>
      <w:r w:rsidR="00BF68F5">
        <w:rPr>
          <w:bCs/>
          <w:sz w:val="28"/>
          <w:szCs w:val="28"/>
        </w:rPr>
        <w:t>-контроля</w:t>
      </w:r>
      <w:r w:rsidRPr="002C25F0">
        <w:t xml:space="preserve"> </w:t>
      </w:r>
      <w:r w:rsidRPr="000864CF">
        <w:rPr>
          <w:sz w:val="28"/>
          <w:szCs w:val="28"/>
        </w:rPr>
        <w:t xml:space="preserve">в соответствие с </w:t>
      </w:r>
      <w:r w:rsidR="009E43D3">
        <w:rPr>
          <w:bCs/>
          <w:sz w:val="28"/>
          <w:szCs w:val="28"/>
        </w:rPr>
        <w:t>ЛПА Банка</w:t>
      </w:r>
    </w:p>
    <w:p w14:paraId="2D56F073" w14:textId="7DDEC62C" w:rsidR="006C7C00" w:rsidRPr="000864CF" w:rsidRDefault="006C7C00" w:rsidP="006C7C00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CF">
        <w:rPr>
          <w:bCs/>
          <w:sz w:val="28"/>
          <w:szCs w:val="28"/>
        </w:rPr>
        <w:t>иные функции в соответствии с ЛПА Банка.</w:t>
      </w:r>
    </w:p>
    <w:p w14:paraId="4ED027C1" w14:textId="687DF4E7" w:rsidR="00685228" w:rsidRDefault="006C7C00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C7C00">
        <w:rPr>
          <w:sz w:val="28"/>
          <w:szCs w:val="28"/>
        </w:rPr>
        <w:t>Р</w:t>
      </w:r>
      <w:r w:rsidR="0042578C" w:rsidRPr="006C7C00">
        <w:rPr>
          <w:sz w:val="28"/>
          <w:szCs w:val="28"/>
        </w:rPr>
        <w:t>аботник</w:t>
      </w:r>
      <w:r w:rsidR="00CA5064" w:rsidRPr="006C7C00">
        <w:rPr>
          <w:sz w:val="28"/>
          <w:szCs w:val="28"/>
        </w:rPr>
        <w:t>и</w:t>
      </w:r>
      <w:r w:rsidR="00632AF0" w:rsidRPr="006C7C00">
        <w:rPr>
          <w:sz w:val="28"/>
          <w:szCs w:val="28"/>
        </w:rPr>
        <w:t xml:space="preserve"> Банка, несут ответственность за выявление, регулирование и минимизацию </w:t>
      </w:r>
      <w:r w:rsidR="00C339F4">
        <w:rPr>
          <w:sz w:val="28"/>
          <w:szCs w:val="28"/>
        </w:rPr>
        <w:t>комплаенс-</w:t>
      </w:r>
      <w:r w:rsidR="00632AF0" w:rsidRPr="006C7C00">
        <w:rPr>
          <w:sz w:val="28"/>
          <w:szCs w:val="28"/>
        </w:rPr>
        <w:t>рисков, а также за обеспечение эффективной С</w:t>
      </w:r>
      <w:r w:rsidR="003B53D1" w:rsidRPr="006C7C00">
        <w:rPr>
          <w:sz w:val="28"/>
          <w:szCs w:val="28"/>
        </w:rPr>
        <w:t>КМ</w:t>
      </w:r>
      <w:r w:rsidR="00632AF0" w:rsidRPr="006C7C00">
        <w:rPr>
          <w:sz w:val="28"/>
          <w:szCs w:val="28"/>
        </w:rPr>
        <w:t xml:space="preserve"> при реализации бизнес-процессов, которы</w:t>
      </w:r>
      <w:r w:rsidR="00071668" w:rsidRPr="006C7C00">
        <w:rPr>
          <w:sz w:val="28"/>
          <w:szCs w:val="28"/>
        </w:rPr>
        <w:t>е</w:t>
      </w:r>
      <w:r w:rsidR="00632AF0" w:rsidRPr="006C7C00">
        <w:rPr>
          <w:sz w:val="28"/>
          <w:szCs w:val="28"/>
        </w:rPr>
        <w:t xml:space="preserve"> они </w:t>
      </w:r>
      <w:r w:rsidR="00071668" w:rsidRPr="006C7C00">
        <w:rPr>
          <w:sz w:val="28"/>
          <w:szCs w:val="28"/>
        </w:rPr>
        <w:t>о</w:t>
      </w:r>
      <w:r w:rsidR="00504F99">
        <w:rPr>
          <w:sz w:val="28"/>
          <w:szCs w:val="28"/>
        </w:rPr>
        <w:t>существляют</w:t>
      </w:r>
      <w:r w:rsidRPr="006C7C00">
        <w:rPr>
          <w:sz w:val="28"/>
          <w:szCs w:val="28"/>
        </w:rPr>
        <w:t>.</w:t>
      </w:r>
    </w:p>
    <w:p w14:paraId="4636EDFE" w14:textId="4B8BDCAD" w:rsidR="0042578C" w:rsidRPr="0042578C" w:rsidRDefault="0042578C" w:rsidP="0018541E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Все руководители структурных подразделений Банка</w:t>
      </w:r>
      <w:r w:rsidR="00BF68F5">
        <w:rPr>
          <w:sz w:val="28"/>
          <w:szCs w:val="28"/>
        </w:rPr>
        <w:t xml:space="preserve"> помимо обязательств, предусмотренных </w:t>
      </w:r>
      <w:r w:rsidR="007642EE">
        <w:rPr>
          <w:sz w:val="28"/>
          <w:szCs w:val="28"/>
        </w:rPr>
        <w:t>ЛПА Банка</w:t>
      </w:r>
      <w:r w:rsidR="00BF68F5">
        <w:rPr>
          <w:sz w:val="28"/>
          <w:szCs w:val="28"/>
        </w:rPr>
        <w:t>,</w:t>
      </w:r>
      <w:r w:rsidRPr="0042578C">
        <w:rPr>
          <w:sz w:val="28"/>
          <w:szCs w:val="28"/>
        </w:rPr>
        <w:t xml:space="preserve"> несут ответственность за соблюдение комплаенс-обязательств в пределах своей зоны ответственности путем:</w:t>
      </w:r>
    </w:p>
    <w:p w14:paraId="445505CF" w14:textId="77777777" w:rsidR="0042578C" w:rsidRPr="0042578C" w:rsidRDefault="0042578C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обеспечения того, чтобы весь персонал, находящийся под их руководством, соблюдал комплаенс-обязательства Банка, политики, процессы и процедуры Банка;</w:t>
      </w:r>
    </w:p>
    <w:p w14:paraId="0CCCBC8E" w14:textId="77777777" w:rsidR="0042578C" w:rsidRPr="0042578C" w:rsidRDefault="0042578C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выявления и информирования о комплаенс-рисках в своей деятельности;</w:t>
      </w:r>
    </w:p>
    <w:p w14:paraId="256A4BB6" w14:textId="77777777" w:rsidR="0042578C" w:rsidRPr="0042578C" w:rsidRDefault="0042578C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интеграции комплаенс-обязательств в существующую деловую практику и процедуры в сфере их ответственности;</w:t>
      </w:r>
    </w:p>
    <w:p w14:paraId="79E73A77" w14:textId="77777777" w:rsidR="0042578C" w:rsidRPr="0042578C" w:rsidRDefault="0042578C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посещения учебных мероприятий, обеспечения прохождения обучения работниками своего подразделения по вопросам комплаенс;</w:t>
      </w:r>
    </w:p>
    <w:p w14:paraId="36BACDA9" w14:textId="77777777" w:rsidR="0042578C" w:rsidRPr="0042578C" w:rsidRDefault="0042578C" w:rsidP="000864CF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поощрения и поддержки своего персонала в раскрытии вопросов, связанных с комплаенс (при условии исключения любых форм преследования);</w:t>
      </w:r>
    </w:p>
    <w:p w14:paraId="37708B8F" w14:textId="43D7FEFC" w:rsidR="0042578C" w:rsidRDefault="0042578C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активного участия в управлении, разрешении инцидентов и устранении недостатков, связанных с комплаенс по мере необходимости;</w:t>
      </w:r>
    </w:p>
    <w:p w14:paraId="505DDF6A" w14:textId="3C50C57E" w:rsidR="00F4473C" w:rsidRDefault="00F4473C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2578C">
        <w:rPr>
          <w:sz w:val="28"/>
          <w:szCs w:val="28"/>
        </w:rPr>
        <w:t>обеспечения исполнения корректирующих и профилактических мероприятий.</w:t>
      </w:r>
    </w:p>
    <w:p w14:paraId="58270802" w14:textId="5DCFF11F" w:rsidR="00AD5832" w:rsidRPr="0018541E" w:rsidRDefault="00AD5832" w:rsidP="000864CF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rFonts w:eastAsia="Microsoft Sans Serif"/>
          <w:sz w:val="28"/>
          <w:szCs w:val="28"/>
          <w:lang w:bidi="ru-RU"/>
        </w:rPr>
      </w:pPr>
      <w:r w:rsidRPr="00854F5B">
        <w:rPr>
          <w:sz w:val="28"/>
          <w:szCs w:val="28"/>
          <w:lang w:bidi="ru-RU"/>
        </w:rPr>
        <w:t xml:space="preserve">Работники УВА, при </w:t>
      </w:r>
      <w:r w:rsidRPr="00402165">
        <w:rPr>
          <w:sz w:val="28"/>
          <w:szCs w:val="28"/>
          <w:lang w:bidi="ru-RU"/>
        </w:rPr>
        <w:t>проведении аудиторск</w:t>
      </w:r>
      <w:r w:rsidRPr="0018541E">
        <w:rPr>
          <w:sz w:val="28"/>
          <w:szCs w:val="28"/>
          <w:lang w:bidi="ru-RU"/>
        </w:rPr>
        <w:t xml:space="preserve">их проверок осуществляют оценку эффективности СВК, </w:t>
      </w:r>
      <w:r w:rsidR="00134CF6" w:rsidRPr="0018541E">
        <w:rPr>
          <w:sz w:val="28"/>
          <w:szCs w:val="28"/>
          <w:lang w:bidi="ru-RU"/>
        </w:rPr>
        <w:t xml:space="preserve">в том числе СКМ, </w:t>
      </w:r>
      <w:r w:rsidRPr="0018541E">
        <w:rPr>
          <w:sz w:val="28"/>
          <w:szCs w:val="28"/>
          <w:lang w:bidi="ru-RU"/>
        </w:rPr>
        <w:t xml:space="preserve">а также </w:t>
      </w:r>
      <w:r w:rsidRPr="0018541E">
        <w:rPr>
          <w:sz w:val="28"/>
          <w:szCs w:val="28"/>
        </w:rPr>
        <w:t>проверку процедур внутреннего контроля, в том числе комплаенс-контроля, по направлениям деятельности (бизнес-линиям, бизнес-процессам).</w:t>
      </w:r>
      <w:r w:rsidR="002C1D1A" w:rsidRPr="0018541E">
        <w:rPr>
          <w:sz w:val="28"/>
          <w:szCs w:val="28"/>
        </w:rPr>
        <w:t xml:space="preserve"> </w:t>
      </w:r>
    </w:p>
    <w:p w14:paraId="10BD5BB7" w14:textId="5CBB2FC7" w:rsidR="007B0129" w:rsidRPr="008851FD" w:rsidRDefault="001A3D10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18541E">
        <w:rPr>
          <w:bCs/>
          <w:sz w:val="28"/>
          <w:szCs w:val="28"/>
        </w:rPr>
        <w:t>Компетенции и</w:t>
      </w:r>
      <w:r w:rsidRPr="004A7FB3">
        <w:rPr>
          <w:bCs/>
          <w:sz w:val="28"/>
          <w:szCs w:val="28"/>
        </w:rPr>
        <w:t xml:space="preserve"> обязанности</w:t>
      </w:r>
      <w:r w:rsidRPr="009F7885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3C5F2D">
        <w:rPr>
          <w:bCs/>
          <w:sz w:val="28"/>
          <w:szCs w:val="28"/>
        </w:rPr>
        <w:t>рган</w:t>
      </w:r>
      <w:r>
        <w:rPr>
          <w:bCs/>
          <w:sz w:val="28"/>
          <w:szCs w:val="28"/>
        </w:rPr>
        <w:t>ов</w:t>
      </w:r>
      <w:r w:rsidRPr="003C5F2D">
        <w:rPr>
          <w:bCs/>
          <w:sz w:val="28"/>
          <w:szCs w:val="28"/>
        </w:rPr>
        <w:t xml:space="preserve"> управления Банка</w:t>
      </w:r>
      <w:r w:rsidRPr="004A7F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СКМ как части СВК</w:t>
      </w:r>
      <w:r w:rsidRPr="004A7FB3">
        <w:rPr>
          <w:bCs/>
          <w:sz w:val="28"/>
          <w:szCs w:val="28"/>
        </w:rPr>
        <w:t xml:space="preserve"> предусмотрены законодательством, Уставом Банка</w:t>
      </w:r>
      <w:r>
        <w:rPr>
          <w:bCs/>
          <w:sz w:val="28"/>
          <w:szCs w:val="28"/>
        </w:rPr>
        <w:t xml:space="preserve">, а также </w:t>
      </w:r>
      <w:r w:rsidRPr="004A7FB3">
        <w:rPr>
          <w:bCs/>
          <w:sz w:val="28"/>
          <w:szCs w:val="28"/>
        </w:rPr>
        <w:t xml:space="preserve">положениями о деятельности соответствующих </w:t>
      </w:r>
      <w:r>
        <w:rPr>
          <w:bCs/>
          <w:sz w:val="28"/>
          <w:szCs w:val="28"/>
        </w:rPr>
        <w:t>органов управления Банка.</w:t>
      </w:r>
    </w:p>
    <w:p w14:paraId="1676A162" w14:textId="49E89303" w:rsidR="008851FD" w:rsidRPr="00D57045" w:rsidRDefault="008851FD" w:rsidP="00D57045">
      <w:pPr>
        <w:pStyle w:val="Default"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A3237B">
        <w:rPr>
          <w:rFonts w:ascii="Times New Roman" w:hAnsi="Times New Roman" w:cs="Times New Roman"/>
          <w:sz w:val="28"/>
        </w:rPr>
        <w:t xml:space="preserve">Основные функции и обязанности </w:t>
      </w:r>
      <w:r w:rsidR="00D478D3" w:rsidRPr="00A3237B">
        <w:rPr>
          <w:rFonts w:ascii="Times New Roman" w:hAnsi="Times New Roman" w:cs="Times New Roman"/>
          <w:sz w:val="28"/>
        </w:rPr>
        <w:t xml:space="preserve">в отношении СКМ </w:t>
      </w:r>
      <w:r w:rsidRPr="00A3237B">
        <w:rPr>
          <w:rFonts w:ascii="Times New Roman" w:hAnsi="Times New Roman" w:cs="Times New Roman"/>
          <w:sz w:val="28"/>
          <w:szCs w:val="28"/>
        </w:rPr>
        <w:t xml:space="preserve">Аудиторского комитета Наблюдательного совета Банка </w:t>
      </w:r>
      <w:r w:rsidR="00EF5290">
        <w:rPr>
          <w:rFonts w:ascii="Times New Roman" w:hAnsi="Times New Roman" w:cs="Times New Roman"/>
          <w:sz w:val="28"/>
          <w:szCs w:val="28"/>
        </w:rPr>
        <w:t>определены</w:t>
      </w:r>
      <w:r w:rsidRPr="00A3237B">
        <w:rPr>
          <w:rFonts w:ascii="Times New Roman" w:hAnsi="Times New Roman" w:cs="Times New Roman"/>
          <w:sz w:val="28"/>
          <w:szCs w:val="28"/>
        </w:rPr>
        <w:t xml:space="preserve"> Уставом Банка, а также </w:t>
      </w:r>
      <w:r w:rsidR="007642EE">
        <w:rPr>
          <w:rFonts w:ascii="Times New Roman" w:hAnsi="Times New Roman" w:cs="Times New Roman"/>
          <w:sz w:val="28"/>
          <w:szCs w:val="28"/>
        </w:rPr>
        <w:t>ЛПА Банка</w:t>
      </w:r>
      <w:r w:rsidR="00573647">
        <w:rPr>
          <w:rFonts w:ascii="Times New Roman" w:hAnsi="Times New Roman" w:cs="Times New Roman"/>
          <w:sz w:val="28"/>
          <w:szCs w:val="28"/>
        </w:rPr>
        <w:t>,</w:t>
      </w:r>
      <w:r w:rsidRPr="00A3237B">
        <w:rPr>
          <w:rFonts w:ascii="Times New Roman" w:hAnsi="Times New Roman" w:cs="Times New Roman"/>
          <w:sz w:val="28"/>
          <w:szCs w:val="28"/>
        </w:rPr>
        <w:t xml:space="preserve"> иных комитетов, созданных при Наблюдательном совете Банка, </w:t>
      </w:r>
      <w:r w:rsidR="007642EE" w:rsidRPr="00A3237B">
        <w:rPr>
          <w:rFonts w:ascii="Times New Roman" w:hAnsi="Times New Roman" w:cs="Times New Roman"/>
          <w:sz w:val="28"/>
          <w:szCs w:val="28"/>
        </w:rPr>
        <w:t xml:space="preserve">при Правлении Банка </w:t>
      </w:r>
      <w:r w:rsidR="00003F36" w:rsidRPr="00A3237B">
        <w:rPr>
          <w:rFonts w:ascii="Times New Roman" w:hAnsi="Times New Roman" w:cs="Times New Roman"/>
          <w:sz w:val="28"/>
          <w:szCs w:val="28"/>
        </w:rPr>
        <w:t>–</w:t>
      </w:r>
      <w:r w:rsidRPr="00A3237B">
        <w:rPr>
          <w:rFonts w:ascii="Times New Roman" w:hAnsi="Times New Roman" w:cs="Times New Roman"/>
          <w:sz w:val="28"/>
          <w:szCs w:val="28"/>
        </w:rPr>
        <w:t xml:space="preserve"> </w:t>
      </w:r>
      <w:r w:rsidR="007642EE">
        <w:rPr>
          <w:rFonts w:ascii="Times New Roman" w:hAnsi="Times New Roman" w:cs="Times New Roman"/>
          <w:sz w:val="28"/>
          <w:szCs w:val="28"/>
        </w:rPr>
        <w:t>ЛПА Банка</w:t>
      </w:r>
      <w:r w:rsidRPr="00A3237B">
        <w:rPr>
          <w:rFonts w:ascii="Times New Roman" w:hAnsi="Times New Roman" w:cs="Times New Roman"/>
          <w:sz w:val="28"/>
          <w:szCs w:val="28"/>
        </w:rPr>
        <w:t>.</w:t>
      </w:r>
    </w:p>
    <w:p w14:paraId="2D5FF56E" w14:textId="6B1DF034" w:rsidR="005159EA" w:rsidRPr="00E50F6D" w:rsidRDefault="005159EA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31" w:name="_Hlk156514843"/>
      <w:r w:rsidRPr="00E50F6D">
        <w:rPr>
          <w:sz w:val="28"/>
          <w:szCs w:val="28"/>
        </w:rPr>
        <w:t xml:space="preserve">Для успешного и эффективного внедрения СКМ важна видимая поддержка, вовлеченность и приверженность достижению целей СКМ со стороны </w:t>
      </w:r>
      <w:r>
        <w:rPr>
          <w:sz w:val="28"/>
          <w:szCs w:val="28"/>
        </w:rPr>
        <w:t xml:space="preserve">органов управления </w:t>
      </w:r>
      <w:r w:rsidRPr="00E50F6D">
        <w:rPr>
          <w:sz w:val="28"/>
          <w:szCs w:val="28"/>
        </w:rPr>
        <w:t xml:space="preserve">Банка. </w:t>
      </w:r>
    </w:p>
    <w:bookmarkEnd w:id="31"/>
    <w:p w14:paraId="55573EE6" w14:textId="7EC0B04C" w:rsidR="005159EA" w:rsidRPr="00E50F6D" w:rsidRDefault="005159EA" w:rsidP="005159EA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Банком своих комплаенс-обязательств</w:t>
      </w:r>
      <w:r w:rsidRPr="00E50F6D">
        <w:rPr>
          <w:sz w:val="28"/>
          <w:szCs w:val="28"/>
        </w:rPr>
        <w:t xml:space="preserve"> может привести к негативным последствиям, таким как репутационный ущерб, потеря лицензии на осуществление деятельности, потеря возможностей и значительные </w:t>
      </w:r>
      <w:r w:rsidRPr="00E50F6D">
        <w:rPr>
          <w:sz w:val="28"/>
          <w:szCs w:val="28"/>
        </w:rPr>
        <w:lastRenderedPageBreak/>
        <w:t>затраты</w:t>
      </w:r>
      <w:r>
        <w:rPr>
          <w:sz w:val="28"/>
          <w:szCs w:val="28"/>
        </w:rPr>
        <w:t>/операционные расходы</w:t>
      </w:r>
      <w:r w:rsidRPr="00E50F6D">
        <w:rPr>
          <w:sz w:val="28"/>
          <w:szCs w:val="28"/>
        </w:rPr>
        <w:t xml:space="preserve">. Поэтому </w:t>
      </w:r>
      <w:r>
        <w:rPr>
          <w:sz w:val="28"/>
          <w:szCs w:val="28"/>
        </w:rPr>
        <w:t>органами управления Банка</w:t>
      </w:r>
      <w:r w:rsidRPr="00E50F6D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>тся важность эффективной СКМ.</w:t>
      </w:r>
    </w:p>
    <w:p w14:paraId="2FA6BF01" w14:textId="0BEA494D" w:rsidR="00E50F6D" w:rsidRPr="00E50F6D" w:rsidRDefault="00972204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F6D" w:rsidRPr="00E50F6D">
        <w:rPr>
          <w:sz w:val="28"/>
          <w:szCs w:val="28"/>
        </w:rPr>
        <w:t>риверженность</w:t>
      </w:r>
      <w:r w:rsidR="0012358A">
        <w:rPr>
          <w:sz w:val="28"/>
          <w:szCs w:val="28"/>
        </w:rPr>
        <w:t xml:space="preserve"> Банка</w:t>
      </w:r>
      <w:r w:rsidR="00E50F6D" w:rsidRPr="00E50F6D">
        <w:rPr>
          <w:sz w:val="28"/>
          <w:szCs w:val="28"/>
        </w:rPr>
        <w:t xml:space="preserve"> в отношении СКМ </w:t>
      </w:r>
      <w:r w:rsidR="0012358A">
        <w:rPr>
          <w:sz w:val="28"/>
          <w:szCs w:val="28"/>
        </w:rPr>
        <w:t xml:space="preserve">демонстрируется </w:t>
      </w:r>
      <w:r w:rsidR="00E50F6D" w:rsidRPr="00E50F6D">
        <w:rPr>
          <w:sz w:val="28"/>
          <w:szCs w:val="28"/>
        </w:rPr>
        <w:t>посредством</w:t>
      </w:r>
      <w:r w:rsidR="008D0C57">
        <w:rPr>
          <w:sz w:val="28"/>
          <w:szCs w:val="28"/>
        </w:rPr>
        <w:t xml:space="preserve"> </w:t>
      </w:r>
      <w:r w:rsidR="00393DA3">
        <w:rPr>
          <w:sz w:val="28"/>
          <w:szCs w:val="28"/>
        </w:rPr>
        <w:t>соблюдения</w:t>
      </w:r>
      <w:r w:rsidR="008D0C57">
        <w:rPr>
          <w:sz w:val="28"/>
          <w:szCs w:val="28"/>
        </w:rPr>
        <w:t xml:space="preserve"> следующих </w:t>
      </w:r>
      <w:r w:rsidR="00393DA3">
        <w:rPr>
          <w:sz w:val="28"/>
          <w:szCs w:val="28"/>
        </w:rPr>
        <w:t>условий</w:t>
      </w:r>
      <w:r w:rsidR="00E50F6D" w:rsidRPr="00E50F6D">
        <w:rPr>
          <w:sz w:val="28"/>
          <w:szCs w:val="28"/>
        </w:rPr>
        <w:t>:</w:t>
      </w:r>
    </w:p>
    <w:p w14:paraId="2AFA465B" w14:textId="01564119" w:rsidR="00E50F6D" w:rsidRPr="0012358A" w:rsidRDefault="00E50F6D" w:rsidP="00E50F6D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 xml:space="preserve">политика и цели в области комплаенс установлены и </w:t>
      </w:r>
      <w:r w:rsidR="008D0C57" w:rsidRPr="0012358A">
        <w:rPr>
          <w:sz w:val="28"/>
          <w:szCs w:val="28"/>
        </w:rPr>
        <w:t xml:space="preserve">соответствуют </w:t>
      </w:r>
      <w:r w:rsidRPr="0012358A">
        <w:rPr>
          <w:sz w:val="28"/>
          <w:szCs w:val="28"/>
        </w:rPr>
        <w:t>стратегическим направлениям деятельности Банка;</w:t>
      </w:r>
    </w:p>
    <w:p w14:paraId="5E69E55A" w14:textId="5C843C19" w:rsidR="00E50F6D" w:rsidRDefault="00E50F6D" w:rsidP="00E50F6D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требовани</w:t>
      </w:r>
      <w:r w:rsidR="008D0C57" w:rsidRPr="0012358A">
        <w:rPr>
          <w:sz w:val="28"/>
          <w:szCs w:val="28"/>
        </w:rPr>
        <w:t>я</w:t>
      </w:r>
      <w:r w:rsidRPr="0012358A">
        <w:rPr>
          <w:sz w:val="28"/>
          <w:szCs w:val="28"/>
        </w:rPr>
        <w:t xml:space="preserve"> СКМ </w:t>
      </w:r>
      <w:r w:rsidR="008D0C57" w:rsidRPr="0012358A">
        <w:rPr>
          <w:sz w:val="28"/>
          <w:szCs w:val="28"/>
        </w:rPr>
        <w:t xml:space="preserve">интегрированы </w:t>
      </w:r>
      <w:r w:rsidRPr="0012358A">
        <w:rPr>
          <w:sz w:val="28"/>
          <w:szCs w:val="28"/>
        </w:rPr>
        <w:t>в бизнес-процессы (процессы СКМ не отделены от других банковских процессов);</w:t>
      </w:r>
    </w:p>
    <w:p w14:paraId="58027D32" w14:textId="2892A5DA" w:rsidR="00D6587C" w:rsidRDefault="00D6587C" w:rsidP="00E5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 стороны уполномоченных органов Банка за эффективностью СКМ;</w:t>
      </w:r>
    </w:p>
    <w:p w14:paraId="77F423E7" w14:textId="77777777" w:rsidR="001E68C1" w:rsidRPr="00E50F6D" w:rsidRDefault="001E68C1" w:rsidP="001E68C1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>политик</w:t>
      </w:r>
      <w:r>
        <w:rPr>
          <w:sz w:val="28"/>
          <w:szCs w:val="28"/>
        </w:rPr>
        <w:t>и</w:t>
      </w:r>
      <w:r w:rsidRPr="00E50F6D">
        <w:rPr>
          <w:sz w:val="28"/>
          <w:szCs w:val="28"/>
        </w:rPr>
        <w:t>, процессы и процедуры отражают не только законодательные требования, но и добровольные кодексы и основные ценности Банка;</w:t>
      </w:r>
    </w:p>
    <w:p w14:paraId="1F9094CD" w14:textId="670C8C8E" w:rsidR="00E50F6D" w:rsidRPr="0012358A" w:rsidRDefault="00E50F6D" w:rsidP="00E50F6D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СКМ</w:t>
      </w:r>
      <w:r w:rsidR="008D0C57" w:rsidRPr="0012358A">
        <w:rPr>
          <w:sz w:val="28"/>
          <w:szCs w:val="28"/>
        </w:rPr>
        <w:t xml:space="preserve"> обеспечивается необходимыми ресурсами</w:t>
      </w:r>
      <w:r w:rsidRPr="0012358A">
        <w:rPr>
          <w:sz w:val="28"/>
          <w:szCs w:val="28"/>
        </w:rPr>
        <w:t>;</w:t>
      </w:r>
    </w:p>
    <w:p w14:paraId="08A92D8E" w14:textId="7306875F" w:rsidR="00E50F6D" w:rsidRPr="0012358A" w:rsidRDefault="00393DA3" w:rsidP="00E50F6D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 xml:space="preserve">осуществляется </w:t>
      </w:r>
      <w:r w:rsidR="008D0C57" w:rsidRPr="0012358A">
        <w:rPr>
          <w:sz w:val="28"/>
          <w:szCs w:val="28"/>
        </w:rPr>
        <w:t xml:space="preserve">информирование </w:t>
      </w:r>
      <w:r w:rsidR="00E50F6D" w:rsidRPr="0012358A">
        <w:rPr>
          <w:sz w:val="28"/>
          <w:szCs w:val="28"/>
        </w:rPr>
        <w:t>о важности эффективного управления комплаенс и соблюдения требований СКМ;</w:t>
      </w:r>
    </w:p>
    <w:p w14:paraId="30844D47" w14:textId="3E3A8185" w:rsidR="00E50F6D" w:rsidRDefault="0034121D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 xml:space="preserve">обеспечивается </w:t>
      </w:r>
      <w:r w:rsidR="008D0C57" w:rsidRPr="0012358A">
        <w:rPr>
          <w:sz w:val="28"/>
          <w:szCs w:val="28"/>
        </w:rPr>
        <w:t xml:space="preserve">содействие </w:t>
      </w:r>
      <w:r w:rsidR="00E50F6D" w:rsidRPr="0012358A">
        <w:rPr>
          <w:sz w:val="28"/>
          <w:szCs w:val="28"/>
        </w:rPr>
        <w:t>постоянному улучшению СКМ.</w:t>
      </w:r>
      <w:r w:rsidR="00E50F6D" w:rsidRPr="00E50F6D">
        <w:rPr>
          <w:sz w:val="28"/>
          <w:szCs w:val="28"/>
        </w:rPr>
        <w:t xml:space="preserve"> </w:t>
      </w:r>
    </w:p>
    <w:p w14:paraId="1D599DEA" w14:textId="624C3B6F" w:rsidR="004273CB" w:rsidRPr="009303F2" w:rsidRDefault="004273CB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указанных в пункте </w:t>
      </w:r>
      <w:r w:rsidR="000B3334">
        <w:rPr>
          <w:sz w:val="28"/>
          <w:szCs w:val="28"/>
        </w:rPr>
        <w:t>2</w:t>
      </w:r>
      <w:r w:rsidR="00C70592">
        <w:rPr>
          <w:sz w:val="28"/>
          <w:szCs w:val="28"/>
        </w:rPr>
        <w:t>6</w:t>
      </w:r>
      <w:r w:rsidR="000746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Комплаенс-политики,</w:t>
      </w:r>
      <w:r w:rsidRPr="009303F2">
        <w:rPr>
          <w:sz w:val="28"/>
          <w:szCs w:val="28"/>
        </w:rPr>
        <w:t xml:space="preserve"> помогает убедиться в том, что персонал Банка:</w:t>
      </w:r>
    </w:p>
    <w:p w14:paraId="120BED8E" w14:textId="7DC105C1" w:rsidR="004273CB" w:rsidRDefault="004273CB" w:rsidP="004273CB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осведомлен о настоящей Комплаенс-политике, а также комплаенс-обязательствах;</w:t>
      </w:r>
    </w:p>
    <w:p w14:paraId="6EA5285D" w14:textId="77777777" w:rsidR="004273CB" w:rsidRDefault="004273CB" w:rsidP="004273CB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F2D">
        <w:rPr>
          <w:bCs/>
          <w:sz w:val="28"/>
          <w:szCs w:val="28"/>
        </w:rPr>
        <w:t>эффективно выполняет</w:t>
      </w:r>
      <w:r>
        <w:rPr>
          <w:bCs/>
          <w:sz w:val="28"/>
          <w:szCs w:val="28"/>
        </w:rPr>
        <w:t xml:space="preserve"> требования настоящей Комплаенс-политики и</w:t>
      </w:r>
      <w:r w:rsidRPr="003C5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комплаенс-</w:t>
      </w:r>
      <w:r w:rsidRPr="003C5F2D">
        <w:rPr>
          <w:bCs/>
          <w:sz w:val="28"/>
          <w:szCs w:val="28"/>
        </w:rPr>
        <w:t>обязательств</w:t>
      </w:r>
      <w:r>
        <w:rPr>
          <w:bCs/>
          <w:sz w:val="28"/>
          <w:szCs w:val="28"/>
        </w:rPr>
        <w:t>;</w:t>
      </w:r>
    </w:p>
    <w:p w14:paraId="510A7870" w14:textId="77777777" w:rsidR="004273CB" w:rsidRDefault="004273CB" w:rsidP="004273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 развитии и поддержании комплаенс-культуры в Банке.</w:t>
      </w:r>
    </w:p>
    <w:p w14:paraId="48277BCD" w14:textId="5BE5637A" w:rsidR="00E50F6D" w:rsidRPr="00E50F6D" w:rsidRDefault="00E50F6D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Для успешного внедрения СКМ </w:t>
      </w:r>
      <w:r w:rsidR="009F76E7">
        <w:rPr>
          <w:sz w:val="28"/>
          <w:szCs w:val="28"/>
        </w:rPr>
        <w:t xml:space="preserve">в </w:t>
      </w:r>
      <w:r>
        <w:rPr>
          <w:sz w:val="28"/>
          <w:szCs w:val="28"/>
        </w:rPr>
        <w:t>Банк</w:t>
      </w:r>
      <w:r w:rsidR="009F76E7">
        <w:rPr>
          <w:sz w:val="28"/>
          <w:szCs w:val="28"/>
        </w:rPr>
        <w:t>е</w:t>
      </w:r>
      <w:r w:rsidRPr="00E50F6D">
        <w:rPr>
          <w:sz w:val="28"/>
          <w:szCs w:val="28"/>
        </w:rPr>
        <w:t>:</w:t>
      </w:r>
    </w:p>
    <w:p w14:paraId="2DC53AB8" w14:textId="064406DE" w:rsidR="00E50F6D" w:rsidRDefault="00E50F6D" w:rsidP="00E5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</w:t>
      </w:r>
      <w:r w:rsidR="009F76E7">
        <w:rPr>
          <w:sz w:val="28"/>
          <w:szCs w:val="28"/>
        </w:rPr>
        <w:t>ся</w:t>
      </w:r>
      <w:r w:rsidRPr="00E50F6D">
        <w:rPr>
          <w:sz w:val="28"/>
          <w:szCs w:val="28"/>
        </w:rPr>
        <w:t xml:space="preserve"> и </w:t>
      </w:r>
      <w:r>
        <w:rPr>
          <w:sz w:val="28"/>
          <w:szCs w:val="28"/>
        </w:rPr>
        <w:t>поддерживают</w:t>
      </w:r>
      <w:r w:rsidR="009F76E7">
        <w:rPr>
          <w:sz w:val="28"/>
          <w:szCs w:val="28"/>
        </w:rPr>
        <w:t>ся</w:t>
      </w:r>
      <w:r w:rsidRPr="00E50F6D">
        <w:rPr>
          <w:sz w:val="28"/>
          <w:szCs w:val="28"/>
        </w:rPr>
        <w:t xml:space="preserve"> </w:t>
      </w:r>
      <w:r w:rsidR="00537C81">
        <w:rPr>
          <w:sz w:val="28"/>
          <w:szCs w:val="28"/>
        </w:rPr>
        <w:t xml:space="preserve">стандарты деловой практики, в том числе </w:t>
      </w:r>
      <w:r w:rsidR="009F76E7">
        <w:rPr>
          <w:sz w:val="28"/>
          <w:szCs w:val="28"/>
        </w:rPr>
        <w:t xml:space="preserve">корпоративные правила и корпоративные </w:t>
      </w:r>
      <w:r w:rsidRPr="00E50F6D">
        <w:rPr>
          <w:sz w:val="28"/>
          <w:szCs w:val="28"/>
        </w:rPr>
        <w:t>ценности Банка;</w:t>
      </w:r>
    </w:p>
    <w:p w14:paraId="47282D06" w14:textId="033D3835" w:rsidR="001E68C1" w:rsidRPr="00E50F6D" w:rsidRDefault="001E68C1" w:rsidP="001E68C1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утверждается</w:t>
      </w:r>
      <w:r w:rsidRPr="00E50F6D">
        <w:rPr>
          <w:sz w:val="28"/>
          <w:szCs w:val="28"/>
        </w:rPr>
        <w:t xml:space="preserve"> </w:t>
      </w:r>
      <w:r w:rsidR="009F76E7">
        <w:rPr>
          <w:sz w:val="28"/>
          <w:szCs w:val="28"/>
        </w:rPr>
        <w:t xml:space="preserve">Комплаенс-политика </w:t>
      </w:r>
      <w:r>
        <w:rPr>
          <w:sz w:val="28"/>
          <w:szCs w:val="28"/>
        </w:rPr>
        <w:t>Банка</w:t>
      </w:r>
      <w:r w:rsidRPr="00E50F6D">
        <w:rPr>
          <w:sz w:val="28"/>
          <w:szCs w:val="28"/>
        </w:rPr>
        <w:t>;</w:t>
      </w:r>
    </w:p>
    <w:p w14:paraId="026A771E" w14:textId="050283E7" w:rsidR="00E50F6D" w:rsidRDefault="00E50F6D" w:rsidP="00881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</w:t>
      </w:r>
      <w:r w:rsidR="009F76E7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9F76E7">
        <w:rPr>
          <w:sz w:val="28"/>
          <w:szCs w:val="28"/>
        </w:rPr>
        <w:t>ся</w:t>
      </w:r>
      <w:r w:rsidRPr="00E50F6D">
        <w:rPr>
          <w:sz w:val="28"/>
          <w:szCs w:val="28"/>
        </w:rPr>
        <w:t xml:space="preserve"> разработк</w:t>
      </w:r>
      <w:r w:rsidR="009F76E7">
        <w:rPr>
          <w:sz w:val="28"/>
          <w:szCs w:val="28"/>
        </w:rPr>
        <w:t>а</w:t>
      </w:r>
      <w:r w:rsidRPr="00E50F6D">
        <w:rPr>
          <w:sz w:val="28"/>
          <w:szCs w:val="28"/>
        </w:rPr>
        <w:t xml:space="preserve"> и внедрение политики, процессов и процедур для достижения целей комплаенс</w:t>
      </w:r>
      <w:r w:rsidRPr="00A3237B">
        <w:rPr>
          <w:sz w:val="28"/>
          <w:szCs w:val="28"/>
        </w:rPr>
        <w:t>;</w:t>
      </w:r>
    </w:p>
    <w:p w14:paraId="48C27052" w14:textId="2190F9B4" w:rsidR="00E50F6D" w:rsidRPr="00E50F6D" w:rsidRDefault="0012358A" w:rsidP="00E5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</w:t>
      </w:r>
      <w:r w:rsidR="009F76E7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9F76E7">
        <w:rPr>
          <w:sz w:val="28"/>
          <w:szCs w:val="28"/>
        </w:rPr>
        <w:t>ся</w:t>
      </w:r>
      <w:r>
        <w:rPr>
          <w:sz w:val="28"/>
          <w:szCs w:val="28"/>
        </w:rPr>
        <w:t xml:space="preserve"> управленческ</w:t>
      </w:r>
      <w:r w:rsidR="007820C8">
        <w:rPr>
          <w:sz w:val="28"/>
          <w:szCs w:val="28"/>
        </w:rPr>
        <w:t>ая</w:t>
      </w:r>
      <w:r>
        <w:rPr>
          <w:sz w:val="28"/>
          <w:szCs w:val="28"/>
        </w:rPr>
        <w:t xml:space="preserve"> отчетность по вопросам внутреннего контроля</w:t>
      </w:r>
      <w:r w:rsidR="001A4EB0">
        <w:rPr>
          <w:sz w:val="28"/>
          <w:szCs w:val="28"/>
        </w:rPr>
        <w:t>, в том числе комплаенс-контроля</w:t>
      </w:r>
      <w:r>
        <w:rPr>
          <w:sz w:val="28"/>
          <w:szCs w:val="28"/>
        </w:rPr>
        <w:t>, в том числе с целью обеспечения</w:t>
      </w:r>
      <w:r w:rsidR="00E50F6D" w:rsidRPr="00E50F6D">
        <w:rPr>
          <w:sz w:val="28"/>
          <w:szCs w:val="28"/>
        </w:rPr>
        <w:t xml:space="preserve"> </w:t>
      </w:r>
      <w:r w:rsidRPr="00E50F6D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E50F6D">
        <w:rPr>
          <w:sz w:val="28"/>
          <w:szCs w:val="28"/>
        </w:rPr>
        <w:t xml:space="preserve"> </w:t>
      </w:r>
      <w:r w:rsidR="00E50F6D">
        <w:rPr>
          <w:sz w:val="28"/>
          <w:szCs w:val="28"/>
        </w:rPr>
        <w:t>комплаенс-</w:t>
      </w:r>
      <w:r w:rsidR="00E50F6D" w:rsidRPr="00E50F6D">
        <w:rPr>
          <w:sz w:val="28"/>
          <w:szCs w:val="28"/>
        </w:rPr>
        <w:t xml:space="preserve">обязательств и </w:t>
      </w:r>
      <w:r w:rsidRPr="00E50F6D">
        <w:rPr>
          <w:sz w:val="28"/>
          <w:szCs w:val="28"/>
        </w:rPr>
        <w:t>надлежаще</w:t>
      </w:r>
      <w:r>
        <w:rPr>
          <w:sz w:val="28"/>
          <w:szCs w:val="28"/>
        </w:rPr>
        <w:t>го</w:t>
      </w:r>
      <w:r w:rsidRPr="00E50F6D">
        <w:rPr>
          <w:sz w:val="28"/>
          <w:szCs w:val="28"/>
        </w:rPr>
        <w:t xml:space="preserve"> реагировани</w:t>
      </w:r>
      <w:r>
        <w:rPr>
          <w:sz w:val="28"/>
          <w:szCs w:val="28"/>
        </w:rPr>
        <w:t>я</w:t>
      </w:r>
      <w:r w:rsidRPr="00E50F6D">
        <w:rPr>
          <w:sz w:val="28"/>
          <w:szCs w:val="28"/>
        </w:rPr>
        <w:t xml:space="preserve"> </w:t>
      </w:r>
      <w:r w:rsidR="00E50F6D" w:rsidRPr="00E50F6D">
        <w:rPr>
          <w:sz w:val="28"/>
          <w:szCs w:val="28"/>
        </w:rPr>
        <w:t>на случаи</w:t>
      </w:r>
      <w:r w:rsidR="00162728">
        <w:rPr>
          <w:sz w:val="28"/>
          <w:szCs w:val="28"/>
        </w:rPr>
        <w:t xml:space="preserve"> их</w:t>
      </w:r>
      <w:r w:rsidR="00E50F6D" w:rsidRPr="00E50F6D">
        <w:rPr>
          <w:sz w:val="28"/>
          <w:szCs w:val="28"/>
        </w:rPr>
        <w:t xml:space="preserve"> несоблюдения;</w:t>
      </w:r>
    </w:p>
    <w:p w14:paraId="070657E7" w14:textId="72C363C7" w:rsidR="00E50F6D" w:rsidRPr="00E50F6D" w:rsidRDefault="00294FB5" w:rsidP="00E50F6D">
      <w:pPr>
        <w:ind w:firstLine="709"/>
        <w:jc w:val="both"/>
        <w:rPr>
          <w:sz w:val="28"/>
          <w:szCs w:val="28"/>
        </w:rPr>
      </w:pPr>
      <w:r w:rsidRPr="00A91652">
        <w:rPr>
          <w:sz w:val="28"/>
          <w:szCs w:val="28"/>
        </w:rPr>
        <w:t>назнач</w:t>
      </w:r>
      <w:r>
        <w:rPr>
          <w:sz w:val="28"/>
          <w:szCs w:val="28"/>
        </w:rPr>
        <w:t>ен</w:t>
      </w:r>
      <w:r w:rsidRPr="00A91652">
        <w:rPr>
          <w:sz w:val="28"/>
          <w:szCs w:val="28"/>
        </w:rPr>
        <w:t xml:space="preserve"> </w:t>
      </w:r>
      <w:r w:rsidR="0012358A" w:rsidRPr="00A91652">
        <w:rPr>
          <w:sz w:val="28"/>
          <w:szCs w:val="28"/>
        </w:rPr>
        <w:t>руководител</w:t>
      </w:r>
      <w:r w:rsidR="009F76E7" w:rsidRPr="00A91652">
        <w:rPr>
          <w:sz w:val="28"/>
          <w:szCs w:val="28"/>
        </w:rPr>
        <w:t>ь</w:t>
      </w:r>
      <w:r w:rsidR="0012358A" w:rsidRPr="00A91652">
        <w:rPr>
          <w:sz w:val="28"/>
          <w:szCs w:val="28"/>
        </w:rPr>
        <w:t xml:space="preserve"> </w:t>
      </w:r>
      <w:r w:rsidR="00923B67">
        <w:rPr>
          <w:sz w:val="28"/>
          <w:szCs w:val="28"/>
        </w:rPr>
        <w:t>ОККФМ</w:t>
      </w:r>
      <w:r w:rsidR="00FB0741">
        <w:rPr>
          <w:sz w:val="28"/>
          <w:szCs w:val="28"/>
        </w:rPr>
        <w:t xml:space="preserve"> УВК</w:t>
      </w:r>
      <w:r w:rsidR="0012358A">
        <w:rPr>
          <w:sz w:val="28"/>
          <w:szCs w:val="28"/>
        </w:rPr>
        <w:t>,</w:t>
      </w:r>
      <w:r w:rsidR="00A91652">
        <w:rPr>
          <w:sz w:val="28"/>
          <w:szCs w:val="28"/>
        </w:rPr>
        <w:t xml:space="preserve"> выполняющего в том числе функции по ПОД/ФТ,</w:t>
      </w:r>
      <w:r w:rsidR="0012358A">
        <w:rPr>
          <w:sz w:val="28"/>
          <w:szCs w:val="28"/>
        </w:rPr>
        <w:t xml:space="preserve"> которое </w:t>
      </w:r>
      <w:r w:rsidR="0012358A" w:rsidRPr="00E50F6D">
        <w:rPr>
          <w:sz w:val="28"/>
          <w:szCs w:val="28"/>
        </w:rPr>
        <w:t>обеспечен</w:t>
      </w:r>
      <w:r w:rsidR="0012358A">
        <w:rPr>
          <w:sz w:val="28"/>
          <w:szCs w:val="28"/>
        </w:rPr>
        <w:t>о</w:t>
      </w:r>
      <w:r w:rsidR="0012358A" w:rsidRPr="00E50F6D">
        <w:rPr>
          <w:sz w:val="28"/>
          <w:szCs w:val="28"/>
        </w:rPr>
        <w:t xml:space="preserve"> персоналом с соответствующей компетенцией</w:t>
      </w:r>
      <w:r w:rsidR="0012358A">
        <w:rPr>
          <w:sz w:val="28"/>
          <w:szCs w:val="28"/>
        </w:rPr>
        <w:t xml:space="preserve"> и</w:t>
      </w:r>
      <w:r w:rsidR="0012358A" w:rsidRPr="00E50F6D">
        <w:rPr>
          <w:sz w:val="28"/>
          <w:szCs w:val="28"/>
        </w:rPr>
        <w:t xml:space="preserve"> полномочиями</w:t>
      </w:r>
      <w:r w:rsidR="00E50F6D" w:rsidRPr="00E50F6D">
        <w:rPr>
          <w:sz w:val="28"/>
          <w:szCs w:val="28"/>
        </w:rPr>
        <w:t>.</w:t>
      </w:r>
    </w:p>
    <w:p w14:paraId="0D8B08D5" w14:textId="420A3956" w:rsidR="00A86387" w:rsidRPr="0007299A" w:rsidRDefault="009209A1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5924">
        <w:rPr>
          <w:sz w:val="28"/>
          <w:szCs w:val="28"/>
        </w:rPr>
        <w:t>адействованные лица</w:t>
      </w:r>
      <w:r w:rsidR="00A86387" w:rsidRPr="0007299A">
        <w:rPr>
          <w:sz w:val="28"/>
          <w:szCs w:val="28"/>
        </w:rPr>
        <w:t xml:space="preserve"> </w:t>
      </w:r>
      <w:r w:rsidR="00A86387">
        <w:rPr>
          <w:sz w:val="28"/>
          <w:szCs w:val="28"/>
        </w:rPr>
        <w:t xml:space="preserve">Банка </w:t>
      </w:r>
      <w:r w:rsidR="00A86387" w:rsidRPr="0007299A">
        <w:rPr>
          <w:sz w:val="28"/>
          <w:szCs w:val="28"/>
        </w:rPr>
        <w:t>должн</w:t>
      </w:r>
      <w:r w:rsidR="00975924">
        <w:rPr>
          <w:sz w:val="28"/>
          <w:szCs w:val="28"/>
        </w:rPr>
        <w:t>ы</w:t>
      </w:r>
      <w:r w:rsidR="00A86387" w:rsidRPr="0007299A">
        <w:rPr>
          <w:sz w:val="28"/>
          <w:szCs w:val="28"/>
        </w:rPr>
        <w:t>:</w:t>
      </w:r>
    </w:p>
    <w:p w14:paraId="29DE96F7" w14:textId="77777777" w:rsidR="00A86387" w:rsidRPr="0007299A" w:rsidRDefault="00A86387" w:rsidP="00A86387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 xml:space="preserve">придерживаться обязательств, политики, процессов и процедур организации по соблюдению </w:t>
      </w:r>
      <w:r>
        <w:rPr>
          <w:sz w:val="28"/>
          <w:szCs w:val="28"/>
        </w:rPr>
        <w:t>комплаенс</w:t>
      </w:r>
      <w:r w:rsidRPr="0007299A">
        <w:rPr>
          <w:sz w:val="28"/>
          <w:szCs w:val="28"/>
        </w:rPr>
        <w:t>;</w:t>
      </w:r>
    </w:p>
    <w:p w14:paraId="5B52556D" w14:textId="1E1F964F" w:rsidR="00A86387" w:rsidRPr="0007299A" w:rsidRDefault="00A86387" w:rsidP="00A86387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 xml:space="preserve">сообщать о </w:t>
      </w:r>
      <w:r w:rsidR="001F0F3A">
        <w:rPr>
          <w:sz w:val="28"/>
          <w:szCs w:val="28"/>
        </w:rPr>
        <w:t>недостатках</w:t>
      </w:r>
      <w:r w:rsidRPr="0007299A">
        <w:rPr>
          <w:sz w:val="28"/>
          <w:szCs w:val="28"/>
        </w:rPr>
        <w:t xml:space="preserve">, вопросах и сбоях в соблюдении </w:t>
      </w:r>
      <w:r>
        <w:rPr>
          <w:sz w:val="28"/>
          <w:szCs w:val="28"/>
        </w:rPr>
        <w:t>комплаенс</w:t>
      </w:r>
      <w:r w:rsidRPr="0007299A">
        <w:rPr>
          <w:sz w:val="28"/>
          <w:szCs w:val="28"/>
        </w:rPr>
        <w:t>;</w:t>
      </w:r>
    </w:p>
    <w:p w14:paraId="00A40C52" w14:textId="77777777" w:rsidR="00A86387" w:rsidRDefault="00A86387" w:rsidP="00A86387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>участвовать в обучении по мере необходимости</w:t>
      </w:r>
      <w:r>
        <w:rPr>
          <w:sz w:val="28"/>
          <w:szCs w:val="28"/>
        </w:rPr>
        <w:t>;</w:t>
      </w:r>
    </w:p>
    <w:p w14:paraId="30795179" w14:textId="77777777" w:rsidR="00A86387" w:rsidRDefault="00A86387" w:rsidP="00A8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выявлять комплаенс-обязательства, возникающие в процессе деятельности, при выполнении должностных обязанностей/функций;</w:t>
      </w:r>
    </w:p>
    <w:p w14:paraId="393764D4" w14:textId="77777777" w:rsidR="00A86387" w:rsidRPr="003C5F2D" w:rsidRDefault="00A86387" w:rsidP="00A86387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07299A">
        <w:rPr>
          <w:bCs/>
          <w:sz w:val="28"/>
          <w:szCs w:val="28"/>
        </w:rPr>
        <w:lastRenderedPageBreak/>
        <w:t xml:space="preserve">проявлять инициативу и вносить свой вклад в понимание и улучшение, которые могут помочь в эффективности </w:t>
      </w:r>
      <w:r>
        <w:rPr>
          <w:bCs/>
          <w:sz w:val="28"/>
          <w:szCs w:val="28"/>
        </w:rPr>
        <w:t>СКМ</w:t>
      </w:r>
      <w:r w:rsidRPr="0007299A">
        <w:rPr>
          <w:bCs/>
          <w:sz w:val="28"/>
          <w:szCs w:val="28"/>
        </w:rPr>
        <w:t>.</w:t>
      </w:r>
    </w:p>
    <w:p w14:paraId="2E9B4232" w14:textId="77777777" w:rsidR="00914B92" w:rsidRDefault="00914B92" w:rsidP="00DC2124">
      <w:pPr>
        <w:ind w:firstLine="709"/>
        <w:jc w:val="both"/>
        <w:rPr>
          <w:sz w:val="28"/>
          <w:szCs w:val="28"/>
        </w:rPr>
      </w:pPr>
    </w:p>
    <w:p w14:paraId="1B9BF68E" w14:textId="097C99C9" w:rsidR="001E5ECF" w:rsidRPr="00FE6304" w:rsidRDefault="007F6E80" w:rsidP="00FE6304">
      <w:pPr>
        <w:pStyle w:val="1"/>
      </w:pPr>
      <w:bookmarkStart w:id="32" w:name="_Toc168580203"/>
      <w:bookmarkStart w:id="33" w:name="_Toc168580416"/>
      <w:r w:rsidRPr="00FE6304">
        <w:t>7</w:t>
      </w:r>
      <w:r w:rsidR="00E53DDD" w:rsidRPr="00FE6304">
        <w:t>.</w:t>
      </w:r>
      <w:bookmarkStart w:id="34" w:name="_Toc168580204"/>
      <w:bookmarkStart w:id="35" w:name="_Toc168580417"/>
      <w:bookmarkEnd w:id="32"/>
      <w:bookmarkEnd w:id="33"/>
      <w:r w:rsidR="001E5ECF" w:rsidRPr="00FE6304">
        <w:t>КОМПЛАЕНС-КУЛЬТУРА</w:t>
      </w:r>
      <w:r w:rsidR="00324C78" w:rsidRPr="00FE6304">
        <w:t xml:space="preserve">. </w:t>
      </w:r>
      <w:r w:rsidR="00392779" w:rsidRPr="00FE6304">
        <w:t>ОБМЕН ИНФОРМАЦИЕЙ И ЕЕ ДОКУМЕНТИРОВАНИЕ</w:t>
      </w:r>
      <w:bookmarkEnd w:id="34"/>
      <w:bookmarkEnd w:id="35"/>
    </w:p>
    <w:p w14:paraId="48C0B8A1" w14:textId="77777777" w:rsidR="00914B92" w:rsidRPr="001E5ECF" w:rsidRDefault="00914B92" w:rsidP="002D6E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B77003" w14:textId="52332514" w:rsidR="00DC441C" w:rsidRPr="00E50F6D" w:rsidRDefault="00DC441C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0F6D">
        <w:rPr>
          <w:sz w:val="28"/>
          <w:szCs w:val="28"/>
        </w:rPr>
        <w:t xml:space="preserve"> Банк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создана культура и условия, которые </w:t>
      </w:r>
      <w:r>
        <w:rPr>
          <w:sz w:val="28"/>
          <w:szCs w:val="28"/>
        </w:rPr>
        <w:t>способствуют</w:t>
      </w:r>
      <w:r w:rsidRPr="00E50F6D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й</w:t>
      </w:r>
      <w:r w:rsidRPr="00E50F6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в направлении внедрения требований СКМ и достижения целей СКМ.</w:t>
      </w:r>
    </w:p>
    <w:p w14:paraId="61A3DF7A" w14:textId="3CD613DD" w:rsidR="001E5ECF" w:rsidRPr="001E5ECF" w:rsidRDefault="00C73E41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36" w:name="_Hlk156514702"/>
      <w:r>
        <w:rPr>
          <w:sz w:val="28"/>
          <w:szCs w:val="28"/>
        </w:rPr>
        <w:t xml:space="preserve">В </w:t>
      </w:r>
      <w:r w:rsidR="001E5ECF" w:rsidRPr="001E5ECF">
        <w:rPr>
          <w:sz w:val="28"/>
          <w:szCs w:val="28"/>
        </w:rPr>
        <w:t>Банк</w:t>
      </w:r>
      <w:r>
        <w:rPr>
          <w:sz w:val="28"/>
          <w:szCs w:val="28"/>
        </w:rPr>
        <w:t>е</w:t>
      </w:r>
      <w:r w:rsidR="001E5ECF" w:rsidRPr="001E5ECF">
        <w:rPr>
          <w:sz w:val="28"/>
          <w:szCs w:val="28"/>
        </w:rPr>
        <w:t xml:space="preserve"> развивает</w:t>
      </w:r>
      <w:r>
        <w:rPr>
          <w:sz w:val="28"/>
          <w:szCs w:val="28"/>
        </w:rPr>
        <w:t>ся</w:t>
      </w:r>
      <w:r w:rsidR="001E5ECF" w:rsidRPr="001E5ECF">
        <w:rPr>
          <w:sz w:val="28"/>
          <w:szCs w:val="28"/>
        </w:rPr>
        <w:t>, поддерживает</w:t>
      </w:r>
      <w:r>
        <w:rPr>
          <w:sz w:val="28"/>
          <w:szCs w:val="28"/>
        </w:rPr>
        <w:t>ся</w:t>
      </w:r>
      <w:r w:rsidR="001E5ECF" w:rsidRPr="001E5ECF">
        <w:rPr>
          <w:sz w:val="28"/>
          <w:szCs w:val="28"/>
        </w:rPr>
        <w:t xml:space="preserve"> и продвигает</w:t>
      </w:r>
      <w:r>
        <w:rPr>
          <w:sz w:val="28"/>
          <w:szCs w:val="28"/>
        </w:rPr>
        <w:t>ся</w:t>
      </w:r>
      <w:r w:rsidR="001E5ECF" w:rsidRPr="001E5ECF">
        <w:rPr>
          <w:sz w:val="28"/>
          <w:szCs w:val="28"/>
        </w:rPr>
        <w:t xml:space="preserve"> комплаенс-культур</w:t>
      </w:r>
      <w:r>
        <w:rPr>
          <w:sz w:val="28"/>
          <w:szCs w:val="28"/>
        </w:rPr>
        <w:t xml:space="preserve">а </w:t>
      </w:r>
      <w:r w:rsidR="001E5ECF" w:rsidRPr="001E5ECF">
        <w:rPr>
          <w:sz w:val="28"/>
          <w:szCs w:val="28"/>
        </w:rPr>
        <w:t>на всех уровнях.</w:t>
      </w:r>
      <w:r w:rsidR="009054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управления</w:t>
      </w:r>
      <w:r w:rsidR="00914B92">
        <w:rPr>
          <w:sz w:val="28"/>
          <w:szCs w:val="28"/>
        </w:rPr>
        <w:t xml:space="preserve"> Банка</w:t>
      </w:r>
      <w:r w:rsidR="001E5ECF" w:rsidRPr="001E5ECF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иные уровни руководства и</w:t>
      </w:r>
      <w:r w:rsidR="001E5ECF" w:rsidRPr="001E5ECF">
        <w:rPr>
          <w:sz w:val="28"/>
          <w:szCs w:val="28"/>
        </w:rPr>
        <w:t xml:space="preserve"> должностные лица Банка демонстрируют приверженность общим стандартам </w:t>
      </w:r>
      <w:r w:rsidR="00BE7AA0">
        <w:rPr>
          <w:sz w:val="28"/>
          <w:szCs w:val="28"/>
        </w:rPr>
        <w:t>деловой практики</w:t>
      </w:r>
      <w:r w:rsidR="001E5ECF" w:rsidRPr="001E5ECF">
        <w:rPr>
          <w:sz w:val="28"/>
          <w:szCs w:val="28"/>
        </w:rPr>
        <w:t>, которые требуются в рамках всего Банка.</w:t>
      </w:r>
    </w:p>
    <w:p w14:paraId="66C13C63" w14:textId="65AFC1F5" w:rsidR="001E5ECF" w:rsidRPr="00765328" w:rsidRDefault="00765328" w:rsidP="002C25F0">
      <w:pPr>
        <w:pStyle w:val="a8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bookmarkStart w:id="37" w:name="_Hlk156516209"/>
      <w:bookmarkEnd w:id="36"/>
      <w:r w:rsidRPr="00765328">
        <w:rPr>
          <w:sz w:val="28"/>
          <w:szCs w:val="28"/>
        </w:rPr>
        <w:t>Принципы, правила, нормы, направленные на развитие и поддержание уровня комплаенс-культуры, которые необходимо соблюдать работникам Банка, изложены в ЛПА, регламентирующем корпоративные ценности и правила, принципы профессиональной этики Банка</w:t>
      </w:r>
      <w:r w:rsidR="00923B67">
        <w:rPr>
          <w:sz w:val="28"/>
          <w:szCs w:val="28"/>
        </w:rPr>
        <w:t>, утверждаемом Наблюдательным Советом Банка</w:t>
      </w:r>
      <w:r w:rsidRPr="00765328">
        <w:rPr>
          <w:sz w:val="28"/>
          <w:szCs w:val="28"/>
        </w:rPr>
        <w:t>.</w:t>
      </w:r>
      <w:r w:rsidR="001E5ECF" w:rsidRPr="00765328">
        <w:rPr>
          <w:sz w:val="28"/>
          <w:szCs w:val="28"/>
        </w:rPr>
        <w:t xml:space="preserve"> </w:t>
      </w:r>
    </w:p>
    <w:bookmarkEnd w:id="37"/>
    <w:p w14:paraId="1E367F7A" w14:textId="4C80A535" w:rsidR="001E5ECF" w:rsidRPr="001E5ECF" w:rsidRDefault="00914B92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</w:t>
      </w:r>
      <w:r w:rsidR="001E5ECF" w:rsidRPr="001E5ECF">
        <w:rPr>
          <w:sz w:val="28"/>
          <w:szCs w:val="28"/>
        </w:rPr>
        <w:t>актор</w:t>
      </w:r>
      <w:r>
        <w:rPr>
          <w:sz w:val="28"/>
          <w:szCs w:val="28"/>
        </w:rPr>
        <w:t>ам</w:t>
      </w:r>
      <w:r w:rsidR="001E5ECF" w:rsidRPr="001E5ECF">
        <w:rPr>
          <w:sz w:val="28"/>
          <w:szCs w:val="28"/>
        </w:rPr>
        <w:t>, способствующи</w:t>
      </w:r>
      <w:r>
        <w:rPr>
          <w:sz w:val="28"/>
          <w:szCs w:val="28"/>
        </w:rPr>
        <w:t>м</w:t>
      </w:r>
      <w:r w:rsidR="001E5ECF" w:rsidRPr="001E5ECF">
        <w:rPr>
          <w:sz w:val="28"/>
          <w:szCs w:val="28"/>
        </w:rPr>
        <w:t xml:space="preserve"> развитию комплаенс-культуры в Банке, </w:t>
      </w:r>
      <w:r>
        <w:rPr>
          <w:sz w:val="28"/>
          <w:szCs w:val="28"/>
        </w:rPr>
        <w:t>отн</w:t>
      </w:r>
      <w:r w:rsidR="004F7FC2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4F7FC2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="004F7FC2">
        <w:rPr>
          <w:sz w:val="28"/>
          <w:szCs w:val="28"/>
        </w:rPr>
        <w:t>ся</w:t>
      </w:r>
      <w:r w:rsidR="001E5ECF" w:rsidRPr="001E5ECF">
        <w:rPr>
          <w:sz w:val="28"/>
          <w:szCs w:val="28"/>
        </w:rPr>
        <w:t>:</w:t>
      </w:r>
    </w:p>
    <w:p w14:paraId="2BC5392C" w14:textId="49891A26" w:rsidR="001E5ECF" w:rsidRPr="001E5ECF" w:rsidRDefault="001E5ECF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четкий набор опубликованных ценностей;</w:t>
      </w:r>
    </w:p>
    <w:p w14:paraId="482F1C42" w14:textId="6AF8E8CA" w:rsidR="001E5ECF" w:rsidRDefault="001E5ECF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активное и наглядное внедрение и соблюдение ценностей руководством Банка;</w:t>
      </w:r>
    </w:p>
    <w:p w14:paraId="6A078A10" w14:textId="3054FAE2" w:rsidR="00DC0EA8" w:rsidRPr="001E5ECF" w:rsidRDefault="00DC0EA8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понима</w:t>
      </w:r>
      <w:r>
        <w:rPr>
          <w:sz w:val="28"/>
          <w:szCs w:val="28"/>
        </w:rPr>
        <w:t xml:space="preserve">ние </w:t>
      </w:r>
      <w:r w:rsidRPr="001E5ECF">
        <w:rPr>
          <w:sz w:val="28"/>
          <w:szCs w:val="28"/>
        </w:rPr>
        <w:t>персонал</w:t>
      </w:r>
      <w:r>
        <w:rPr>
          <w:sz w:val="28"/>
          <w:szCs w:val="28"/>
        </w:rPr>
        <w:t>ом</w:t>
      </w:r>
      <w:r w:rsidRPr="001E5ECF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и</w:t>
      </w:r>
      <w:r w:rsidRPr="001E5ECF">
        <w:rPr>
          <w:sz w:val="28"/>
          <w:szCs w:val="28"/>
        </w:rPr>
        <w:t xml:space="preserve"> комплаенс-обязательств, связанных с его </w:t>
      </w:r>
      <w:r>
        <w:rPr>
          <w:sz w:val="28"/>
          <w:szCs w:val="28"/>
        </w:rPr>
        <w:t xml:space="preserve">непосредственной </w:t>
      </w:r>
      <w:r w:rsidRPr="001E5ECF">
        <w:rPr>
          <w:sz w:val="28"/>
          <w:szCs w:val="28"/>
        </w:rPr>
        <w:t>деятельностью и деятельност</w:t>
      </w:r>
      <w:r>
        <w:rPr>
          <w:sz w:val="28"/>
          <w:szCs w:val="28"/>
        </w:rPr>
        <w:t>ью</w:t>
      </w:r>
      <w:r w:rsidRPr="001E5EC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1E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структурного </w:t>
      </w:r>
      <w:r w:rsidRPr="001E5ECF">
        <w:rPr>
          <w:sz w:val="28"/>
          <w:szCs w:val="28"/>
        </w:rPr>
        <w:t>подразделения;</w:t>
      </w:r>
    </w:p>
    <w:p w14:paraId="1972DD7B" w14:textId="29CDDDC6" w:rsidR="00DC0EA8" w:rsidRDefault="00DC0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1E5ECF" w:rsidRPr="001E5ECF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="001E5ECF" w:rsidRPr="001E5ECF">
        <w:rPr>
          <w:sz w:val="28"/>
          <w:szCs w:val="28"/>
        </w:rPr>
        <w:t xml:space="preserve"> потенциального персонала перед приемом на работу</w:t>
      </w:r>
      <w:r>
        <w:rPr>
          <w:sz w:val="28"/>
          <w:szCs w:val="28"/>
        </w:rPr>
        <w:t>;</w:t>
      </w:r>
    </w:p>
    <w:p w14:paraId="284EA922" w14:textId="192DFC26" w:rsidR="001E5ECF" w:rsidRPr="001E5ECF" w:rsidRDefault="00DC0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потенциальных клиентов, контрагентов</w:t>
      </w:r>
      <w:r w:rsidR="001E5ECF" w:rsidRPr="001E5ECF">
        <w:rPr>
          <w:sz w:val="28"/>
          <w:szCs w:val="28"/>
        </w:rPr>
        <w:t>;</w:t>
      </w:r>
    </w:p>
    <w:p w14:paraId="679D0089" w14:textId="69751275" w:rsidR="001E5ECF" w:rsidRPr="001E5ECF" w:rsidRDefault="004F7FC2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наставничество, подача примера</w:t>
      </w:r>
      <w:r>
        <w:rPr>
          <w:sz w:val="28"/>
          <w:szCs w:val="28"/>
        </w:rPr>
        <w:t>, а также</w:t>
      </w:r>
      <w:r w:rsidRPr="001E5ECF">
        <w:rPr>
          <w:sz w:val="28"/>
          <w:szCs w:val="28"/>
        </w:rPr>
        <w:t xml:space="preserve"> </w:t>
      </w:r>
      <w:r w:rsidR="001E5ECF" w:rsidRPr="001E5ECF">
        <w:rPr>
          <w:sz w:val="28"/>
          <w:szCs w:val="28"/>
        </w:rPr>
        <w:t>постоянное обучение</w:t>
      </w:r>
      <w:r w:rsidR="00DC0EA8">
        <w:rPr>
          <w:sz w:val="28"/>
          <w:szCs w:val="28"/>
        </w:rPr>
        <w:t xml:space="preserve"> (включая </w:t>
      </w:r>
      <w:r w:rsidR="00DC0EA8" w:rsidRPr="0085233A">
        <w:rPr>
          <w:sz w:val="28"/>
          <w:szCs w:val="28"/>
        </w:rPr>
        <w:t>вводный (ознакомительный) инструктаж</w:t>
      </w:r>
      <w:r w:rsidR="00DC0E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1E5ECF" w:rsidRPr="001E5ECF">
        <w:rPr>
          <w:sz w:val="28"/>
          <w:szCs w:val="28"/>
        </w:rPr>
        <w:t>вопросам комплаенс;</w:t>
      </w:r>
    </w:p>
    <w:p w14:paraId="0D2A6D27" w14:textId="4F99C5AC" w:rsidR="001E5ECF" w:rsidRPr="001E5ECF" w:rsidRDefault="001E5ECF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постоянное информирование по вопросам комплаенс</w:t>
      </w:r>
      <w:r w:rsidR="00DC0EA8">
        <w:rPr>
          <w:sz w:val="28"/>
          <w:szCs w:val="28"/>
        </w:rPr>
        <w:t xml:space="preserve">, а также </w:t>
      </w:r>
      <w:r w:rsidR="00DC0EA8" w:rsidRPr="001E5ECF">
        <w:rPr>
          <w:sz w:val="28"/>
          <w:szCs w:val="28"/>
        </w:rPr>
        <w:t>открытая коммуникация по вопросам комплаенс как внутри Банка, так и за его пределами</w:t>
      </w:r>
      <w:r w:rsidRPr="001E5ECF">
        <w:rPr>
          <w:sz w:val="28"/>
          <w:szCs w:val="28"/>
        </w:rPr>
        <w:t>;</w:t>
      </w:r>
    </w:p>
    <w:p w14:paraId="73BF42DF" w14:textId="0C7E3EFA" w:rsidR="001E5ECF" w:rsidRPr="001E5ECF" w:rsidRDefault="001E5ECF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оперативное и пропорциональное дисциплинарное</w:t>
      </w:r>
      <w:r w:rsidR="00DC0EA8">
        <w:rPr>
          <w:sz w:val="28"/>
          <w:szCs w:val="28"/>
        </w:rPr>
        <w:t xml:space="preserve"> (и/или иное в соответствии с ЛПА Банка, законодательством)</w:t>
      </w:r>
      <w:r w:rsidRPr="001E5ECF">
        <w:rPr>
          <w:sz w:val="28"/>
          <w:szCs w:val="28"/>
        </w:rPr>
        <w:t xml:space="preserve"> взыскание в случае умышленного или халатного нарушения комплаенс-обязательств;</w:t>
      </w:r>
    </w:p>
    <w:p w14:paraId="39E0AAA4" w14:textId="28F3111C" w:rsidR="00392779" w:rsidRDefault="00DC0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значимости </w:t>
      </w:r>
      <w:r w:rsidR="00057FB7">
        <w:rPr>
          <w:sz w:val="28"/>
          <w:szCs w:val="28"/>
        </w:rPr>
        <w:t xml:space="preserve">подразделения </w:t>
      </w:r>
      <w:r w:rsidRPr="001E5ECF">
        <w:rPr>
          <w:sz w:val="28"/>
          <w:szCs w:val="28"/>
        </w:rPr>
        <w:t>комплаенс</w:t>
      </w:r>
      <w:r>
        <w:rPr>
          <w:sz w:val="28"/>
          <w:szCs w:val="28"/>
        </w:rPr>
        <w:t>-</w:t>
      </w:r>
      <w:r w:rsidR="00057FB7">
        <w:rPr>
          <w:sz w:val="28"/>
          <w:szCs w:val="28"/>
        </w:rPr>
        <w:t>контроля</w:t>
      </w:r>
      <w:r w:rsidRPr="001E5ECF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5ECF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="001E5ECF" w:rsidRPr="001E5ECF">
        <w:rPr>
          <w:sz w:val="28"/>
          <w:szCs w:val="28"/>
        </w:rPr>
        <w:t>.</w:t>
      </w:r>
    </w:p>
    <w:p w14:paraId="5E73916C" w14:textId="565C1EC9" w:rsidR="00392779" w:rsidRPr="009303F2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Банком с целью обеспечения компетентности персонала (в том числе соответствия комплаенс-культуре), проводится обучение по вопросам комплаенс на регулярной основе с момента начала работы и через запланированные интервалы времени.</w:t>
      </w:r>
    </w:p>
    <w:p w14:paraId="129EC630" w14:textId="0FE4309F" w:rsidR="00392779" w:rsidRPr="003A3CED" w:rsidRDefault="003927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Проводимое о</w:t>
      </w:r>
      <w:r w:rsidRPr="003A3CED">
        <w:rPr>
          <w:rFonts w:eastAsiaTheme="minorHAnsi"/>
          <w:color w:val="000000"/>
          <w:sz w:val="28"/>
          <w:szCs w:val="28"/>
        </w:rPr>
        <w:t>бучение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инструктажи для </w:t>
      </w:r>
      <w:r w:rsidR="009209A1">
        <w:rPr>
          <w:sz w:val="28"/>
          <w:szCs w:val="28"/>
        </w:rPr>
        <w:t>работников Банка</w:t>
      </w:r>
      <w:r>
        <w:rPr>
          <w:sz w:val="28"/>
          <w:szCs w:val="28"/>
        </w:rPr>
        <w:t xml:space="preserve"> по противодействию коррупции, ПОД/ФТ</w:t>
      </w:r>
      <w:r w:rsidRPr="00B07C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другим вопросам в сфере комплае</w:t>
      </w:r>
      <w:r w:rsidRPr="00B07C86">
        <w:rPr>
          <w:sz w:val="28"/>
          <w:szCs w:val="28"/>
        </w:rPr>
        <w:t>нс</w:t>
      </w:r>
      <w:r>
        <w:rPr>
          <w:sz w:val="28"/>
          <w:szCs w:val="28"/>
        </w:rPr>
        <w:t>)</w:t>
      </w:r>
      <w:r w:rsidR="000746BC" w:rsidRPr="000746BC">
        <w:rPr>
          <w:rFonts w:eastAsiaTheme="minorHAnsi"/>
          <w:color w:val="000000"/>
          <w:sz w:val="28"/>
          <w:szCs w:val="28"/>
        </w:rPr>
        <w:t xml:space="preserve"> </w:t>
      </w:r>
      <w:r w:rsidR="000746BC" w:rsidRPr="003A3CED">
        <w:rPr>
          <w:rFonts w:eastAsiaTheme="minorHAnsi"/>
          <w:color w:val="000000"/>
          <w:sz w:val="28"/>
          <w:szCs w:val="28"/>
        </w:rPr>
        <w:t>соответств</w:t>
      </w:r>
      <w:r w:rsidR="000746BC">
        <w:rPr>
          <w:rFonts w:eastAsiaTheme="minorHAnsi"/>
          <w:color w:val="000000"/>
          <w:sz w:val="28"/>
          <w:szCs w:val="28"/>
        </w:rPr>
        <w:t>уют</w:t>
      </w:r>
      <w:r w:rsidR="000746BC" w:rsidRPr="003A3CED">
        <w:rPr>
          <w:rFonts w:eastAsiaTheme="minorHAnsi"/>
          <w:color w:val="000000"/>
          <w:sz w:val="28"/>
          <w:szCs w:val="28"/>
        </w:rPr>
        <w:t xml:space="preserve"> ролям персонала и </w:t>
      </w:r>
      <w:r w:rsidR="000746BC">
        <w:rPr>
          <w:rFonts w:eastAsiaTheme="minorHAnsi"/>
          <w:color w:val="000000"/>
          <w:sz w:val="28"/>
          <w:szCs w:val="28"/>
        </w:rPr>
        <w:t>комплаенс-</w:t>
      </w:r>
      <w:r w:rsidR="000746BC" w:rsidRPr="003A3CED">
        <w:rPr>
          <w:rFonts w:eastAsiaTheme="minorHAnsi"/>
          <w:color w:val="000000"/>
          <w:sz w:val="28"/>
          <w:szCs w:val="28"/>
        </w:rPr>
        <w:t>рискам, которым подвергается персонал</w:t>
      </w:r>
      <w:r w:rsidR="000746BC">
        <w:rPr>
          <w:rFonts w:eastAsiaTheme="minorHAnsi"/>
          <w:color w:val="000000"/>
          <w:sz w:val="28"/>
          <w:szCs w:val="28"/>
        </w:rPr>
        <w:t>.</w:t>
      </w:r>
    </w:p>
    <w:p w14:paraId="6C45FD90" w14:textId="70B9DC88" w:rsidR="00392779" w:rsidRPr="003A3CED" w:rsidRDefault="000746B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</w:rPr>
        <w:t>П</w:t>
      </w:r>
      <w:r w:rsidRPr="000746BC">
        <w:rPr>
          <w:rFonts w:eastAsiaTheme="minorHAnsi"/>
          <w:color w:val="000000"/>
          <w:sz w:val="28"/>
        </w:rPr>
        <w:t xml:space="preserve">рограммы информирования и обучения в области </w:t>
      </w:r>
      <w:r w:rsidR="00C31C3E">
        <w:rPr>
          <w:rFonts w:eastAsiaTheme="minorHAnsi"/>
          <w:color w:val="000000"/>
          <w:sz w:val="28"/>
        </w:rPr>
        <w:t xml:space="preserve">комплаенс </w:t>
      </w:r>
      <w:r w:rsidRPr="002D6E8D">
        <w:rPr>
          <w:rFonts w:eastAsiaTheme="minorHAnsi"/>
          <w:color w:val="000000"/>
          <w:sz w:val="28"/>
        </w:rPr>
        <w:t xml:space="preserve">регулярно </w:t>
      </w:r>
      <w:r w:rsidR="00392779" w:rsidRPr="003A3CED">
        <w:rPr>
          <w:rFonts w:eastAsiaTheme="minorHAnsi"/>
          <w:color w:val="000000"/>
          <w:sz w:val="28"/>
          <w:szCs w:val="28"/>
        </w:rPr>
        <w:t>оценива</w:t>
      </w:r>
      <w:r w:rsidR="00392779">
        <w:rPr>
          <w:rFonts w:eastAsiaTheme="minorHAnsi"/>
          <w:color w:val="000000"/>
          <w:sz w:val="28"/>
          <w:szCs w:val="28"/>
        </w:rPr>
        <w:t>ю</w:t>
      </w:r>
      <w:r w:rsidR="00392779" w:rsidRPr="003A3CED">
        <w:rPr>
          <w:rFonts w:eastAsiaTheme="minorHAnsi"/>
          <w:color w:val="000000"/>
          <w:sz w:val="28"/>
          <w:szCs w:val="28"/>
        </w:rPr>
        <w:t>тся на предмет эффективности</w:t>
      </w:r>
      <w:r w:rsidR="00C31C3E">
        <w:rPr>
          <w:rFonts w:eastAsiaTheme="minorHAnsi"/>
          <w:color w:val="000000"/>
          <w:sz w:val="28"/>
          <w:szCs w:val="28"/>
        </w:rPr>
        <w:t xml:space="preserve"> и актуализируются, в случае необходимости</w:t>
      </w:r>
      <w:r w:rsidR="00392779" w:rsidRPr="003A3CED">
        <w:rPr>
          <w:rFonts w:eastAsiaTheme="minorHAnsi"/>
          <w:color w:val="000000"/>
          <w:sz w:val="28"/>
          <w:szCs w:val="28"/>
        </w:rPr>
        <w:t>.</w:t>
      </w:r>
    </w:p>
    <w:p w14:paraId="37803B86" w14:textId="336A697F" w:rsidR="00392779" w:rsidRPr="009303F2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В Банке обеспечивается определение внешних и внутренних коммуникаций, относящихся к СКМ, с </w:t>
      </w:r>
      <w:r>
        <w:rPr>
          <w:sz w:val="28"/>
          <w:szCs w:val="28"/>
        </w:rPr>
        <w:t>целью осуществления</w:t>
      </w:r>
      <w:r w:rsidRPr="00B07C86" w:rsidDel="003A3CED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>его</w:t>
      </w:r>
      <w:r w:rsidRPr="00B07C86" w:rsidDel="003A3CED">
        <w:rPr>
          <w:sz w:val="28"/>
          <w:szCs w:val="28"/>
        </w:rPr>
        <w:t xml:space="preserve"> и внешн</w:t>
      </w:r>
      <w:r>
        <w:rPr>
          <w:sz w:val="28"/>
          <w:szCs w:val="28"/>
        </w:rPr>
        <w:t>его</w:t>
      </w:r>
      <w:r w:rsidRPr="00B07C86" w:rsidDel="003A3CED">
        <w:rPr>
          <w:sz w:val="28"/>
          <w:szCs w:val="28"/>
        </w:rPr>
        <w:t xml:space="preserve"> обмен</w:t>
      </w:r>
      <w:r>
        <w:rPr>
          <w:sz w:val="28"/>
          <w:szCs w:val="28"/>
        </w:rPr>
        <w:t>а</w:t>
      </w:r>
      <w:r w:rsidRPr="00B07C86" w:rsidDel="003A3CED">
        <w:rPr>
          <w:sz w:val="28"/>
          <w:szCs w:val="28"/>
        </w:rPr>
        <w:t xml:space="preserve"> информацией относительно действий в сфере комплаенс</w:t>
      </w:r>
      <w:r w:rsidRPr="009303F2">
        <w:rPr>
          <w:sz w:val="28"/>
          <w:szCs w:val="28"/>
        </w:rPr>
        <w:t xml:space="preserve">. </w:t>
      </w:r>
    </w:p>
    <w:p w14:paraId="4D78556D" w14:textId="74AC0898" w:rsidR="00392779" w:rsidRPr="00526B9C" w:rsidRDefault="003927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Внешние и внутренние к</w:t>
      </w:r>
      <w:r w:rsidRPr="002E2154">
        <w:rPr>
          <w:rFonts w:eastAsiaTheme="minorHAnsi"/>
          <w:color w:val="000000"/>
          <w:sz w:val="28"/>
          <w:szCs w:val="28"/>
        </w:rPr>
        <w:t xml:space="preserve">оммуникации </w:t>
      </w:r>
      <w:r>
        <w:rPr>
          <w:rFonts w:eastAsiaTheme="minorHAnsi"/>
          <w:color w:val="000000"/>
          <w:sz w:val="28"/>
          <w:szCs w:val="28"/>
        </w:rPr>
        <w:t>в Банке осуществляются на основе</w:t>
      </w:r>
      <w:r w:rsidRPr="002E2154">
        <w:rPr>
          <w:rFonts w:eastAsiaTheme="minorHAnsi"/>
          <w:color w:val="000000"/>
          <w:sz w:val="28"/>
          <w:szCs w:val="28"/>
        </w:rPr>
        <w:t xml:space="preserve"> принцип</w:t>
      </w:r>
      <w:r>
        <w:rPr>
          <w:rFonts w:eastAsiaTheme="minorHAnsi"/>
          <w:color w:val="000000"/>
          <w:sz w:val="28"/>
          <w:szCs w:val="28"/>
        </w:rPr>
        <w:t>ов</w:t>
      </w:r>
      <w:r w:rsidRPr="002E2154">
        <w:rPr>
          <w:rFonts w:eastAsiaTheme="minorHAnsi"/>
          <w:color w:val="000000"/>
          <w:sz w:val="28"/>
          <w:szCs w:val="28"/>
        </w:rPr>
        <w:t xml:space="preserve"> прозрачности, уместности, достоверности, </w:t>
      </w:r>
      <w:r>
        <w:rPr>
          <w:rFonts w:eastAsiaTheme="minorHAnsi"/>
          <w:color w:val="000000"/>
          <w:sz w:val="28"/>
          <w:szCs w:val="28"/>
        </w:rPr>
        <w:t>оперативности</w:t>
      </w:r>
      <w:r w:rsidRPr="002E2154">
        <w:rPr>
          <w:rFonts w:eastAsiaTheme="minorHAnsi"/>
          <w:color w:val="000000"/>
          <w:sz w:val="28"/>
          <w:szCs w:val="28"/>
        </w:rPr>
        <w:t>, доступности и ясности.</w:t>
      </w:r>
    </w:p>
    <w:p w14:paraId="1C7216F5" w14:textId="77777777" w:rsidR="00392779" w:rsidRDefault="003927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526B9C">
        <w:rPr>
          <w:rFonts w:eastAsiaTheme="minorHAnsi"/>
          <w:color w:val="000000"/>
          <w:sz w:val="28"/>
          <w:szCs w:val="28"/>
        </w:rPr>
        <w:t xml:space="preserve">Коммуникации осуществляются при взаимодействии с заинтересованными сторонами, которые определены в </w:t>
      </w:r>
      <w:r>
        <w:rPr>
          <w:rFonts w:eastAsiaTheme="minorHAnsi"/>
          <w:color w:val="000000"/>
          <w:sz w:val="28"/>
          <w:szCs w:val="28"/>
        </w:rPr>
        <w:t>к</w:t>
      </w:r>
      <w:r w:rsidRPr="00526B9C">
        <w:rPr>
          <w:rFonts w:eastAsiaTheme="minorHAnsi"/>
          <w:color w:val="000000"/>
          <w:sz w:val="28"/>
          <w:szCs w:val="28"/>
        </w:rPr>
        <w:t>онтексте</w:t>
      </w:r>
      <w:r>
        <w:rPr>
          <w:rFonts w:eastAsiaTheme="minorHAnsi"/>
          <w:color w:val="000000"/>
          <w:sz w:val="28"/>
          <w:szCs w:val="28"/>
        </w:rPr>
        <w:t xml:space="preserve"> Банка</w:t>
      </w:r>
      <w:r w:rsidRPr="00526B9C">
        <w:rPr>
          <w:rFonts w:eastAsiaTheme="minorHAnsi"/>
          <w:color w:val="000000"/>
          <w:sz w:val="28"/>
          <w:szCs w:val="28"/>
        </w:rPr>
        <w:t xml:space="preserve">. </w:t>
      </w:r>
    </w:p>
    <w:p w14:paraId="5FE77F1B" w14:textId="59BD59A6" w:rsidR="00392779" w:rsidRDefault="003927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526B9C">
        <w:rPr>
          <w:rFonts w:eastAsiaTheme="minorHAnsi"/>
          <w:color w:val="000000"/>
          <w:sz w:val="28"/>
          <w:szCs w:val="28"/>
        </w:rPr>
        <w:t xml:space="preserve">Для различных сторон, с которыми осуществляется взаимодействие, используются разные методы коммуникации, включая обмен информацией и документами (в бумажной и электронной форме), совещания и рабочие встречи, применение средств связи и информационно-коммуникационных технологий. </w:t>
      </w:r>
    </w:p>
    <w:p w14:paraId="4F04214C" w14:textId="66F02716" w:rsidR="00392779" w:rsidRPr="00B07C86" w:rsidDel="003A3CED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>Внешний обмен информацией включает опубликовани</w:t>
      </w:r>
      <w:r w:rsidDel="003A3CED">
        <w:rPr>
          <w:sz w:val="28"/>
          <w:szCs w:val="28"/>
        </w:rPr>
        <w:t>е</w:t>
      </w:r>
      <w:r w:rsidRPr="00B07C86" w:rsidDel="003A3CED">
        <w:rPr>
          <w:sz w:val="28"/>
          <w:szCs w:val="28"/>
        </w:rPr>
        <w:t xml:space="preserve"> </w:t>
      </w:r>
      <w:r w:rsidDel="003A3CED">
        <w:rPr>
          <w:sz w:val="28"/>
          <w:szCs w:val="28"/>
        </w:rPr>
        <w:t>настоящей</w:t>
      </w:r>
      <w:r w:rsidRPr="00B07C86" w:rsidDel="003A3CE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Комплаенс-п</w:t>
      </w:r>
      <w:r w:rsidRPr="00B07C86" w:rsidDel="003A3CED">
        <w:rPr>
          <w:sz w:val="28"/>
          <w:szCs w:val="28"/>
        </w:rPr>
        <w:t xml:space="preserve">олитики </w:t>
      </w:r>
      <w:r w:rsidDel="003A3CED">
        <w:rPr>
          <w:sz w:val="28"/>
          <w:szCs w:val="28"/>
        </w:rPr>
        <w:t>и иных документов относительно комплаенс-направлений</w:t>
      </w:r>
      <w:r w:rsidRPr="00B07C86" w:rsidDel="003A3CED">
        <w:rPr>
          <w:sz w:val="28"/>
          <w:szCs w:val="28"/>
        </w:rPr>
        <w:t xml:space="preserve"> </w:t>
      </w:r>
      <w:r w:rsidRPr="00C3640C" w:rsidDel="003A3CED">
        <w:rPr>
          <w:sz w:val="28"/>
          <w:szCs w:val="28"/>
        </w:rPr>
        <w:t>в общем доступе в сети Интернет на официальном сайте Банка</w:t>
      </w:r>
      <w:r w:rsidRPr="00B07C86" w:rsidDel="003A3CED">
        <w:rPr>
          <w:sz w:val="28"/>
          <w:szCs w:val="28"/>
        </w:rPr>
        <w:t xml:space="preserve"> и сбор предложений от всех заинтересованных лиц по их улучшению.</w:t>
      </w:r>
    </w:p>
    <w:p w14:paraId="6C7E4F6D" w14:textId="142F0271" w:rsidR="00392779" w:rsidRPr="00B07C86" w:rsidDel="003A3CED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 xml:space="preserve">Внутренний обмен информацией предусматривает </w:t>
      </w:r>
      <w:r w:rsidDel="003A3CED">
        <w:rPr>
          <w:sz w:val="28"/>
          <w:szCs w:val="28"/>
        </w:rPr>
        <w:t>информирование</w:t>
      </w:r>
      <w:r w:rsidRPr="00B07C86" w:rsidDel="003A3CED">
        <w:rPr>
          <w:sz w:val="28"/>
          <w:szCs w:val="28"/>
        </w:rPr>
        <w:t xml:space="preserve"> от </w:t>
      </w:r>
      <w:r w:rsidDel="003A3CED">
        <w:rPr>
          <w:sz w:val="28"/>
          <w:szCs w:val="28"/>
        </w:rPr>
        <w:t>подразделения</w:t>
      </w:r>
      <w:r w:rsidR="00057FB7">
        <w:rPr>
          <w:sz w:val="28"/>
          <w:szCs w:val="28"/>
        </w:rPr>
        <w:t xml:space="preserve"> </w:t>
      </w:r>
      <w:r w:rsidR="00057FB7" w:rsidDel="003A3CED">
        <w:rPr>
          <w:sz w:val="28"/>
          <w:szCs w:val="28"/>
        </w:rPr>
        <w:t>комплаенс-</w:t>
      </w:r>
      <w:r w:rsidR="00057FB7">
        <w:rPr>
          <w:sz w:val="28"/>
          <w:szCs w:val="28"/>
        </w:rPr>
        <w:t>контроля</w:t>
      </w:r>
      <w:r w:rsidRPr="00B07C86" w:rsidDel="003A3CED">
        <w:rPr>
          <w:sz w:val="28"/>
          <w:szCs w:val="28"/>
        </w:rPr>
        <w:t xml:space="preserve"> о</w:t>
      </w:r>
      <w:r w:rsidR="000C51C1">
        <w:rPr>
          <w:sz w:val="28"/>
          <w:szCs w:val="28"/>
        </w:rPr>
        <w:t>бо</w:t>
      </w:r>
      <w:r w:rsidRPr="00B07C86" w:rsidDel="003A3CED">
        <w:rPr>
          <w:sz w:val="28"/>
          <w:szCs w:val="28"/>
        </w:rPr>
        <w:t xml:space="preserve"> всех существенных </w:t>
      </w:r>
      <w:r w:rsidR="000C51C1" w:rsidRPr="000C51C1" w:rsidDel="003A3CED">
        <w:rPr>
          <w:sz w:val="28"/>
          <w:szCs w:val="28"/>
        </w:rPr>
        <w:t>изменениях</w:t>
      </w:r>
      <w:r w:rsidR="000C51C1" w:rsidRPr="000C51C1">
        <w:rPr>
          <w:sz w:val="28"/>
          <w:szCs w:val="28"/>
        </w:rPr>
        <w:t xml:space="preserve"> </w:t>
      </w:r>
      <w:bookmarkStart w:id="38" w:name="_Hlk159597312"/>
      <w:r w:rsidR="00AF26D5">
        <w:rPr>
          <w:sz w:val="28"/>
          <w:szCs w:val="28"/>
        </w:rPr>
        <w:t>ЛПА Банка</w:t>
      </w:r>
      <w:r w:rsidR="000C51C1" w:rsidRPr="000C51C1" w:rsidDel="003A3CED">
        <w:rPr>
          <w:sz w:val="28"/>
          <w:szCs w:val="28"/>
        </w:rPr>
        <w:t xml:space="preserve"> </w:t>
      </w:r>
      <w:bookmarkEnd w:id="38"/>
      <w:r w:rsidR="000C51C1" w:rsidRPr="000C51C1" w:rsidDel="003A3CED">
        <w:rPr>
          <w:sz w:val="28"/>
          <w:szCs w:val="28"/>
        </w:rPr>
        <w:t xml:space="preserve">относительно </w:t>
      </w:r>
      <w:r w:rsidR="000C51C1" w:rsidRPr="000C51C1">
        <w:rPr>
          <w:sz w:val="28"/>
          <w:szCs w:val="28"/>
        </w:rPr>
        <w:t xml:space="preserve">направлений </w:t>
      </w:r>
      <w:r w:rsidR="000C51C1" w:rsidRPr="000C51C1" w:rsidDel="003A3CED">
        <w:rPr>
          <w:sz w:val="28"/>
          <w:szCs w:val="28"/>
        </w:rPr>
        <w:t>комплаенс</w:t>
      </w:r>
      <w:r w:rsidRPr="00B07C86" w:rsidDel="003A3CED">
        <w:rPr>
          <w:sz w:val="28"/>
          <w:szCs w:val="28"/>
        </w:rPr>
        <w:t>.</w:t>
      </w:r>
    </w:p>
    <w:p w14:paraId="44B9FB3D" w14:textId="1BDB9616" w:rsidR="00392779" w:rsidRPr="00B07C86" w:rsidDel="003A3CED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 xml:space="preserve">Задействованные лица могут обращаться напрямую </w:t>
      </w:r>
      <w:r w:rsidDel="003A3CED">
        <w:rPr>
          <w:sz w:val="28"/>
          <w:szCs w:val="28"/>
        </w:rPr>
        <w:t xml:space="preserve">в </w:t>
      </w:r>
      <w:r w:rsidR="00916D21">
        <w:rPr>
          <w:sz w:val="28"/>
          <w:szCs w:val="28"/>
        </w:rPr>
        <w:t>ОККФМ</w:t>
      </w:r>
      <w:r w:rsidR="00057FB7">
        <w:rPr>
          <w:sz w:val="28"/>
          <w:szCs w:val="28"/>
        </w:rPr>
        <w:t xml:space="preserve"> </w:t>
      </w:r>
      <w:r w:rsidR="00FB0741">
        <w:rPr>
          <w:sz w:val="28"/>
          <w:szCs w:val="28"/>
        </w:rPr>
        <w:t xml:space="preserve">УВК </w:t>
      </w:r>
      <w:r w:rsidRPr="00B07C86" w:rsidDel="003A3CED">
        <w:rPr>
          <w:sz w:val="28"/>
          <w:szCs w:val="28"/>
        </w:rPr>
        <w:t>с письменными</w:t>
      </w:r>
      <w:r w:rsidDel="003A3CED">
        <w:rPr>
          <w:sz w:val="28"/>
          <w:szCs w:val="28"/>
        </w:rPr>
        <w:t>/устными</w:t>
      </w:r>
      <w:r w:rsidRPr="00B07C86" w:rsidDel="003A3CED">
        <w:rPr>
          <w:sz w:val="28"/>
          <w:szCs w:val="28"/>
        </w:rPr>
        <w:t xml:space="preserve"> запросами</w:t>
      </w:r>
      <w:r w:rsidDel="003A3CED">
        <w:rPr>
          <w:sz w:val="28"/>
          <w:szCs w:val="28"/>
        </w:rPr>
        <w:t xml:space="preserve"> за консультацией</w:t>
      </w:r>
      <w:r w:rsidRPr="00B07C86" w:rsidDel="003A3CED">
        <w:rPr>
          <w:sz w:val="28"/>
          <w:szCs w:val="28"/>
        </w:rPr>
        <w:t xml:space="preserve">. </w:t>
      </w:r>
    </w:p>
    <w:p w14:paraId="2DE829B4" w14:textId="754BF8E8" w:rsidR="00392779" w:rsidRPr="009303F2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Перечень внутренних и внешних коммуникаций, осуществляемых при получении и передаче информации, а также при получении или предоставлении ресурсов, необходимых для функционирования процессов, приведен в ЛПА Банка, регламентирующих отдельные направления комплаенс. </w:t>
      </w:r>
    </w:p>
    <w:p w14:paraId="4E5B5284" w14:textId="7E147F7F" w:rsidR="00392779" w:rsidRPr="0032714E" w:rsidRDefault="00392779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9303F2">
        <w:rPr>
          <w:sz w:val="28"/>
          <w:szCs w:val="28"/>
        </w:rPr>
        <w:t>В Банке разработана документированная информация, необходимая для функционирования СКМ</w:t>
      </w:r>
      <w:r w:rsidR="00074D8A">
        <w:rPr>
          <w:sz w:val="28"/>
          <w:szCs w:val="28"/>
        </w:rPr>
        <w:t xml:space="preserve">. </w:t>
      </w:r>
      <w:r w:rsidRPr="0032714E">
        <w:rPr>
          <w:rFonts w:eastAsiaTheme="minorHAnsi"/>
          <w:color w:val="000000"/>
          <w:sz w:val="28"/>
          <w:szCs w:val="28"/>
        </w:rPr>
        <w:t xml:space="preserve">Порядок </w:t>
      </w:r>
      <w:r>
        <w:rPr>
          <w:rFonts w:eastAsiaTheme="minorHAnsi"/>
          <w:color w:val="000000"/>
          <w:sz w:val="28"/>
          <w:szCs w:val="28"/>
        </w:rPr>
        <w:t>работы с</w:t>
      </w:r>
      <w:r w:rsidRPr="0032714E">
        <w:rPr>
          <w:rFonts w:eastAsiaTheme="minorHAnsi"/>
          <w:color w:val="000000"/>
          <w:sz w:val="28"/>
          <w:szCs w:val="28"/>
        </w:rPr>
        <w:t xml:space="preserve"> документированной информацией </w:t>
      </w:r>
      <w:r>
        <w:rPr>
          <w:rFonts w:eastAsiaTheme="minorHAnsi"/>
          <w:color w:val="000000"/>
          <w:sz w:val="28"/>
          <w:szCs w:val="28"/>
        </w:rPr>
        <w:t>СКМ</w:t>
      </w:r>
      <w:r w:rsidRPr="0032714E">
        <w:rPr>
          <w:rFonts w:eastAsiaTheme="minorHAnsi"/>
          <w:color w:val="000000"/>
          <w:sz w:val="28"/>
          <w:szCs w:val="28"/>
        </w:rPr>
        <w:t>, включая требования к определению состава документированной информации, ее построению, содержанию, изложению, оформлению, обозначению, а также порядок ее разработки, согласования, утверждения, учета, распределения, внесения изменений, хранения, проверки и изъятия установлен</w:t>
      </w:r>
      <w:r>
        <w:rPr>
          <w:rFonts w:eastAsiaTheme="minorHAnsi"/>
          <w:color w:val="000000"/>
          <w:sz w:val="28"/>
          <w:szCs w:val="28"/>
        </w:rPr>
        <w:t xml:space="preserve"> ЛПА Банка.</w:t>
      </w:r>
    </w:p>
    <w:p w14:paraId="2A029FB7" w14:textId="4BC6DE82" w:rsidR="001E5ECF" w:rsidRDefault="001E5ECF" w:rsidP="00795362">
      <w:pPr>
        <w:ind w:firstLine="709"/>
        <w:jc w:val="both"/>
        <w:rPr>
          <w:sz w:val="28"/>
          <w:szCs w:val="28"/>
        </w:rPr>
      </w:pPr>
    </w:p>
    <w:p w14:paraId="27530E53" w14:textId="77777777" w:rsidR="00003F36" w:rsidRPr="001E5ECF" w:rsidRDefault="00003F36" w:rsidP="00795362">
      <w:pPr>
        <w:ind w:firstLine="709"/>
        <w:jc w:val="both"/>
        <w:rPr>
          <w:sz w:val="28"/>
          <w:szCs w:val="28"/>
        </w:rPr>
      </w:pPr>
    </w:p>
    <w:p w14:paraId="4E2268DC" w14:textId="6ABBBB84" w:rsidR="00A86387" w:rsidRPr="00FE6304" w:rsidRDefault="007F6E80" w:rsidP="00FE6304">
      <w:pPr>
        <w:pStyle w:val="1"/>
      </w:pPr>
      <w:bookmarkStart w:id="39" w:name="_Toc168580205"/>
      <w:bookmarkStart w:id="40" w:name="_Toc168580418"/>
      <w:r w:rsidRPr="00FE6304">
        <w:lastRenderedPageBreak/>
        <w:t>8</w:t>
      </w:r>
      <w:r w:rsidR="00E53DDD" w:rsidRPr="00FE6304">
        <w:t>.</w:t>
      </w:r>
      <w:bookmarkStart w:id="41" w:name="_Toc168580206"/>
      <w:bookmarkStart w:id="42" w:name="_Toc168580419"/>
      <w:bookmarkEnd w:id="39"/>
      <w:bookmarkEnd w:id="40"/>
      <w:r w:rsidR="00A86387" w:rsidRPr="00FE6304">
        <w:t>ОПРЕДЕЛЕНИЕ КОМПЛАЕНС-РИСКОВ, КОНТРОЛЬНЫХ ПРОЦЕДУР</w:t>
      </w:r>
      <w:bookmarkEnd w:id="41"/>
      <w:bookmarkEnd w:id="42"/>
    </w:p>
    <w:p w14:paraId="191D981D" w14:textId="77777777" w:rsidR="00A86387" w:rsidRPr="00B07C86" w:rsidRDefault="00A86387" w:rsidP="002C25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FE86F04" w14:textId="053B0F26" w:rsidR="004351D3" w:rsidRPr="0079219D" w:rsidRDefault="00A12132" w:rsidP="0079219D">
      <w:pPr>
        <w:pStyle w:val="a8"/>
        <w:numPr>
          <w:ilvl w:val="0"/>
          <w:numId w:val="26"/>
        </w:numPr>
        <w:ind w:left="0" w:firstLine="709"/>
        <w:jc w:val="both"/>
        <w:rPr>
          <w:snapToGrid w:val="0"/>
          <w:sz w:val="28"/>
          <w:szCs w:val="28"/>
        </w:rPr>
      </w:pPr>
      <w:r w:rsidRPr="0079219D">
        <w:rPr>
          <w:sz w:val="28"/>
          <w:szCs w:val="28"/>
        </w:rPr>
        <w:t xml:space="preserve">Банк осуществляет выявление (идентификацию), измерение (оценку), мониторинг (контроль) комплаенс-рисков на постоянной основе с целью их своевременного предупреждения и ограничения (снижения).  </w:t>
      </w:r>
    </w:p>
    <w:p w14:paraId="1580A75F" w14:textId="45C0CB51" w:rsidR="004351D3" w:rsidRPr="00B95A94" w:rsidRDefault="004351D3" w:rsidP="002C25F0">
      <w:pPr>
        <w:pStyle w:val="a8"/>
        <w:ind w:left="0" w:firstLine="709"/>
        <w:jc w:val="both"/>
        <w:rPr>
          <w:sz w:val="28"/>
          <w:szCs w:val="28"/>
        </w:rPr>
      </w:pPr>
      <w:r w:rsidRPr="00B95A94">
        <w:rPr>
          <w:snapToGrid w:val="0"/>
          <w:sz w:val="28"/>
          <w:szCs w:val="28"/>
        </w:rPr>
        <w:t>Основными видами комплаенс-риска являются:</w:t>
      </w:r>
      <w:r w:rsidR="00A55874">
        <w:rPr>
          <w:snapToGrid w:val="0"/>
          <w:sz w:val="28"/>
          <w:szCs w:val="28"/>
        </w:rPr>
        <w:t xml:space="preserve"> </w:t>
      </w:r>
      <w:r w:rsidRPr="00B95A94">
        <w:rPr>
          <w:snapToGrid w:val="0"/>
          <w:sz w:val="28"/>
          <w:szCs w:val="28"/>
        </w:rPr>
        <w:t>правовой риск</w:t>
      </w:r>
      <w:r w:rsidR="00A55874">
        <w:rPr>
          <w:snapToGrid w:val="0"/>
          <w:sz w:val="28"/>
          <w:szCs w:val="28"/>
        </w:rPr>
        <w:t xml:space="preserve"> и </w:t>
      </w:r>
      <w:r w:rsidRPr="00B95A94">
        <w:rPr>
          <w:snapToGrid w:val="0"/>
          <w:sz w:val="28"/>
          <w:szCs w:val="28"/>
        </w:rPr>
        <w:t>риск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A55874">
        <w:rPr>
          <w:snapToGrid w:val="0"/>
          <w:sz w:val="28"/>
          <w:szCs w:val="28"/>
        </w:rPr>
        <w:t>.</w:t>
      </w:r>
    </w:p>
    <w:p w14:paraId="76072462" w14:textId="22A766A6" w:rsidR="00A86387" w:rsidRPr="00B07C86" w:rsidRDefault="00A86387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Банк не может быть вовлечен в люб</w:t>
      </w:r>
      <w:r>
        <w:rPr>
          <w:sz w:val="28"/>
          <w:szCs w:val="28"/>
        </w:rPr>
        <w:t>ую</w:t>
      </w:r>
      <w:r w:rsidRPr="00B07C86">
        <w:rPr>
          <w:sz w:val="28"/>
          <w:szCs w:val="28"/>
        </w:rPr>
        <w:t xml:space="preserve"> подозрительн</w:t>
      </w:r>
      <w:r>
        <w:rPr>
          <w:sz w:val="28"/>
          <w:szCs w:val="28"/>
        </w:rPr>
        <w:t>ую</w:t>
      </w:r>
      <w:r w:rsidRPr="00B07C86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B07C86">
        <w:rPr>
          <w:sz w:val="28"/>
          <w:szCs w:val="28"/>
        </w:rPr>
        <w:t>, которая подрывает его репутацию.</w:t>
      </w:r>
    </w:p>
    <w:p w14:paraId="0B0BAFF4" w14:textId="220B5D5F" w:rsidR="00A86387" w:rsidRPr="00B07C86" w:rsidRDefault="00A86387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 xml:space="preserve">Банк </w:t>
      </w:r>
      <w:r w:rsidR="00BB1556">
        <w:rPr>
          <w:sz w:val="28"/>
          <w:szCs w:val="28"/>
        </w:rPr>
        <w:t>не допускает</w:t>
      </w:r>
      <w:r w:rsidR="00BB1556" w:rsidRPr="00B07C86">
        <w:rPr>
          <w:sz w:val="28"/>
          <w:szCs w:val="28"/>
        </w:rPr>
        <w:t xml:space="preserve"> </w:t>
      </w:r>
      <w:r w:rsidRPr="00B07C86">
        <w:rPr>
          <w:sz w:val="28"/>
          <w:szCs w:val="28"/>
        </w:rPr>
        <w:t>любую незаконную деятельность третьих лиц, направленную н</w:t>
      </w:r>
      <w:r>
        <w:rPr>
          <w:sz w:val="28"/>
          <w:szCs w:val="28"/>
        </w:rPr>
        <w:t>а нарушение требований комплаенс</w:t>
      </w:r>
      <w:r w:rsidRPr="00B07C86">
        <w:rPr>
          <w:sz w:val="28"/>
          <w:szCs w:val="28"/>
        </w:rPr>
        <w:t>.</w:t>
      </w:r>
    </w:p>
    <w:p w14:paraId="27748255" w14:textId="53EBC0C5" w:rsidR="00A86387" w:rsidRDefault="00A86387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Банком определен порядок составления, применения и актуализации матриц рисков и контрольных процедур.</w:t>
      </w:r>
    </w:p>
    <w:p w14:paraId="79C0F867" w14:textId="1C184EA5" w:rsidR="00924A40" w:rsidRPr="00C823A4" w:rsidRDefault="00924A40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823A4">
        <w:rPr>
          <w:sz w:val="28"/>
          <w:szCs w:val="28"/>
        </w:rPr>
        <w:t xml:space="preserve">В Банке осуществляется внутренний контроль, в том числе комплаенс-контроль, в следующих формах: </w:t>
      </w:r>
    </w:p>
    <w:p w14:paraId="7B0685AB" w14:textId="77777777" w:rsidR="00924A40" w:rsidRPr="00C823A4" w:rsidRDefault="00924A40" w:rsidP="00D57045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823A4">
        <w:rPr>
          <w:sz w:val="28"/>
          <w:szCs w:val="28"/>
        </w:rPr>
        <w:t>предварительный контроль проводится до фактического осуществления банковских операций и иной деятельности Банка;</w:t>
      </w:r>
    </w:p>
    <w:p w14:paraId="4442F3DF" w14:textId="77777777" w:rsidR="00924A40" w:rsidRPr="00C823A4" w:rsidRDefault="00924A40" w:rsidP="00D57045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823A4">
        <w:rPr>
          <w:sz w:val="28"/>
          <w:szCs w:val="28"/>
        </w:rPr>
        <w:t>текущий контроль за осуществляемыми банковскими операциями и иной деятельностью, соблюдением установленных процедур осуществляется в процессе исполнения работником возложенных на него обязанностей;</w:t>
      </w:r>
    </w:p>
    <w:p w14:paraId="57928A80" w14:textId="77777777" w:rsidR="00924A40" w:rsidRPr="00C823A4" w:rsidRDefault="00924A40" w:rsidP="00D57045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823A4">
        <w:rPr>
          <w:sz w:val="28"/>
          <w:szCs w:val="28"/>
        </w:rPr>
        <w:t>последующий контроль проводится после осуществления банковских операций и иной деятельности. В процессе последующего контроля проверяются обоснованность и правильность осуществления банковских операций и иной деятельности.</w:t>
      </w:r>
    </w:p>
    <w:p w14:paraId="67CE8B40" w14:textId="67904DD1" w:rsidR="00924A40" w:rsidRDefault="00924A40" w:rsidP="00D5704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C823A4">
        <w:rPr>
          <w:sz w:val="28"/>
          <w:szCs w:val="28"/>
        </w:rPr>
        <w:t>Порядок проведения внутреннего контроля, в том числе комплаенс-контроля, в форме предварительного, текущего и последующего контроля подразделениями Банка, организующими (осуществляющими) бизнес-процессы, ОВК и ОККФМ</w:t>
      </w:r>
      <w:r w:rsidR="00FB0741">
        <w:rPr>
          <w:sz w:val="28"/>
          <w:szCs w:val="28"/>
        </w:rPr>
        <w:t xml:space="preserve"> УВК</w:t>
      </w:r>
      <w:r w:rsidRPr="00C823A4">
        <w:rPr>
          <w:sz w:val="28"/>
          <w:szCs w:val="28"/>
        </w:rPr>
        <w:t>, органами управления и коллегиальными органами Банка, должностными лицами и работниками Банка по направлениям комплаенс, обозначенным в пункте 14 Настоящей Политики, определен в ЛПА Банка.</w:t>
      </w:r>
    </w:p>
    <w:p w14:paraId="381E51E5" w14:textId="1FB6C54F" w:rsidR="00A86387" w:rsidRPr="00924A40" w:rsidRDefault="00A86387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325DCF">
        <w:rPr>
          <w:sz w:val="28"/>
          <w:szCs w:val="28"/>
        </w:rPr>
        <w:t>Для обеспечения выполнения Банком комплаенс-обязательств, а также с целью</w:t>
      </w:r>
      <w:r w:rsidRPr="00924A40">
        <w:rPr>
          <w:sz w:val="28"/>
          <w:szCs w:val="28"/>
        </w:rPr>
        <w:t xml:space="preserve"> управления своими комплаенс-обязательствами и связанными с ними комплаенс-рисками Банком разработаны и внедрены эффективные средства контроля, а также контрольные процедуры, которые, в том числе, встроены в бизнес-процессы. </w:t>
      </w:r>
    </w:p>
    <w:p w14:paraId="7E3892EF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 таким средствам относятся:</w:t>
      </w:r>
    </w:p>
    <w:p w14:paraId="5B69C55F" w14:textId="77777777" w:rsidR="00A86387" w:rsidRPr="00106C63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политики, процессы, процедуры и рабочие инструкции;</w:t>
      </w:r>
    </w:p>
    <w:p w14:paraId="03C5B2BE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автоматизированные </w:t>
      </w:r>
      <w:r w:rsidRPr="00106C63">
        <w:rPr>
          <w:rFonts w:eastAsiaTheme="minorHAnsi"/>
          <w:color w:val="000000"/>
          <w:sz w:val="28"/>
          <w:szCs w:val="28"/>
        </w:rPr>
        <w:t>системы</w:t>
      </w:r>
      <w:r>
        <w:rPr>
          <w:rFonts w:eastAsiaTheme="minorHAnsi"/>
          <w:color w:val="000000"/>
          <w:sz w:val="28"/>
          <w:szCs w:val="28"/>
        </w:rPr>
        <w:t>/процессы;</w:t>
      </w:r>
      <w:r w:rsidRPr="00106C63">
        <w:rPr>
          <w:rFonts w:eastAsiaTheme="minorHAnsi"/>
          <w:color w:val="000000"/>
          <w:sz w:val="28"/>
          <w:szCs w:val="28"/>
        </w:rPr>
        <w:t xml:space="preserve"> </w:t>
      </w:r>
    </w:p>
    <w:p w14:paraId="5266E5B5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управленческая </w:t>
      </w:r>
      <w:r w:rsidRPr="00106C63">
        <w:rPr>
          <w:rFonts w:eastAsiaTheme="minorHAnsi"/>
          <w:color w:val="000000"/>
          <w:sz w:val="28"/>
          <w:szCs w:val="28"/>
        </w:rPr>
        <w:t>отчет</w:t>
      </w:r>
      <w:r>
        <w:rPr>
          <w:rFonts w:eastAsiaTheme="minorHAnsi"/>
          <w:color w:val="000000"/>
          <w:sz w:val="28"/>
          <w:szCs w:val="28"/>
        </w:rPr>
        <w:t>ность</w:t>
      </w:r>
      <w:r w:rsidRPr="00106C63">
        <w:rPr>
          <w:rFonts w:eastAsiaTheme="minorHAnsi"/>
          <w:color w:val="000000"/>
          <w:sz w:val="28"/>
          <w:szCs w:val="28"/>
        </w:rPr>
        <w:t>;</w:t>
      </w:r>
    </w:p>
    <w:p w14:paraId="508743EB" w14:textId="77777777" w:rsidR="00A86387" w:rsidRPr="00106C63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разрешения (сертификаты);</w:t>
      </w:r>
    </w:p>
    <w:p w14:paraId="70456F2D" w14:textId="77777777" w:rsidR="00A86387" w:rsidRPr="00106C63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разделение несовместимых ролей и обязанностей;</w:t>
      </w:r>
    </w:p>
    <w:p w14:paraId="32C70543" w14:textId="77777777" w:rsidR="00A86387" w:rsidRPr="00106C63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lastRenderedPageBreak/>
        <w:t>автоматизированные процессы;</w:t>
      </w:r>
    </w:p>
    <w:p w14:paraId="1821B52E" w14:textId="77777777" w:rsidR="00A86387" w:rsidRPr="00106C63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планы работ</w:t>
      </w:r>
      <w:r>
        <w:rPr>
          <w:rFonts w:eastAsiaTheme="minorHAnsi"/>
          <w:color w:val="000000"/>
          <w:sz w:val="28"/>
          <w:szCs w:val="28"/>
        </w:rPr>
        <w:t xml:space="preserve"> структурных подразделений</w:t>
      </w:r>
      <w:r w:rsidRPr="00106C63">
        <w:rPr>
          <w:rFonts w:eastAsiaTheme="minorHAnsi"/>
          <w:color w:val="000000"/>
          <w:sz w:val="28"/>
          <w:szCs w:val="28"/>
        </w:rPr>
        <w:t>;</w:t>
      </w:r>
    </w:p>
    <w:p w14:paraId="60307762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проверки бизнес-процессов, проводимые УВА;</w:t>
      </w:r>
    </w:p>
    <w:p w14:paraId="3E60C3FE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тестирование контрольных процедур, проводимое УВК;</w:t>
      </w:r>
    </w:p>
    <w:p w14:paraId="214BB580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внешние проверки.</w:t>
      </w:r>
    </w:p>
    <w:p w14:paraId="707EBB40" w14:textId="77777777" w:rsidR="00A86387" w:rsidRDefault="00A863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C5F2D">
        <w:rPr>
          <w:rFonts w:eastAsiaTheme="minorHAnsi"/>
          <w:color w:val="000000"/>
          <w:sz w:val="28"/>
          <w:szCs w:val="28"/>
        </w:rPr>
        <w:t>Эти средства контроля поддержива</w:t>
      </w:r>
      <w:r>
        <w:rPr>
          <w:rFonts w:eastAsiaTheme="minorHAnsi"/>
          <w:color w:val="000000"/>
          <w:sz w:val="28"/>
          <w:szCs w:val="28"/>
        </w:rPr>
        <w:t>ю</w:t>
      </w:r>
      <w:r w:rsidRPr="003C5F2D">
        <w:rPr>
          <w:rFonts w:eastAsiaTheme="minorHAnsi"/>
          <w:color w:val="000000"/>
          <w:sz w:val="28"/>
          <w:szCs w:val="28"/>
        </w:rPr>
        <w:t>тся, периодически пересматрива</w:t>
      </w:r>
      <w:r>
        <w:rPr>
          <w:rFonts w:eastAsiaTheme="minorHAnsi"/>
          <w:color w:val="000000"/>
          <w:sz w:val="28"/>
          <w:szCs w:val="28"/>
        </w:rPr>
        <w:t>ются</w:t>
      </w:r>
      <w:r w:rsidRPr="003C5F2D">
        <w:rPr>
          <w:rFonts w:eastAsiaTheme="minorHAnsi"/>
          <w:color w:val="000000"/>
          <w:sz w:val="28"/>
          <w:szCs w:val="28"/>
        </w:rPr>
        <w:t xml:space="preserve"> и тестир</w:t>
      </w:r>
      <w:r>
        <w:rPr>
          <w:rFonts w:eastAsiaTheme="minorHAnsi"/>
          <w:color w:val="000000"/>
          <w:sz w:val="28"/>
          <w:szCs w:val="28"/>
        </w:rPr>
        <w:t>уются</w:t>
      </w:r>
      <w:r w:rsidRPr="003C5F2D">
        <w:rPr>
          <w:rFonts w:eastAsiaTheme="minorHAnsi"/>
          <w:color w:val="000000"/>
          <w:sz w:val="28"/>
          <w:szCs w:val="28"/>
        </w:rPr>
        <w:t xml:space="preserve"> для обеспечения их постоянной эффективности.</w:t>
      </w:r>
    </w:p>
    <w:p w14:paraId="52E3CB7E" w14:textId="5512D3A8" w:rsidR="00C22B3F" w:rsidRDefault="00C22B3F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E2295">
        <w:rPr>
          <w:sz w:val="28"/>
          <w:szCs w:val="28"/>
        </w:rPr>
        <w:t xml:space="preserve">Процесс управления комплаенс-риском в рамках системы управления рисками регламентирован </w:t>
      </w:r>
      <w:r w:rsidR="009E43D3">
        <w:rPr>
          <w:sz w:val="28"/>
          <w:szCs w:val="28"/>
        </w:rPr>
        <w:t>ЛПА Банка</w:t>
      </w:r>
      <w:r w:rsidRPr="00AE2295">
        <w:rPr>
          <w:sz w:val="28"/>
          <w:szCs w:val="28"/>
        </w:rPr>
        <w:t>.</w:t>
      </w:r>
    </w:p>
    <w:p w14:paraId="1428B469" w14:textId="77777777" w:rsidR="00C22B3F" w:rsidRPr="00B07C86" w:rsidRDefault="00C22B3F" w:rsidP="00C22B3F">
      <w:pPr>
        <w:ind w:firstLine="709"/>
        <w:jc w:val="both"/>
        <w:rPr>
          <w:sz w:val="28"/>
          <w:szCs w:val="28"/>
        </w:rPr>
      </w:pPr>
    </w:p>
    <w:p w14:paraId="33E4646F" w14:textId="510CBD46" w:rsidR="00A332AC" w:rsidRDefault="007F6E80" w:rsidP="00FE6304">
      <w:pPr>
        <w:pStyle w:val="1"/>
      </w:pPr>
      <w:bookmarkStart w:id="43" w:name="_Toc168580207"/>
      <w:bookmarkStart w:id="44" w:name="_Toc168580420"/>
      <w:r w:rsidRPr="00FE6304">
        <w:t>9</w:t>
      </w:r>
      <w:r w:rsidR="00E53DDD" w:rsidRPr="00FE6304">
        <w:t>.</w:t>
      </w:r>
      <w:bookmarkStart w:id="45" w:name="_Toc168580208"/>
      <w:bookmarkStart w:id="46" w:name="_Toc168580421"/>
      <w:bookmarkEnd w:id="43"/>
      <w:bookmarkEnd w:id="44"/>
      <w:r w:rsidR="002A77AC" w:rsidRPr="00FE6304">
        <w:t>КОНТРОЛЬ</w:t>
      </w:r>
      <w:r w:rsidR="002A77AC">
        <w:t xml:space="preserve"> И </w:t>
      </w:r>
      <w:r w:rsidR="00A332AC">
        <w:t>ОТВЕТСТВЕННОСТЬ</w:t>
      </w:r>
      <w:bookmarkEnd w:id="45"/>
      <w:bookmarkEnd w:id="46"/>
    </w:p>
    <w:p w14:paraId="780C3EFA" w14:textId="77777777" w:rsidR="00DA0603" w:rsidRDefault="00DA0603" w:rsidP="00CA29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46BB8D0" w14:textId="77777777" w:rsidR="009539B2" w:rsidRPr="009539B2" w:rsidRDefault="009539B2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 xml:space="preserve">Нарушение и/или несоблюдение положений настоящей Комплаенс-политики может привести к следующим последствиям: </w:t>
      </w:r>
    </w:p>
    <w:p w14:paraId="339DA714" w14:textId="77777777" w:rsidR="009539B2" w:rsidRPr="009539B2" w:rsidRDefault="009539B2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 xml:space="preserve">гражданско-правовой ответственности; </w:t>
      </w:r>
    </w:p>
    <w:p w14:paraId="421F87DA" w14:textId="77777777" w:rsidR="009539B2" w:rsidRPr="009539B2" w:rsidRDefault="009539B2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 xml:space="preserve">административной ответственности; </w:t>
      </w:r>
    </w:p>
    <w:p w14:paraId="4EAB8B03" w14:textId="77777777" w:rsidR="009539B2" w:rsidRPr="00146DAB" w:rsidRDefault="009539B2" w:rsidP="002C25F0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46DAB">
        <w:rPr>
          <w:sz w:val="28"/>
          <w:szCs w:val="28"/>
        </w:rPr>
        <w:t xml:space="preserve">уголовной ответственности; </w:t>
      </w:r>
    </w:p>
    <w:p w14:paraId="32A0DB73" w14:textId="701E5F67" w:rsidR="00003F36" w:rsidRDefault="00003F36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дисциплинарной ответственности;</w:t>
      </w:r>
    </w:p>
    <w:p w14:paraId="2600E39C" w14:textId="2293E488" w:rsidR="009539B2" w:rsidRPr="009539B2" w:rsidRDefault="00003F36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</w:t>
      </w:r>
      <w:r w:rsidR="009539B2" w:rsidRPr="009539B2">
        <w:rPr>
          <w:sz w:val="28"/>
          <w:szCs w:val="28"/>
        </w:rPr>
        <w:t xml:space="preserve"> ответственности; </w:t>
      </w:r>
    </w:p>
    <w:p w14:paraId="0B289245" w14:textId="1EB2F792" w:rsidR="009539B2" w:rsidRPr="009539B2" w:rsidRDefault="009539B2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>причинени</w:t>
      </w:r>
      <w:r w:rsidR="00003F36">
        <w:rPr>
          <w:sz w:val="28"/>
          <w:szCs w:val="28"/>
        </w:rPr>
        <w:t>ю</w:t>
      </w:r>
      <w:r w:rsidRPr="009539B2">
        <w:rPr>
          <w:sz w:val="28"/>
          <w:szCs w:val="28"/>
        </w:rPr>
        <w:t xml:space="preserve"> вреда репутации Банку; </w:t>
      </w:r>
    </w:p>
    <w:p w14:paraId="172A45E1" w14:textId="52D05E6D" w:rsidR="009539B2" w:rsidRDefault="009539B2" w:rsidP="002C25F0">
      <w:pPr>
        <w:pStyle w:val="a8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>отказ</w:t>
      </w:r>
      <w:r w:rsidR="00003F36">
        <w:rPr>
          <w:sz w:val="28"/>
          <w:szCs w:val="28"/>
        </w:rPr>
        <w:t>у</w:t>
      </w:r>
      <w:r w:rsidRPr="009539B2">
        <w:rPr>
          <w:sz w:val="28"/>
          <w:szCs w:val="28"/>
        </w:rPr>
        <w:t xml:space="preserve"> в заключении или расторжении договоров/деловых отношений.</w:t>
      </w:r>
    </w:p>
    <w:p w14:paraId="7F6607E6" w14:textId="27E855A4" w:rsidR="00CA2994" w:rsidRPr="009303F2" w:rsidRDefault="00360B33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В</w:t>
      </w:r>
      <w:r w:rsidRPr="00AE2295">
        <w:rPr>
          <w:sz w:val="28"/>
          <w:szCs w:val="28"/>
        </w:rPr>
        <w:t xml:space="preserve">се </w:t>
      </w:r>
      <w:r w:rsidR="009209A1">
        <w:rPr>
          <w:sz w:val="28"/>
          <w:szCs w:val="28"/>
        </w:rPr>
        <w:t>работники Банка</w:t>
      </w:r>
      <w:r w:rsidRPr="00AE2295">
        <w:rPr>
          <w:sz w:val="28"/>
          <w:szCs w:val="28"/>
        </w:rPr>
        <w:t xml:space="preserve"> и участники </w:t>
      </w:r>
      <w:r w:rsidR="006F0939">
        <w:rPr>
          <w:sz w:val="28"/>
          <w:szCs w:val="28"/>
        </w:rPr>
        <w:t>б</w:t>
      </w:r>
      <w:r w:rsidRPr="00AE2295">
        <w:rPr>
          <w:sz w:val="28"/>
          <w:szCs w:val="28"/>
        </w:rPr>
        <w:t xml:space="preserve">анковской группы </w:t>
      </w:r>
      <w:r w:rsidR="00CA2994" w:rsidRPr="009303F2">
        <w:rPr>
          <w:sz w:val="28"/>
          <w:szCs w:val="28"/>
        </w:rPr>
        <w:t xml:space="preserve">несут ответственность за соблюдение принципов и требований настоящей </w:t>
      </w:r>
      <w:r w:rsidR="00E93A6D" w:rsidRPr="009303F2">
        <w:rPr>
          <w:sz w:val="28"/>
          <w:szCs w:val="28"/>
        </w:rPr>
        <w:t>Комплаенс-п</w:t>
      </w:r>
      <w:r w:rsidR="00CA2994" w:rsidRPr="009303F2">
        <w:rPr>
          <w:sz w:val="28"/>
          <w:szCs w:val="28"/>
        </w:rPr>
        <w:t xml:space="preserve">олитики, а также за действия (бездействие) подчиненных им лиц, нарушающие эти принципы и требования. </w:t>
      </w:r>
    </w:p>
    <w:p w14:paraId="48332155" w14:textId="51D11C21" w:rsidR="00CA2994" w:rsidRPr="009303F2" w:rsidRDefault="00CA2994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Нарушение требований настоящей </w:t>
      </w:r>
      <w:r w:rsidR="00E93A6D" w:rsidRPr="009303F2">
        <w:rPr>
          <w:sz w:val="28"/>
          <w:szCs w:val="28"/>
        </w:rPr>
        <w:t>Комплаенс-п</w:t>
      </w:r>
      <w:r w:rsidRPr="009303F2">
        <w:rPr>
          <w:sz w:val="28"/>
          <w:szCs w:val="28"/>
        </w:rPr>
        <w:t>олитики</w:t>
      </w:r>
      <w:r w:rsidR="00E43A47" w:rsidRPr="009303F2">
        <w:rPr>
          <w:sz w:val="28"/>
          <w:szCs w:val="28"/>
        </w:rPr>
        <w:t xml:space="preserve">, в том числе </w:t>
      </w:r>
      <w:r w:rsidR="00D876BE" w:rsidRPr="009303F2">
        <w:rPr>
          <w:sz w:val="28"/>
          <w:szCs w:val="28"/>
        </w:rPr>
        <w:t>требований</w:t>
      </w:r>
      <w:r w:rsidR="006F0939">
        <w:rPr>
          <w:sz w:val="28"/>
          <w:szCs w:val="28"/>
        </w:rPr>
        <w:t>,</w:t>
      </w:r>
      <w:r w:rsidR="00D876BE" w:rsidRPr="009303F2">
        <w:rPr>
          <w:sz w:val="28"/>
          <w:szCs w:val="28"/>
        </w:rPr>
        <w:t xml:space="preserve"> </w:t>
      </w:r>
      <w:r w:rsidR="00E43A47" w:rsidRPr="009303F2">
        <w:rPr>
          <w:sz w:val="28"/>
          <w:szCs w:val="28"/>
        </w:rPr>
        <w:t>закрепленных в ЛПА, регулирующих отдельные направления комплаенс,</w:t>
      </w:r>
      <w:r w:rsidRPr="009303F2">
        <w:rPr>
          <w:sz w:val="28"/>
          <w:szCs w:val="28"/>
        </w:rPr>
        <w:t xml:space="preserve"> может являться основанием для применения к </w:t>
      </w:r>
      <w:r w:rsidR="009209A1">
        <w:rPr>
          <w:sz w:val="28"/>
          <w:szCs w:val="28"/>
        </w:rPr>
        <w:t>работникам Банка</w:t>
      </w:r>
      <w:r w:rsidR="006F15DC" w:rsidRPr="009303F2">
        <w:rPr>
          <w:sz w:val="28"/>
          <w:szCs w:val="28"/>
        </w:rPr>
        <w:t xml:space="preserve"> </w:t>
      </w:r>
      <w:r w:rsidRPr="009303F2">
        <w:rPr>
          <w:sz w:val="28"/>
          <w:szCs w:val="28"/>
        </w:rPr>
        <w:t xml:space="preserve">мер дисциплинарного </w:t>
      </w:r>
      <w:r w:rsidR="00DB2C1D" w:rsidRPr="009303F2">
        <w:rPr>
          <w:sz w:val="28"/>
          <w:szCs w:val="28"/>
        </w:rPr>
        <w:t>и</w:t>
      </w:r>
      <w:r w:rsidR="00D876BE" w:rsidRPr="009303F2">
        <w:rPr>
          <w:sz w:val="28"/>
          <w:szCs w:val="28"/>
        </w:rPr>
        <w:t>/или</w:t>
      </w:r>
      <w:r w:rsidR="00DB2C1D" w:rsidRPr="009303F2">
        <w:rPr>
          <w:sz w:val="28"/>
          <w:szCs w:val="28"/>
        </w:rPr>
        <w:t xml:space="preserve"> иного </w:t>
      </w:r>
      <w:r w:rsidRPr="009303F2">
        <w:rPr>
          <w:sz w:val="28"/>
          <w:szCs w:val="28"/>
        </w:rPr>
        <w:t>характера в зависимости от виновности, характера и степени опасности совершенного проступка, размера причиненного или потенциального ущерба Банку, в том числе вреда деловой репутации Банка</w:t>
      </w:r>
      <w:r w:rsidR="006F0939">
        <w:rPr>
          <w:sz w:val="28"/>
          <w:szCs w:val="28"/>
        </w:rPr>
        <w:t>,</w:t>
      </w:r>
      <w:r w:rsidRPr="009303F2">
        <w:rPr>
          <w:sz w:val="28"/>
          <w:szCs w:val="28"/>
        </w:rPr>
        <w:t xml:space="preserve"> и иных значимых обстоятельств</w:t>
      </w:r>
      <w:r w:rsidR="002442A5" w:rsidRPr="009303F2">
        <w:rPr>
          <w:sz w:val="28"/>
          <w:szCs w:val="28"/>
        </w:rPr>
        <w:t>,</w:t>
      </w:r>
      <w:r w:rsidR="00F2702C" w:rsidRPr="009303F2">
        <w:rPr>
          <w:sz w:val="28"/>
          <w:szCs w:val="28"/>
        </w:rPr>
        <w:t xml:space="preserve"> </w:t>
      </w:r>
      <w:r w:rsidR="00D876BE" w:rsidRPr="009303F2">
        <w:rPr>
          <w:sz w:val="28"/>
          <w:szCs w:val="28"/>
        </w:rPr>
        <w:t>в</w:t>
      </w:r>
      <w:r w:rsidR="00F2702C" w:rsidRPr="009303F2">
        <w:rPr>
          <w:sz w:val="28"/>
          <w:szCs w:val="28"/>
        </w:rPr>
        <w:t xml:space="preserve"> соответствии с законодательством</w:t>
      </w:r>
      <w:r w:rsidRPr="009303F2">
        <w:rPr>
          <w:sz w:val="28"/>
          <w:szCs w:val="28"/>
        </w:rPr>
        <w:t xml:space="preserve">. </w:t>
      </w:r>
    </w:p>
    <w:p w14:paraId="4F63061E" w14:textId="3451769F" w:rsidR="00CA2994" w:rsidRDefault="00CA2994" w:rsidP="002C25F0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Настоящая </w:t>
      </w:r>
      <w:r w:rsidR="00E93A6D" w:rsidRPr="009303F2">
        <w:rPr>
          <w:sz w:val="28"/>
          <w:szCs w:val="28"/>
        </w:rPr>
        <w:t>Комплаенс-п</w:t>
      </w:r>
      <w:r w:rsidRPr="009303F2">
        <w:rPr>
          <w:sz w:val="28"/>
          <w:szCs w:val="28"/>
        </w:rPr>
        <w:t>олитика не реже чем один раз в год подвергается оценке на адекватность, в том числе с учетом существенных для Банка изменений в его деятельности</w:t>
      </w:r>
      <w:r w:rsidR="00717D1D">
        <w:rPr>
          <w:sz w:val="28"/>
          <w:szCs w:val="28"/>
        </w:rPr>
        <w:t xml:space="preserve"> </w:t>
      </w:r>
      <w:r w:rsidR="00236109" w:rsidRPr="00236109">
        <w:rPr>
          <w:sz w:val="28"/>
          <w:szCs w:val="28"/>
        </w:rPr>
        <w:t>и состоянии, и по результатам оценки вносятся соответствующие корректировки</w:t>
      </w:r>
      <w:r w:rsidRPr="009303F2">
        <w:rPr>
          <w:sz w:val="28"/>
          <w:szCs w:val="28"/>
        </w:rPr>
        <w:t xml:space="preserve">. </w:t>
      </w:r>
    </w:p>
    <w:p w14:paraId="35036AF6" w14:textId="24DE2753" w:rsidR="00FF1712" w:rsidRPr="00B1051C" w:rsidRDefault="00923B67" w:rsidP="00932E99">
      <w:pPr>
        <w:pStyle w:val="a8"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51C">
        <w:rPr>
          <w:sz w:val="28"/>
          <w:szCs w:val="28"/>
        </w:rPr>
        <w:t>Ответственность за актуализацию настоящей Комплаенс-политики несет начальник ОККФМ</w:t>
      </w:r>
      <w:r w:rsidR="00FB0741" w:rsidRPr="00B1051C">
        <w:rPr>
          <w:sz w:val="28"/>
          <w:szCs w:val="28"/>
        </w:rPr>
        <w:t xml:space="preserve"> УВК</w:t>
      </w:r>
      <w:r w:rsidRPr="00B1051C">
        <w:rPr>
          <w:sz w:val="28"/>
          <w:szCs w:val="28"/>
        </w:rPr>
        <w:t>.</w:t>
      </w:r>
    </w:p>
    <w:p w14:paraId="7C3DC900" w14:textId="77777777" w:rsidR="002442A5" w:rsidRDefault="002442A5" w:rsidP="00932E99">
      <w:pPr>
        <w:pStyle w:val="aa"/>
        <w:suppressAutoHyphens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5B7F4C99" w14:textId="5C7CEF72" w:rsidR="00B26216" w:rsidRPr="002C25F0" w:rsidRDefault="00B26216" w:rsidP="002C25F0">
      <w:pPr>
        <w:pStyle w:val="aa"/>
        <w:suppressAutoHyphens/>
        <w:spacing w:before="0" w:beforeAutospacing="0" w:after="0" w:afterAutospacing="0"/>
        <w:jc w:val="both"/>
      </w:pPr>
    </w:p>
    <w:sectPr w:rsidR="00B26216" w:rsidRPr="002C25F0" w:rsidSect="00FE6304">
      <w:headerReference w:type="default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B6E8" w16cex:dateUtc="2020-09-10T11:30:00Z"/>
  <w16cex:commentExtensible w16cex:durableId="2304B5FA" w16cex:dateUtc="2020-09-10T11:26:00Z"/>
  <w16cex:commentExtensible w16cex:durableId="2304B4DE" w16cex:dateUtc="2020-09-10T11:21:00Z"/>
  <w16cex:commentExtensible w16cex:durableId="2304BB08" w16cex:dateUtc="2020-09-10T11:47:00Z"/>
  <w16cex:commentExtensible w16cex:durableId="2308E701" w16cex:dateUtc="2020-09-13T15:44:00Z"/>
  <w16cex:commentExtensible w16cex:durableId="2304B544" w16cex:dateUtc="2020-09-10T11:23:00Z"/>
  <w16cex:commentExtensible w16cex:durableId="2304BC4F" w16cex:dateUtc="2020-09-10T11:53:00Z"/>
  <w16cex:commentExtensible w16cex:durableId="2308E9C3" w16cex:dateUtc="2020-09-13T15:56:00Z"/>
  <w16cex:commentExtensible w16cex:durableId="2308E9FB" w16cex:dateUtc="2020-09-13T15:56:00Z"/>
  <w16cex:commentExtensible w16cex:durableId="2304BD86" w16cex:dateUtc="2020-09-10T11:58:00Z"/>
  <w16cex:commentExtensible w16cex:durableId="2304BD24" w16cex:dateUtc="2020-09-10T11:56:00Z"/>
  <w16cex:commentExtensible w16cex:durableId="2308F00F" w16cex:dateUtc="2020-09-13T16:22:00Z"/>
  <w16cex:commentExtensible w16cex:durableId="2308F20A" w16cex:dateUtc="2020-09-13T16:31:00Z"/>
  <w16cex:commentExtensible w16cex:durableId="2308F254" w16cex:dateUtc="2020-09-13T16:32:00Z"/>
  <w16cex:commentExtensible w16cex:durableId="2308EA74" w16cex:dateUtc="2020-09-13T15:59:00Z"/>
  <w16cex:commentExtensible w16cex:durableId="2308EB0B" w16cex:dateUtc="2020-09-13T16:01:00Z"/>
  <w16cex:commentExtensible w16cex:durableId="2304BE1F" w16cex:dateUtc="2020-09-10T12:00:00Z"/>
  <w16cex:commentExtensible w16cex:durableId="2308EE29" w16cex:dateUtc="2020-09-13T16:14:00Z"/>
  <w16cex:commentExtensible w16cex:durableId="2308F0BE" w16cex:dateUtc="2020-09-13T16:25:00Z"/>
  <w16cex:commentExtensible w16cex:durableId="2304BE7A" w16cex:dateUtc="2020-09-10T12:02:00Z"/>
  <w16cex:commentExtensible w16cex:durableId="2304BFF5" w16cex:dateUtc="2020-09-10T12:08:00Z"/>
  <w16cex:commentExtensible w16cex:durableId="2304BFC9" w16cex:dateUtc="2020-09-10T12:07:00Z"/>
  <w16cex:commentExtensible w16cex:durableId="2304C0B6" w16cex:dateUtc="2020-09-10T12:11:00Z"/>
  <w16cex:commentExtensible w16cex:durableId="2304C0A7" w16cex:dateUtc="2020-09-10T12:11:00Z"/>
  <w16cex:commentExtensible w16cex:durableId="2304C0FD" w16cex:dateUtc="2020-09-10T12:13:00Z"/>
  <w16cex:commentExtensible w16cex:durableId="2304C6E1" w16cex:dateUtc="2020-09-10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128C" w14:textId="77777777" w:rsidR="003B1C6E" w:rsidRDefault="003B1C6E" w:rsidP="00DE3F42">
      <w:r>
        <w:separator/>
      </w:r>
    </w:p>
  </w:endnote>
  <w:endnote w:type="continuationSeparator" w:id="0">
    <w:p w14:paraId="6CAD93C0" w14:textId="77777777" w:rsidR="003B1C6E" w:rsidRDefault="003B1C6E" w:rsidP="00DE3F42">
      <w:r>
        <w:continuationSeparator/>
      </w:r>
    </w:p>
  </w:endnote>
  <w:endnote w:type="continuationNotice" w:id="1">
    <w:p w14:paraId="5096FEFA" w14:textId="77777777" w:rsidR="003B1C6E" w:rsidRDefault="003B1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C36E" w14:textId="77777777" w:rsidR="00CF0E32" w:rsidRDefault="00CF0E3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9565D" w14:textId="77777777" w:rsidR="003B1C6E" w:rsidRDefault="003B1C6E" w:rsidP="00DE3F42">
      <w:r>
        <w:separator/>
      </w:r>
    </w:p>
  </w:footnote>
  <w:footnote w:type="continuationSeparator" w:id="0">
    <w:p w14:paraId="44D34959" w14:textId="77777777" w:rsidR="003B1C6E" w:rsidRDefault="003B1C6E" w:rsidP="00DE3F42">
      <w:r>
        <w:continuationSeparator/>
      </w:r>
    </w:p>
  </w:footnote>
  <w:footnote w:type="continuationNotice" w:id="1">
    <w:p w14:paraId="5377B68E" w14:textId="77777777" w:rsidR="003B1C6E" w:rsidRDefault="003B1C6E"/>
  </w:footnote>
  <w:footnote w:id="2">
    <w:p w14:paraId="42718206" w14:textId="5DC7E14D" w:rsidR="00CF0E32" w:rsidRDefault="00CF0E32">
      <w:pPr>
        <w:pStyle w:val="a4"/>
      </w:pPr>
      <w:r>
        <w:rPr>
          <w:rStyle w:val="af5"/>
        </w:rPr>
        <w:footnoteRef/>
      </w:r>
      <w:r>
        <w:t xml:space="preserve"> </w:t>
      </w:r>
      <w:r w:rsidRPr="00AE2295">
        <w:rPr>
          <w:sz w:val="18"/>
          <w:szCs w:val="18"/>
        </w:rPr>
        <w:t xml:space="preserve">Здесь и далее по тексту только при образовании (наличии) </w:t>
      </w:r>
      <w:r>
        <w:rPr>
          <w:sz w:val="18"/>
          <w:szCs w:val="18"/>
        </w:rPr>
        <w:t>б</w:t>
      </w:r>
      <w:r w:rsidRPr="00AE2295">
        <w:rPr>
          <w:sz w:val="18"/>
          <w:szCs w:val="18"/>
        </w:rPr>
        <w:t>анковской группы</w:t>
      </w:r>
      <w:r>
        <w:rPr>
          <w:sz w:val="18"/>
          <w:szCs w:val="18"/>
        </w:rPr>
        <w:t xml:space="preserve"> и (или) банковского холдинга</w:t>
      </w:r>
      <w:r w:rsidRPr="00AE2295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931729"/>
      <w:docPartObj>
        <w:docPartGallery w:val="Page Numbers (Top of Page)"/>
        <w:docPartUnique/>
      </w:docPartObj>
    </w:sdtPr>
    <w:sdtEndPr/>
    <w:sdtContent>
      <w:p w14:paraId="5CBA9457" w14:textId="62B93A84" w:rsidR="00CF0E32" w:rsidRDefault="00CF0E3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6838222" w14:textId="77777777" w:rsidR="00CF0E32" w:rsidRDefault="00CF0E3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2pt;height:9.75pt" coordsize="" o:spt="100" o:bullet="t" adj="0,,0" path="" stroked="f">
        <v:stroke joinstyle="miter"/>
        <v:imagedata r:id="rId1" o:title="image54"/>
        <v:formulas/>
        <v:path o:connecttype="segments"/>
      </v:shape>
    </w:pict>
  </w:numPicBullet>
  <w:abstractNum w:abstractNumId="0" w15:restartNumberingAfterBreak="0">
    <w:nsid w:val="03B57586"/>
    <w:multiLevelType w:val="hybridMultilevel"/>
    <w:tmpl w:val="EBA6057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09250C9A"/>
    <w:multiLevelType w:val="multilevel"/>
    <w:tmpl w:val="696CAAF6"/>
    <w:lvl w:ilvl="0">
      <w:start w:val="9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D3198"/>
    <w:multiLevelType w:val="hybridMultilevel"/>
    <w:tmpl w:val="BD32A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7D506C"/>
    <w:multiLevelType w:val="multilevel"/>
    <w:tmpl w:val="ECFC2F3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068277C"/>
    <w:multiLevelType w:val="hybridMultilevel"/>
    <w:tmpl w:val="EA845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494B3C"/>
    <w:multiLevelType w:val="hybridMultilevel"/>
    <w:tmpl w:val="26A4E44C"/>
    <w:lvl w:ilvl="0" w:tplc="EB56ED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5669E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8F24D4"/>
    <w:multiLevelType w:val="multilevel"/>
    <w:tmpl w:val="261683A0"/>
    <w:lvl w:ilvl="0">
      <w:start w:val="14"/>
      <w:numFmt w:val="decimal"/>
      <w:lvlText w:val="%1."/>
      <w:lvlJc w:val="left"/>
      <w:pPr>
        <w:ind w:left="1876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8" w15:restartNumberingAfterBreak="0">
    <w:nsid w:val="1DB1416B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1E2E12EE"/>
    <w:multiLevelType w:val="hybridMultilevel"/>
    <w:tmpl w:val="A8C86BBA"/>
    <w:lvl w:ilvl="0" w:tplc="03144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037BCE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21E91FF9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4760E35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CCC4C7C"/>
    <w:multiLevelType w:val="hybridMultilevel"/>
    <w:tmpl w:val="F7F03E76"/>
    <w:lvl w:ilvl="0" w:tplc="EB56ED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4742B"/>
    <w:multiLevelType w:val="multilevel"/>
    <w:tmpl w:val="FF006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15" w15:restartNumberingAfterBreak="0">
    <w:nsid w:val="31926479"/>
    <w:multiLevelType w:val="multilevel"/>
    <w:tmpl w:val="DAB4E03C"/>
    <w:lvl w:ilvl="0">
      <w:start w:val="1"/>
      <w:numFmt w:val="decimal"/>
      <w:lvlText w:val="%1."/>
      <w:lvlJc w:val="left"/>
      <w:pPr>
        <w:ind w:left="882" w:hanging="456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A407391"/>
    <w:multiLevelType w:val="hybridMultilevel"/>
    <w:tmpl w:val="A20C5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2E8"/>
    <w:multiLevelType w:val="hybridMultilevel"/>
    <w:tmpl w:val="115093CE"/>
    <w:lvl w:ilvl="0" w:tplc="CEE4A3B0">
      <w:start w:val="17"/>
      <w:numFmt w:val="decimal"/>
      <w:lvlText w:val="%1."/>
      <w:lvlJc w:val="left"/>
      <w:pPr>
        <w:ind w:left="1368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720C3B"/>
    <w:multiLevelType w:val="hybridMultilevel"/>
    <w:tmpl w:val="E52C5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767947"/>
    <w:multiLevelType w:val="hybridMultilevel"/>
    <w:tmpl w:val="DA0C8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2E2321"/>
    <w:multiLevelType w:val="hybridMultilevel"/>
    <w:tmpl w:val="CF744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DA2BA3"/>
    <w:multiLevelType w:val="multilevel"/>
    <w:tmpl w:val="A7E8F3C4"/>
    <w:lvl w:ilvl="0">
      <w:start w:val="2"/>
      <w:numFmt w:val="decimal"/>
      <w:lvlText w:val="Глава %1"/>
      <w:lvlJc w:val="center"/>
      <w:pPr>
        <w:ind w:left="1571" w:hanging="360"/>
      </w:pPr>
      <w:rPr>
        <w:rFonts w:ascii="Times New Roman" w:hAnsi="Times New Roman" w:cs="Times New Roman" w:hint="default"/>
        <w:caps w:val="0"/>
        <w:sz w:val="28"/>
      </w:rPr>
    </w:lvl>
    <w:lvl w:ilvl="1">
      <w:start w:val="1"/>
      <w:numFmt w:val="decimal"/>
      <w:pStyle w:val="a"/>
      <w:lvlText w:val="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2" w15:restartNumberingAfterBreak="0">
    <w:nsid w:val="601F5573"/>
    <w:multiLevelType w:val="hybridMultilevel"/>
    <w:tmpl w:val="DE749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081E20"/>
    <w:multiLevelType w:val="multilevel"/>
    <w:tmpl w:val="C2000E9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F9856E5"/>
    <w:multiLevelType w:val="hybridMultilevel"/>
    <w:tmpl w:val="84343C4A"/>
    <w:lvl w:ilvl="0" w:tplc="03144E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21C87"/>
    <w:multiLevelType w:val="multilevel"/>
    <w:tmpl w:val="5666E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7F5372D"/>
    <w:multiLevelType w:val="multilevel"/>
    <w:tmpl w:val="CC4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65949"/>
    <w:multiLevelType w:val="hybridMultilevel"/>
    <w:tmpl w:val="08FAC722"/>
    <w:lvl w:ilvl="0" w:tplc="5FFA663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8D40AF"/>
    <w:multiLevelType w:val="hybridMultilevel"/>
    <w:tmpl w:val="A08469FC"/>
    <w:lvl w:ilvl="0" w:tplc="B64C38C8">
      <w:start w:val="2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2"/>
  </w:num>
  <w:num w:numId="5">
    <w:abstractNumId w:val="26"/>
  </w:num>
  <w:num w:numId="6">
    <w:abstractNumId w:val="10"/>
  </w:num>
  <w:num w:numId="7">
    <w:abstractNumId w:val="12"/>
  </w:num>
  <w:num w:numId="8">
    <w:abstractNumId w:val="0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8"/>
  </w:num>
  <w:num w:numId="14">
    <w:abstractNumId w:val="3"/>
  </w:num>
  <w:num w:numId="15">
    <w:abstractNumId w:val="19"/>
  </w:num>
  <w:num w:numId="16">
    <w:abstractNumId w:val="15"/>
  </w:num>
  <w:num w:numId="17">
    <w:abstractNumId w:val="4"/>
  </w:num>
  <w:num w:numId="18">
    <w:abstractNumId w:val="11"/>
  </w:num>
  <w:num w:numId="19">
    <w:abstractNumId w:val="1"/>
  </w:num>
  <w:num w:numId="20">
    <w:abstractNumId w:val="16"/>
  </w:num>
  <w:num w:numId="21">
    <w:abstractNumId w:val="25"/>
  </w:num>
  <w:num w:numId="22">
    <w:abstractNumId w:val="27"/>
  </w:num>
  <w:num w:numId="23">
    <w:abstractNumId w:val="28"/>
  </w:num>
  <w:num w:numId="24">
    <w:abstractNumId w:val="21"/>
  </w:num>
  <w:num w:numId="25">
    <w:abstractNumId w:val="7"/>
  </w:num>
  <w:num w:numId="26">
    <w:abstractNumId w:val="17"/>
  </w:num>
  <w:num w:numId="27">
    <w:abstractNumId w:val="14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CF"/>
    <w:rsid w:val="00000533"/>
    <w:rsid w:val="00000BFF"/>
    <w:rsid w:val="00000E20"/>
    <w:rsid w:val="00003F36"/>
    <w:rsid w:val="00004698"/>
    <w:rsid w:val="0000612B"/>
    <w:rsid w:val="00010ED5"/>
    <w:rsid w:val="0001270E"/>
    <w:rsid w:val="000131F0"/>
    <w:rsid w:val="00014FC5"/>
    <w:rsid w:val="00015334"/>
    <w:rsid w:val="00015742"/>
    <w:rsid w:val="0001675C"/>
    <w:rsid w:val="000169CB"/>
    <w:rsid w:val="0001721A"/>
    <w:rsid w:val="0001772E"/>
    <w:rsid w:val="00020258"/>
    <w:rsid w:val="00020409"/>
    <w:rsid w:val="0002050C"/>
    <w:rsid w:val="00021036"/>
    <w:rsid w:val="0002157D"/>
    <w:rsid w:val="00023785"/>
    <w:rsid w:val="00023DF2"/>
    <w:rsid w:val="0002409C"/>
    <w:rsid w:val="00024872"/>
    <w:rsid w:val="00024CAA"/>
    <w:rsid w:val="0002583A"/>
    <w:rsid w:val="000270AF"/>
    <w:rsid w:val="000279CD"/>
    <w:rsid w:val="0003100F"/>
    <w:rsid w:val="000311E1"/>
    <w:rsid w:val="00031275"/>
    <w:rsid w:val="0003187A"/>
    <w:rsid w:val="00031D89"/>
    <w:rsid w:val="0003297D"/>
    <w:rsid w:val="00032989"/>
    <w:rsid w:val="00032C8B"/>
    <w:rsid w:val="0003369F"/>
    <w:rsid w:val="00033CD1"/>
    <w:rsid w:val="0003411A"/>
    <w:rsid w:val="00034882"/>
    <w:rsid w:val="000356F2"/>
    <w:rsid w:val="00035992"/>
    <w:rsid w:val="00035CD8"/>
    <w:rsid w:val="00036EBB"/>
    <w:rsid w:val="00036FA3"/>
    <w:rsid w:val="0004012A"/>
    <w:rsid w:val="000405D4"/>
    <w:rsid w:val="00040DA7"/>
    <w:rsid w:val="000417F6"/>
    <w:rsid w:val="00042368"/>
    <w:rsid w:val="000427DB"/>
    <w:rsid w:val="0004331F"/>
    <w:rsid w:val="00043934"/>
    <w:rsid w:val="0004557B"/>
    <w:rsid w:val="00050D3A"/>
    <w:rsid w:val="00051077"/>
    <w:rsid w:val="0005124A"/>
    <w:rsid w:val="000517A1"/>
    <w:rsid w:val="0005376D"/>
    <w:rsid w:val="00054D9B"/>
    <w:rsid w:val="00054F4F"/>
    <w:rsid w:val="0005701A"/>
    <w:rsid w:val="00057569"/>
    <w:rsid w:val="00057FB7"/>
    <w:rsid w:val="000613A6"/>
    <w:rsid w:val="00061C69"/>
    <w:rsid w:val="00062503"/>
    <w:rsid w:val="00063523"/>
    <w:rsid w:val="000638E9"/>
    <w:rsid w:val="00070CB7"/>
    <w:rsid w:val="00071668"/>
    <w:rsid w:val="0007299A"/>
    <w:rsid w:val="000746BC"/>
    <w:rsid w:val="00074D8A"/>
    <w:rsid w:val="000750DC"/>
    <w:rsid w:val="00075F02"/>
    <w:rsid w:val="00081189"/>
    <w:rsid w:val="0008131C"/>
    <w:rsid w:val="00083399"/>
    <w:rsid w:val="0008362D"/>
    <w:rsid w:val="00083690"/>
    <w:rsid w:val="00084736"/>
    <w:rsid w:val="0008496F"/>
    <w:rsid w:val="00085EDD"/>
    <w:rsid w:val="000864CF"/>
    <w:rsid w:val="000901E2"/>
    <w:rsid w:val="00090272"/>
    <w:rsid w:val="00092BFE"/>
    <w:rsid w:val="00092FE8"/>
    <w:rsid w:val="000946D9"/>
    <w:rsid w:val="00094A14"/>
    <w:rsid w:val="00095183"/>
    <w:rsid w:val="000951B1"/>
    <w:rsid w:val="000953CA"/>
    <w:rsid w:val="00097A1E"/>
    <w:rsid w:val="000A0B78"/>
    <w:rsid w:val="000A1049"/>
    <w:rsid w:val="000A1134"/>
    <w:rsid w:val="000A1563"/>
    <w:rsid w:val="000A1FBE"/>
    <w:rsid w:val="000A221D"/>
    <w:rsid w:val="000A2CD4"/>
    <w:rsid w:val="000A37E8"/>
    <w:rsid w:val="000A3924"/>
    <w:rsid w:val="000A4042"/>
    <w:rsid w:val="000A4792"/>
    <w:rsid w:val="000A5292"/>
    <w:rsid w:val="000A67D6"/>
    <w:rsid w:val="000A7504"/>
    <w:rsid w:val="000B0300"/>
    <w:rsid w:val="000B17BF"/>
    <w:rsid w:val="000B2537"/>
    <w:rsid w:val="000B3334"/>
    <w:rsid w:val="000B3AFE"/>
    <w:rsid w:val="000B4475"/>
    <w:rsid w:val="000B468B"/>
    <w:rsid w:val="000B5944"/>
    <w:rsid w:val="000B5DD7"/>
    <w:rsid w:val="000B6CE4"/>
    <w:rsid w:val="000C043F"/>
    <w:rsid w:val="000C2943"/>
    <w:rsid w:val="000C2A98"/>
    <w:rsid w:val="000C2EBC"/>
    <w:rsid w:val="000C2F87"/>
    <w:rsid w:val="000C3275"/>
    <w:rsid w:val="000C51C1"/>
    <w:rsid w:val="000C5A8B"/>
    <w:rsid w:val="000C5E1A"/>
    <w:rsid w:val="000D0542"/>
    <w:rsid w:val="000D0662"/>
    <w:rsid w:val="000D1D83"/>
    <w:rsid w:val="000D379F"/>
    <w:rsid w:val="000D4113"/>
    <w:rsid w:val="000D4A62"/>
    <w:rsid w:val="000D55B6"/>
    <w:rsid w:val="000D5619"/>
    <w:rsid w:val="000D5E0A"/>
    <w:rsid w:val="000D617C"/>
    <w:rsid w:val="000D7C7A"/>
    <w:rsid w:val="000E0678"/>
    <w:rsid w:val="000E0922"/>
    <w:rsid w:val="000E0DA6"/>
    <w:rsid w:val="000E1A3F"/>
    <w:rsid w:val="000E25CF"/>
    <w:rsid w:val="000E483B"/>
    <w:rsid w:val="000E5B96"/>
    <w:rsid w:val="000E6F6A"/>
    <w:rsid w:val="000E7458"/>
    <w:rsid w:val="000F0CFE"/>
    <w:rsid w:val="000F19E5"/>
    <w:rsid w:val="000F1CE0"/>
    <w:rsid w:val="000F3BF1"/>
    <w:rsid w:val="000F4ABC"/>
    <w:rsid w:val="000F4E7B"/>
    <w:rsid w:val="000F5E00"/>
    <w:rsid w:val="000F6600"/>
    <w:rsid w:val="000F68D1"/>
    <w:rsid w:val="000F6A9C"/>
    <w:rsid w:val="00102C79"/>
    <w:rsid w:val="00102CF8"/>
    <w:rsid w:val="00106C63"/>
    <w:rsid w:val="00107D89"/>
    <w:rsid w:val="00107DCC"/>
    <w:rsid w:val="00107DE7"/>
    <w:rsid w:val="00111635"/>
    <w:rsid w:val="00114076"/>
    <w:rsid w:val="001154D9"/>
    <w:rsid w:val="001154FD"/>
    <w:rsid w:val="001179F4"/>
    <w:rsid w:val="00117CB8"/>
    <w:rsid w:val="001204A0"/>
    <w:rsid w:val="00120814"/>
    <w:rsid w:val="00120A23"/>
    <w:rsid w:val="001210E0"/>
    <w:rsid w:val="00122F93"/>
    <w:rsid w:val="0012358A"/>
    <w:rsid w:val="00124545"/>
    <w:rsid w:val="001245DF"/>
    <w:rsid w:val="00125DF0"/>
    <w:rsid w:val="00125F21"/>
    <w:rsid w:val="00126EE6"/>
    <w:rsid w:val="00126FF1"/>
    <w:rsid w:val="001270C0"/>
    <w:rsid w:val="0012740F"/>
    <w:rsid w:val="00127D03"/>
    <w:rsid w:val="0013065A"/>
    <w:rsid w:val="001326EB"/>
    <w:rsid w:val="0013313C"/>
    <w:rsid w:val="00134CF6"/>
    <w:rsid w:val="00134ED2"/>
    <w:rsid w:val="001362CC"/>
    <w:rsid w:val="00136723"/>
    <w:rsid w:val="0013690D"/>
    <w:rsid w:val="00137A2F"/>
    <w:rsid w:val="00140603"/>
    <w:rsid w:val="0014172F"/>
    <w:rsid w:val="00143744"/>
    <w:rsid w:val="0014513B"/>
    <w:rsid w:val="001465D8"/>
    <w:rsid w:val="001467DC"/>
    <w:rsid w:val="00146DAB"/>
    <w:rsid w:val="00151700"/>
    <w:rsid w:val="00152EBA"/>
    <w:rsid w:val="00153032"/>
    <w:rsid w:val="0015330D"/>
    <w:rsid w:val="001534D5"/>
    <w:rsid w:val="001535F5"/>
    <w:rsid w:val="00154335"/>
    <w:rsid w:val="00155467"/>
    <w:rsid w:val="00155C3B"/>
    <w:rsid w:val="0015723A"/>
    <w:rsid w:val="00157A43"/>
    <w:rsid w:val="001602C7"/>
    <w:rsid w:val="00160ECA"/>
    <w:rsid w:val="0016208D"/>
    <w:rsid w:val="00162615"/>
    <w:rsid w:val="00162728"/>
    <w:rsid w:val="001647B3"/>
    <w:rsid w:val="00164BA7"/>
    <w:rsid w:val="0016514F"/>
    <w:rsid w:val="00165234"/>
    <w:rsid w:val="00165E17"/>
    <w:rsid w:val="00166483"/>
    <w:rsid w:val="00172384"/>
    <w:rsid w:val="00172C21"/>
    <w:rsid w:val="00172EB1"/>
    <w:rsid w:val="001730F6"/>
    <w:rsid w:val="00173A7A"/>
    <w:rsid w:val="00173ECD"/>
    <w:rsid w:val="00175E85"/>
    <w:rsid w:val="0017602E"/>
    <w:rsid w:val="001763D3"/>
    <w:rsid w:val="00180CB5"/>
    <w:rsid w:val="001814FC"/>
    <w:rsid w:val="00181B6F"/>
    <w:rsid w:val="00182DB9"/>
    <w:rsid w:val="001844A4"/>
    <w:rsid w:val="00184CE3"/>
    <w:rsid w:val="00185276"/>
    <w:rsid w:val="0018541E"/>
    <w:rsid w:val="00185832"/>
    <w:rsid w:val="00186473"/>
    <w:rsid w:val="001903F3"/>
    <w:rsid w:val="00191005"/>
    <w:rsid w:val="00191E75"/>
    <w:rsid w:val="00192E21"/>
    <w:rsid w:val="0019456D"/>
    <w:rsid w:val="0019473D"/>
    <w:rsid w:val="00194F8D"/>
    <w:rsid w:val="0019519C"/>
    <w:rsid w:val="00195CB2"/>
    <w:rsid w:val="00196137"/>
    <w:rsid w:val="00197AA7"/>
    <w:rsid w:val="001A018E"/>
    <w:rsid w:val="001A11F6"/>
    <w:rsid w:val="001A1585"/>
    <w:rsid w:val="001A2643"/>
    <w:rsid w:val="001A2B15"/>
    <w:rsid w:val="001A2FAA"/>
    <w:rsid w:val="001A3D10"/>
    <w:rsid w:val="001A4EB0"/>
    <w:rsid w:val="001A530E"/>
    <w:rsid w:val="001A70AE"/>
    <w:rsid w:val="001A7118"/>
    <w:rsid w:val="001A7DEE"/>
    <w:rsid w:val="001B0B43"/>
    <w:rsid w:val="001B1C8C"/>
    <w:rsid w:val="001B1FD9"/>
    <w:rsid w:val="001B2D08"/>
    <w:rsid w:val="001B46AA"/>
    <w:rsid w:val="001B47C1"/>
    <w:rsid w:val="001B4CB7"/>
    <w:rsid w:val="001B5940"/>
    <w:rsid w:val="001B6678"/>
    <w:rsid w:val="001B73C2"/>
    <w:rsid w:val="001B74D5"/>
    <w:rsid w:val="001C0380"/>
    <w:rsid w:val="001C0D6C"/>
    <w:rsid w:val="001C1EAE"/>
    <w:rsid w:val="001C24CD"/>
    <w:rsid w:val="001C4B46"/>
    <w:rsid w:val="001C5236"/>
    <w:rsid w:val="001C5D1E"/>
    <w:rsid w:val="001C5EA8"/>
    <w:rsid w:val="001C667C"/>
    <w:rsid w:val="001C66A9"/>
    <w:rsid w:val="001C69E9"/>
    <w:rsid w:val="001C6A15"/>
    <w:rsid w:val="001C6E6A"/>
    <w:rsid w:val="001C7DB9"/>
    <w:rsid w:val="001C7DEB"/>
    <w:rsid w:val="001D0C83"/>
    <w:rsid w:val="001D12FE"/>
    <w:rsid w:val="001D156B"/>
    <w:rsid w:val="001D2CF0"/>
    <w:rsid w:val="001D4C48"/>
    <w:rsid w:val="001D5C77"/>
    <w:rsid w:val="001D6C3F"/>
    <w:rsid w:val="001D6EBA"/>
    <w:rsid w:val="001D76EE"/>
    <w:rsid w:val="001D7D5F"/>
    <w:rsid w:val="001E06DE"/>
    <w:rsid w:val="001E0F82"/>
    <w:rsid w:val="001E108F"/>
    <w:rsid w:val="001E27A1"/>
    <w:rsid w:val="001E4A02"/>
    <w:rsid w:val="001E4C0A"/>
    <w:rsid w:val="001E4DDC"/>
    <w:rsid w:val="001E5ECF"/>
    <w:rsid w:val="001E68C1"/>
    <w:rsid w:val="001E78A2"/>
    <w:rsid w:val="001F0A01"/>
    <w:rsid w:val="001F0C97"/>
    <w:rsid w:val="001F0F3A"/>
    <w:rsid w:val="001F2D76"/>
    <w:rsid w:val="001F3216"/>
    <w:rsid w:val="001F331A"/>
    <w:rsid w:val="001F3791"/>
    <w:rsid w:val="001F3F4D"/>
    <w:rsid w:val="001F5576"/>
    <w:rsid w:val="001F6697"/>
    <w:rsid w:val="001F70C1"/>
    <w:rsid w:val="001F7A16"/>
    <w:rsid w:val="001F7B01"/>
    <w:rsid w:val="00200B34"/>
    <w:rsid w:val="00200E52"/>
    <w:rsid w:val="00201CC9"/>
    <w:rsid w:val="00202D2C"/>
    <w:rsid w:val="00204D30"/>
    <w:rsid w:val="0020512F"/>
    <w:rsid w:val="0020541E"/>
    <w:rsid w:val="00207590"/>
    <w:rsid w:val="00211181"/>
    <w:rsid w:val="00211F54"/>
    <w:rsid w:val="00213511"/>
    <w:rsid w:val="002158FC"/>
    <w:rsid w:val="00216369"/>
    <w:rsid w:val="00216948"/>
    <w:rsid w:val="00216A0F"/>
    <w:rsid w:val="00216FEB"/>
    <w:rsid w:val="0022052A"/>
    <w:rsid w:val="00220815"/>
    <w:rsid w:val="002238A0"/>
    <w:rsid w:val="00224674"/>
    <w:rsid w:val="0022539A"/>
    <w:rsid w:val="00225CB5"/>
    <w:rsid w:val="00227CFA"/>
    <w:rsid w:val="00227D3E"/>
    <w:rsid w:val="00227D46"/>
    <w:rsid w:val="00230CAF"/>
    <w:rsid w:val="002328E2"/>
    <w:rsid w:val="00233F08"/>
    <w:rsid w:val="00236109"/>
    <w:rsid w:val="002361E6"/>
    <w:rsid w:val="002406FF"/>
    <w:rsid w:val="0024074B"/>
    <w:rsid w:val="002410E3"/>
    <w:rsid w:val="00241454"/>
    <w:rsid w:val="002429E6"/>
    <w:rsid w:val="00242D84"/>
    <w:rsid w:val="0024332A"/>
    <w:rsid w:val="002442A5"/>
    <w:rsid w:val="00245CD7"/>
    <w:rsid w:val="00247665"/>
    <w:rsid w:val="00247740"/>
    <w:rsid w:val="00247927"/>
    <w:rsid w:val="00250E33"/>
    <w:rsid w:val="00250FE3"/>
    <w:rsid w:val="00252295"/>
    <w:rsid w:val="0025392B"/>
    <w:rsid w:val="002545A6"/>
    <w:rsid w:val="002562BD"/>
    <w:rsid w:val="00256409"/>
    <w:rsid w:val="0025735F"/>
    <w:rsid w:val="00260786"/>
    <w:rsid w:val="00260BEC"/>
    <w:rsid w:val="002628C7"/>
    <w:rsid w:val="00262E45"/>
    <w:rsid w:val="00262ED3"/>
    <w:rsid w:val="00263A70"/>
    <w:rsid w:val="0026417C"/>
    <w:rsid w:val="002648A9"/>
    <w:rsid w:val="002667F5"/>
    <w:rsid w:val="00267204"/>
    <w:rsid w:val="0027006A"/>
    <w:rsid w:val="00270519"/>
    <w:rsid w:val="00270A5D"/>
    <w:rsid w:val="00271580"/>
    <w:rsid w:val="00272E05"/>
    <w:rsid w:val="00274647"/>
    <w:rsid w:val="0027715A"/>
    <w:rsid w:val="00280098"/>
    <w:rsid w:val="00282E21"/>
    <w:rsid w:val="0028377D"/>
    <w:rsid w:val="002848EC"/>
    <w:rsid w:val="00284A39"/>
    <w:rsid w:val="00285177"/>
    <w:rsid w:val="00285818"/>
    <w:rsid w:val="00285FE8"/>
    <w:rsid w:val="002877D0"/>
    <w:rsid w:val="00287E99"/>
    <w:rsid w:val="0029094B"/>
    <w:rsid w:val="002915EA"/>
    <w:rsid w:val="00294FB5"/>
    <w:rsid w:val="0029603C"/>
    <w:rsid w:val="00296908"/>
    <w:rsid w:val="002A135E"/>
    <w:rsid w:val="002A1B22"/>
    <w:rsid w:val="002A4BEA"/>
    <w:rsid w:val="002A5193"/>
    <w:rsid w:val="002A5424"/>
    <w:rsid w:val="002A6189"/>
    <w:rsid w:val="002A7305"/>
    <w:rsid w:val="002A77AC"/>
    <w:rsid w:val="002B03BD"/>
    <w:rsid w:val="002B1DE7"/>
    <w:rsid w:val="002B1F10"/>
    <w:rsid w:val="002B229A"/>
    <w:rsid w:val="002B312D"/>
    <w:rsid w:val="002B33FA"/>
    <w:rsid w:val="002B3994"/>
    <w:rsid w:val="002B3EC9"/>
    <w:rsid w:val="002B43C6"/>
    <w:rsid w:val="002B44B6"/>
    <w:rsid w:val="002B52C2"/>
    <w:rsid w:val="002B54F1"/>
    <w:rsid w:val="002B6A0F"/>
    <w:rsid w:val="002B6FE8"/>
    <w:rsid w:val="002B701A"/>
    <w:rsid w:val="002C0E9E"/>
    <w:rsid w:val="002C0EBD"/>
    <w:rsid w:val="002C1D1A"/>
    <w:rsid w:val="002C1E34"/>
    <w:rsid w:val="002C25F0"/>
    <w:rsid w:val="002C25F4"/>
    <w:rsid w:val="002C2681"/>
    <w:rsid w:val="002C3224"/>
    <w:rsid w:val="002C330A"/>
    <w:rsid w:val="002C33FB"/>
    <w:rsid w:val="002C5784"/>
    <w:rsid w:val="002C66AB"/>
    <w:rsid w:val="002D00E4"/>
    <w:rsid w:val="002D0AA6"/>
    <w:rsid w:val="002D2D79"/>
    <w:rsid w:val="002D57F0"/>
    <w:rsid w:val="002D58BB"/>
    <w:rsid w:val="002D6E8D"/>
    <w:rsid w:val="002D7B13"/>
    <w:rsid w:val="002E025B"/>
    <w:rsid w:val="002E2154"/>
    <w:rsid w:val="002E2BF8"/>
    <w:rsid w:val="002E36A8"/>
    <w:rsid w:val="002E41D7"/>
    <w:rsid w:val="002E4BB0"/>
    <w:rsid w:val="002E4CB0"/>
    <w:rsid w:val="002E5F64"/>
    <w:rsid w:val="002E6C9F"/>
    <w:rsid w:val="002F0E08"/>
    <w:rsid w:val="002F1736"/>
    <w:rsid w:val="002F17BA"/>
    <w:rsid w:val="002F243E"/>
    <w:rsid w:val="002F2E21"/>
    <w:rsid w:val="002F44F8"/>
    <w:rsid w:val="002F4743"/>
    <w:rsid w:val="002F4AA7"/>
    <w:rsid w:val="002F5620"/>
    <w:rsid w:val="002F5855"/>
    <w:rsid w:val="002F62A1"/>
    <w:rsid w:val="002F6B40"/>
    <w:rsid w:val="002F711E"/>
    <w:rsid w:val="00300D70"/>
    <w:rsid w:val="00301B28"/>
    <w:rsid w:val="00302E76"/>
    <w:rsid w:val="00304ED3"/>
    <w:rsid w:val="00305474"/>
    <w:rsid w:val="00305CB6"/>
    <w:rsid w:val="00306165"/>
    <w:rsid w:val="00306A12"/>
    <w:rsid w:val="00306B16"/>
    <w:rsid w:val="00307B45"/>
    <w:rsid w:val="00311449"/>
    <w:rsid w:val="00311AB9"/>
    <w:rsid w:val="0031204B"/>
    <w:rsid w:val="003124B3"/>
    <w:rsid w:val="003129A7"/>
    <w:rsid w:val="003205D6"/>
    <w:rsid w:val="00321110"/>
    <w:rsid w:val="00321248"/>
    <w:rsid w:val="00321C5C"/>
    <w:rsid w:val="00322D64"/>
    <w:rsid w:val="0032380C"/>
    <w:rsid w:val="003241F2"/>
    <w:rsid w:val="00324B1D"/>
    <w:rsid w:val="00324C78"/>
    <w:rsid w:val="00324E6C"/>
    <w:rsid w:val="00325A94"/>
    <w:rsid w:val="00325D28"/>
    <w:rsid w:val="00325DCF"/>
    <w:rsid w:val="0032615B"/>
    <w:rsid w:val="0032714E"/>
    <w:rsid w:val="0032774C"/>
    <w:rsid w:val="003279C3"/>
    <w:rsid w:val="00327B38"/>
    <w:rsid w:val="003301E3"/>
    <w:rsid w:val="00331BBF"/>
    <w:rsid w:val="00332FE2"/>
    <w:rsid w:val="003336AA"/>
    <w:rsid w:val="00334EC1"/>
    <w:rsid w:val="00335674"/>
    <w:rsid w:val="003363FF"/>
    <w:rsid w:val="003365F4"/>
    <w:rsid w:val="00340388"/>
    <w:rsid w:val="0034121D"/>
    <w:rsid w:val="0034210A"/>
    <w:rsid w:val="00342610"/>
    <w:rsid w:val="00342655"/>
    <w:rsid w:val="0034348B"/>
    <w:rsid w:val="00344801"/>
    <w:rsid w:val="0034682E"/>
    <w:rsid w:val="00346BCF"/>
    <w:rsid w:val="003473C5"/>
    <w:rsid w:val="00347C43"/>
    <w:rsid w:val="00347D69"/>
    <w:rsid w:val="00350969"/>
    <w:rsid w:val="00352781"/>
    <w:rsid w:val="00352B89"/>
    <w:rsid w:val="00353ACD"/>
    <w:rsid w:val="003550D0"/>
    <w:rsid w:val="003551C5"/>
    <w:rsid w:val="0035675E"/>
    <w:rsid w:val="00356D0F"/>
    <w:rsid w:val="0035754E"/>
    <w:rsid w:val="003578B3"/>
    <w:rsid w:val="00360B33"/>
    <w:rsid w:val="00360F6D"/>
    <w:rsid w:val="00360FD8"/>
    <w:rsid w:val="00361370"/>
    <w:rsid w:val="00362B18"/>
    <w:rsid w:val="00363291"/>
    <w:rsid w:val="00363FC2"/>
    <w:rsid w:val="0036646C"/>
    <w:rsid w:val="00367397"/>
    <w:rsid w:val="003712BA"/>
    <w:rsid w:val="0037154E"/>
    <w:rsid w:val="00371B73"/>
    <w:rsid w:val="00371C32"/>
    <w:rsid w:val="0037219E"/>
    <w:rsid w:val="00373083"/>
    <w:rsid w:val="00373A78"/>
    <w:rsid w:val="00375D6F"/>
    <w:rsid w:val="00375EEB"/>
    <w:rsid w:val="00376480"/>
    <w:rsid w:val="00376626"/>
    <w:rsid w:val="0037699D"/>
    <w:rsid w:val="00377D15"/>
    <w:rsid w:val="00380632"/>
    <w:rsid w:val="0038100F"/>
    <w:rsid w:val="003820F3"/>
    <w:rsid w:val="0038307A"/>
    <w:rsid w:val="00383224"/>
    <w:rsid w:val="00383CD6"/>
    <w:rsid w:val="00384937"/>
    <w:rsid w:val="00384D46"/>
    <w:rsid w:val="00386A36"/>
    <w:rsid w:val="00386FD7"/>
    <w:rsid w:val="003875FB"/>
    <w:rsid w:val="00387954"/>
    <w:rsid w:val="003918BA"/>
    <w:rsid w:val="00392779"/>
    <w:rsid w:val="00393DA3"/>
    <w:rsid w:val="00394389"/>
    <w:rsid w:val="00394EEA"/>
    <w:rsid w:val="00395C27"/>
    <w:rsid w:val="0039713D"/>
    <w:rsid w:val="00397C28"/>
    <w:rsid w:val="00397E40"/>
    <w:rsid w:val="003A0129"/>
    <w:rsid w:val="003A1838"/>
    <w:rsid w:val="003A3CED"/>
    <w:rsid w:val="003A485D"/>
    <w:rsid w:val="003A56A9"/>
    <w:rsid w:val="003A7083"/>
    <w:rsid w:val="003B0A80"/>
    <w:rsid w:val="003B1C6E"/>
    <w:rsid w:val="003B2578"/>
    <w:rsid w:val="003B2A98"/>
    <w:rsid w:val="003B4ECF"/>
    <w:rsid w:val="003B53D1"/>
    <w:rsid w:val="003B5457"/>
    <w:rsid w:val="003B643C"/>
    <w:rsid w:val="003B6D1A"/>
    <w:rsid w:val="003C0FA7"/>
    <w:rsid w:val="003C1856"/>
    <w:rsid w:val="003C330E"/>
    <w:rsid w:val="003C3707"/>
    <w:rsid w:val="003C3C77"/>
    <w:rsid w:val="003C3CC5"/>
    <w:rsid w:val="003C40A1"/>
    <w:rsid w:val="003C434B"/>
    <w:rsid w:val="003C5F2D"/>
    <w:rsid w:val="003C6850"/>
    <w:rsid w:val="003C70BC"/>
    <w:rsid w:val="003C7947"/>
    <w:rsid w:val="003C7BD5"/>
    <w:rsid w:val="003D0BEA"/>
    <w:rsid w:val="003D0E71"/>
    <w:rsid w:val="003D4031"/>
    <w:rsid w:val="003D488D"/>
    <w:rsid w:val="003D5A8B"/>
    <w:rsid w:val="003D732A"/>
    <w:rsid w:val="003E2915"/>
    <w:rsid w:val="003E3EAE"/>
    <w:rsid w:val="003E3F99"/>
    <w:rsid w:val="003E48CA"/>
    <w:rsid w:val="003E66F6"/>
    <w:rsid w:val="003E7C15"/>
    <w:rsid w:val="003F2ABC"/>
    <w:rsid w:val="003F32CC"/>
    <w:rsid w:val="003F4A48"/>
    <w:rsid w:val="003F4DC2"/>
    <w:rsid w:val="003F4F23"/>
    <w:rsid w:val="003F5D7A"/>
    <w:rsid w:val="003F6947"/>
    <w:rsid w:val="003F6D42"/>
    <w:rsid w:val="00400750"/>
    <w:rsid w:val="00400A1A"/>
    <w:rsid w:val="00400C53"/>
    <w:rsid w:val="00401034"/>
    <w:rsid w:val="00402165"/>
    <w:rsid w:val="0040236E"/>
    <w:rsid w:val="0040265D"/>
    <w:rsid w:val="004036D5"/>
    <w:rsid w:val="004061CD"/>
    <w:rsid w:val="00406714"/>
    <w:rsid w:val="00406E7E"/>
    <w:rsid w:val="00407F15"/>
    <w:rsid w:val="00410BCB"/>
    <w:rsid w:val="0041200D"/>
    <w:rsid w:val="00412299"/>
    <w:rsid w:val="00412A7E"/>
    <w:rsid w:val="00412D19"/>
    <w:rsid w:val="0041317E"/>
    <w:rsid w:val="00413429"/>
    <w:rsid w:val="00413AA0"/>
    <w:rsid w:val="00413BA1"/>
    <w:rsid w:val="00414133"/>
    <w:rsid w:val="00415E9E"/>
    <w:rsid w:val="0041647A"/>
    <w:rsid w:val="0042254E"/>
    <w:rsid w:val="004230C8"/>
    <w:rsid w:val="0042398A"/>
    <w:rsid w:val="00424BEC"/>
    <w:rsid w:val="0042578C"/>
    <w:rsid w:val="00425D13"/>
    <w:rsid w:val="00426099"/>
    <w:rsid w:val="004265F1"/>
    <w:rsid w:val="004273CB"/>
    <w:rsid w:val="004274D8"/>
    <w:rsid w:val="004279DC"/>
    <w:rsid w:val="00427D3A"/>
    <w:rsid w:val="004303A7"/>
    <w:rsid w:val="00430655"/>
    <w:rsid w:val="004306EE"/>
    <w:rsid w:val="00430AED"/>
    <w:rsid w:val="004319B5"/>
    <w:rsid w:val="00432A0B"/>
    <w:rsid w:val="004336AD"/>
    <w:rsid w:val="00433EF1"/>
    <w:rsid w:val="0043459C"/>
    <w:rsid w:val="004351D3"/>
    <w:rsid w:val="004353AE"/>
    <w:rsid w:val="00436681"/>
    <w:rsid w:val="00436B60"/>
    <w:rsid w:val="00440594"/>
    <w:rsid w:val="00440DF9"/>
    <w:rsid w:val="004410B2"/>
    <w:rsid w:val="00441F6B"/>
    <w:rsid w:val="00442474"/>
    <w:rsid w:val="00444857"/>
    <w:rsid w:val="00444A89"/>
    <w:rsid w:val="00445100"/>
    <w:rsid w:val="004453EA"/>
    <w:rsid w:val="004469C1"/>
    <w:rsid w:val="0044737C"/>
    <w:rsid w:val="004474A6"/>
    <w:rsid w:val="004476EF"/>
    <w:rsid w:val="00447AA7"/>
    <w:rsid w:val="004523B7"/>
    <w:rsid w:val="004529F9"/>
    <w:rsid w:val="0045343F"/>
    <w:rsid w:val="00453611"/>
    <w:rsid w:val="0045388D"/>
    <w:rsid w:val="00455C63"/>
    <w:rsid w:val="00456F9A"/>
    <w:rsid w:val="00457194"/>
    <w:rsid w:val="00460359"/>
    <w:rsid w:val="00460AF9"/>
    <w:rsid w:val="00460F0F"/>
    <w:rsid w:val="0046185A"/>
    <w:rsid w:val="00461A05"/>
    <w:rsid w:val="00462359"/>
    <w:rsid w:val="00462895"/>
    <w:rsid w:val="00462E90"/>
    <w:rsid w:val="00463223"/>
    <w:rsid w:val="004641BA"/>
    <w:rsid w:val="004651B7"/>
    <w:rsid w:val="00465735"/>
    <w:rsid w:val="00465FBE"/>
    <w:rsid w:val="004726C0"/>
    <w:rsid w:val="0047295F"/>
    <w:rsid w:val="00472C03"/>
    <w:rsid w:val="004758D9"/>
    <w:rsid w:val="00476876"/>
    <w:rsid w:val="00476F83"/>
    <w:rsid w:val="0048008C"/>
    <w:rsid w:val="00480648"/>
    <w:rsid w:val="004821EC"/>
    <w:rsid w:val="00485E7A"/>
    <w:rsid w:val="004868AD"/>
    <w:rsid w:val="004916AE"/>
    <w:rsid w:val="0049414D"/>
    <w:rsid w:val="00494855"/>
    <w:rsid w:val="0049493D"/>
    <w:rsid w:val="00495164"/>
    <w:rsid w:val="00496138"/>
    <w:rsid w:val="00497C0A"/>
    <w:rsid w:val="004A02D0"/>
    <w:rsid w:val="004A07DD"/>
    <w:rsid w:val="004A0A02"/>
    <w:rsid w:val="004A3738"/>
    <w:rsid w:val="004A4B43"/>
    <w:rsid w:val="004A6380"/>
    <w:rsid w:val="004A6BC2"/>
    <w:rsid w:val="004A77CC"/>
    <w:rsid w:val="004A7FB3"/>
    <w:rsid w:val="004B077A"/>
    <w:rsid w:val="004B265E"/>
    <w:rsid w:val="004B303D"/>
    <w:rsid w:val="004B3197"/>
    <w:rsid w:val="004B3290"/>
    <w:rsid w:val="004B4859"/>
    <w:rsid w:val="004B4B07"/>
    <w:rsid w:val="004B4F03"/>
    <w:rsid w:val="004B57D0"/>
    <w:rsid w:val="004B6D59"/>
    <w:rsid w:val="004C167E"/>
    <w:rsid w:val="004C24FC"/>
    <w:rsid w:val="004C2926"/>
    <w:rsid w:val="004C35FF"/>
    <w:rsid w:val="004C3F95"/>
    <w:rsid w:val="004C44CF"/>
    <w:rsid w:val="004C44FF"/>
    <w:rsid w:val="004C5A82"/>
    <w:rsid w:val="004C5EEC"/>
    <w:rsid w:val="004C6581"/>
    <w:rsid w:val="004C6D21"/>
    <w:rsid w:val="004C6F08"/>
    <w:rsid w:val="004D0849"/>
    <w:rsid w:val="004D195F"/>
    <w:rsid w:val="004D26EF"/>
    <w:rsid w:val="004D2DC6"/>
    <w:rsid w:val="004D3FFE"/>
    <w:rsid w:val="004D40FF"/>
    <w:rsid w:val="004D43F3"/>
    <w:rsid w:val="004D4A88"/>
    <w:rsid w:val="004D54D5"/>
    <w:rsid w:val="004D672C"/>
    <w:rsid w:val="004D7429"/>
    <w:rsid w:val="004D74FA"/>
    <w:rsid w:val="004E02C1"/>
    <w:rsid w:val="004E0F2A"/>
    <w:rsid w:val="004E2195"/>
    <w:rsid w:val="004E2CF1"/>
    <w:rsid w:val="004E3E9D"/>
    <w:rsid w:val="004E401F"/>
    <w:rsid w:val="004E406E"/>
    <w:rsid w:val="004E5752"/>
    <w:rsid w:val="004E6482"/>
    <w:rsid w:val="004E6C99"/>
    <w:rsid w:val="004E7A99"/>
    <w:rsid w:val="004F0323"/>
    <w:rsid w:val="004F05BE"/>
    <w:rsid w:val="004F0795"/>
    <w:rsid w:val="004F30CD"/>
    <w:rsid w:val="004F3296"/>
    <w:rsid w:val="004F3F36"/>
    <w:rsid w:val="004F4320"/>
    <w:rsid w:val="004F5026"/>
    <w:rsid w:val="004F5487"/>
    <w:rsid w:val="004F621B"/>
    <w:rsid w:val="004F6577"/>
    <w:rsid w:val="004F7FC2"/>
    <w:rsid w:val="0050248C"/>
    <w:rsid w:val="00502609"/>
    <w:rsid w:val="00502785"/>
    <w:rsid w:val="005035C1"/>
    <w:rsid w:val="00503FE2"/>
    <w:rsid w:val="00504F99"/>
    <w:rsid w:val="00505F8C"/>
    <w:rsid w:val="00507CF4"/>
    <w:rsid w:val="00510068"/>
    <w:rsid w:val="005108AD"/>
    <w:rsid w:val="00511A73"/>
    <w:rsid w:val="005122FB"/>
    <w:rsid w:val="00512FA2"/>
    <w:rsid w:val="00513D93"/>
    <w:rsid w:val="00514B26"/>
    <w:rsid w:val="005159EA"/>
    <w:rsid w:val="00515BE7"/>
    <w:rsid w:val="0052008A"/>
    <w:rsid w:val="00520A11"/>
    <w:rsid w:val="00522999"/>
    <w:rsid w:val="005256F2"/>
    <w:rsid w:val="00525E07"/>
    <w:rsid w:val="00525F5B"/>
    <w:rsid w:val="00526B9C"/>
    <w:rsid w:val="00526CD6"/>
    <w:rsid w:val="00526CF6"/>
    <w:rsid w:val="00527077"/>
    <w:rsid w:val="005277CE"/>
    <w:rsid w:val="0053062A"/>
    <w:rsid w:val="00531103"/>
    <w:rsid w:val="005344A2"/>
    <w:rsid w:val="005348A3"/>
    <w:rsid w:val="00534917"/>
    <w:rsid w:val="00536C9B"/>
    <w:rsid w:val="00536CD8"/>
    <w:rsid w:val="00537C81"/>
    <w:rsid w:val="00537EF3"/>
    <w:rsid w:val="00541256"/>
    <w:rsid w:val="005412DD"/>
    <w:rsid w:val="0054191C"/>
    <w:rsid w:val="00541D35"/>
    <w:rsid w:val="00542032"/>
    <w:rsid w:val="0054225F"/>
    <w:rsid w:val="00542699"/>
    <w:rsid w:val="00543157"/>
    <w:rsid w:val="00543D04"/>
    <w:rsid w:val="00544950"/>
    <w:rsid w:val="0054608C"/>
    <w:rsid w:val="00547D37"/>
    <w:rsid w:val="005508EA"/>
    <w:rsid w:val="00550CCF"/>
    <w:rsid w:val="00550DDB"/>
    <w:rsid w:val="00550FC3"/>
    <w:rsid w:val="00551AB5"/>
    <w:rsid w:val="0055214B"/>
    <w:rsid w:val="005537BB"/>
    <w:rsid w:val="005547E0"/>
    <w:rsid w:val="00557860"/>
    <w:rsid w:val="00557DC9"/>
    <w:rsid w:val="005604E2"/>
    <w:rsid w:val="00560706"/>
    <w:rsid w:val="0056281E"/>
    <w:rsid w:val="005637F9"/>
    <w:rsid w:val="005638C8"/>
    <w:rsid w:val="0056653A"/>
    <w:rsid w:val="005709DB"/>
    <w:rsid w:val="00570A3C"/>
    <w:rsid w:val="0057184C"/>
    <w:rsid w:val="005731D2"/>
    <w:rsid w:val="00573647"/>
    <w:rsid w:val="005746BD"/>
    <w:rsid w:val="00575CEE"/>
    <w:rsid w:val="0057663F"/>
    <w:rsid w:val="0058039D"/>
    <w:rsid w:val="0058076D"/>
    <w:rsid w:val="00581C64"/>
    <w:rsid w:val="0058282F"/>
    <w:rsid w:val="00582D09"/>
    <w:rsid w:val="005834C5"/>
    <w:rsid w:val="005846A3"/>
    <w:rsid w:val="00584D17"/>
    <w:rsid w:val="0058547C"/>
    <w:rsid w:val="0058759D"/>
    <w:rsid w:val="00591D81"/>
    <w:rsid w:val="005927D3"/>
    <w:rsid w:val="00593A46"/>
    <w:rsid w:val="00593E66"/>
    <w:rsid w:val="0059570E"/>
    <w:rsid w:val="00596A81"/>
    <w:rsid w:val="005971F9"/>
    <w:rsid w:val="0059762D"/>
    <w:rsid w:val="005A46A3"/>
    <w:rsid w:val="005A47C6"/>
    <w:rsid w:val="005A6339"/>
    <w:rsid w:val="005A665A"/>
    <w:rsid w:val="005A7756"/>
    <w:rsid w:val="005A7859"/>
    <w:rsid w:val="005A78DB"/>
    <w:rsid w:val="005B09D9"/>
    <w:rsid w:val="005B1811"/>
    <w:rsid w:val="005B2C84"/>
    <w:rsid w:val="005B4A9E"/>
    <w:rsid w:val="005B4EF3"/>
    <w:rsid w:val="005B5041"/>
    <w:rsid w:val="005B7FB9"/>
    <w:rsid w:val="005C1A37"/>
    <w:rsid w:val="005C1AF1"/>
    <w:rsid w:val="005C2865"/>
    <w:rsid w:val="005C3F25"/>
    <w:rsid w:val="005C44C7"/>
    <w:rsid w:val="005C52F4"/>
    <w:rsid w:val="005C55A8"/>
    <w:rsid w:val="005C58BB"/>
    <w:rsid w:val="005C5E63"/>
    <w:rsid w:val="005C7488"/>
    <w:rsid w:val="005C7CE2"/>
    <w:rsid w:val="005D0FAC"/>
    <w:rsid w:val="005D55F6"/>
    <w:rsid w:val="005D5A7B"/>
    <w:rsid w:val="005D6324"/>
    <w:rsid w:val="005D7280"/>
    <w:rsid w:val="005E0D4D"/>
    <w:rsid w:val="005E1AA0"/>
    <w:rsid w:val="005E285B"/>
    <w:rsid w:val="005E3273"/>
    <w:rsid w:val="005E5542"/>
    <w:rsid w:val="005E67A6"/>
    <w:rsid w:val="005E6AB1"/>
    <w:rsid w:val="005E76A1"/>
    <w:rsid w:val="005F03A1"/>
    <w:rsid w:val="005F1EB1"/>
    <w:rsid w:val="005F2828"/>
    <w:rsid w:val="005F2969"/>
    <w:rsid w:val="005F2A75"/>
    <w:rsid w:val="005F31AD"/>
    <w:rsid w:val="005F4EEB"/>
    <w:rsid w:val="005F4F4C"/>
    <w:rsid w:val="005F4FD8"/>
    <w:rsid w:val="005F5E83"/>
    <w:rsid w:val="005F5F3E"/>
    <w:rsid w:val="005F6634"/>
    <w:rsid w:val="005F7604"/>
    <w:rsid w:val="00600545"/>
    <w:rsid w:val="006015BC"/>
    <w:rsid w:val="0060341A"/>
    <w:rsid w:val="00603B06"/>
    <w:rsid w:val="00604A3A"/>
    <w:rsid w:val="0060675B"/>
    <w:rsid w:val="00606E96"/>
    <w:rsid w:val="0060748F"/>
    <w:rsid w:val="00610C80"/>
    <w:rsid w:val="00611DEC"/>
    <w:rsid w:val="00612D00"/>
    <w:rsid w:val="00612F6C"/>
    <w:rsid w:val="006130E4"/>
    <w:rsid w:val="00614BE8"/>
    <w:rsid w:val="006159CB"/>
    <w:rsid w:val="00616B5E"/>
    <w:rsid w:val="00616BC3"/>
    <w:rsid w:val="00616DA2"/>
    <w:rsid w:val="00617659"/>
    <w:rsid w:val="00621257"/>
    <w:rsid w:val="006215BC"/>
    <w:rsid w:val="00621E50"/>
    <w:rsid w:val="00621F12"/>
    <w:rsid w:val="00622043"/>
    <w:rsid w:val="0062276C"/>
    <w:rsid w:val="00623060"/>
    <w:rsid w:val="00624509"/>
    <w:rsid w:val="00624ED7"/>
    <w:rsid w:val="006258FC"/>
    <w:rsid w:val="00625B33"/>
    <w:rsid w:val="00625F1E"/>
    <w:rsid w:val="00627ADC"/>
    <w:rsid w:val="0063029B"/>
    <w:rsid w:val="006308C3"/>
    <w:rsid w:val="00632428"/>
    <w:rsid w:val="00632AF0"/>
    <w:rsid w:val="00634A6F"/>
    <w:rsid w:val="00636588"/>
    <w:rsid w:val="00640383"/>
    <w:rsid w:val="00642438"/>
    <w:rsid w:val="006433E0"/>
    <w:rsid w:val="00643F07"/>
    <w:rsid w:val="006454FC"/>
    <w:rsid w:val="0064756C"/>
    <w:rsid w:val="00652554"/>
    <w:rsid w:val="00652B09"/>
    <w:rsid w:val="00653A97"/>
    <w:rsid w:val="0065408A"/>
    <w:rsid w:val="0065442B"/>
    <w:rsid w:val="00654E21"/>
    <w:rsid w:val="00655B9E"/>
    <w:rsid w:val="00656090"/>
    <w:rsid w:val="006600A5"/>
    <w:rsid w:val="00663745"/>
    <w:rsid w:val="00663AA3"/>
    <w:rsid w:val="00663B96"/>
    <w:rsid w:val="00663BD3"/>
    <w:rsid w:val="00665048"/>
    <w:rsid w:val="006700D0"/>
    <w:rsid w:val="006715A6"/>
    <w:rsid w:val="00671F75"/>
    <w:rsid w:val="00672876"/>
    <w:rsid w:val="00675299"/>
    <w:rsid w:val="006760EF"/>
    <w:rsid w:val="0068063A"/>
    <w:rsid w:val="00681371"/>
    <w:rsid w:val="00681992"/>
    <w:rsid w:val="006829A7"/>
    <w:rsid w:val="00683D4A"/>
    <w:rsid w:val="00683F00"/>
    <w:rsid w:val="006840C5"/>
    <w:rsid w:val="00684803"/>
    <w:rsid w:val="00685228"/>
    <w:rsid w:val="00686570"/>
    <w:rsid w:val="00687327"/>
    <w:rsid w:val="006879B5"/>
    <w:rsid w:val="00687A5C"/>
    <w:rsid w:val="00691060"/>
    <w:rsid w:val="00691ACB"/>
    <w:rsid w:val="0069209B"/>
    <w:rsid w:val="006920B8"/>
    <w:rsid w:val="00692E40"/>
    <w:rsid w:val="0069376E"/>
    <w:rsid w:val="00695877"/>
    <w:rsid w:val="00696244"/>
    <w:rsid w:val="00696CF3"/>
    <w:rsid w:val="0069756A"/>
    <w:rsid w:val="006A11EE"/>
    <w:rsid w:val="006A1826"/>
    <w:rsid w:val="006A1921"/>
    <w:rsid w:val="006A23B4"/>
    <w:rsid w:val="006A26E8"/>
    <w:rsid w:val="006A46DD"/>
    <w:rsid w:val="006A565F"/>
    <w:rsid w:val="006A58F2"/>
    <w:rsid w:val="006A617E"/>
    <w:rsid w:val="006A713F"/>
    <w:rsid w:val="006B093A"/>
    <w:rsid w:val="006B09B5"/>
    <w:rsid w:val="006B0B42"/>
    <w:rsid w:val="006B1FA3"/>
    <w:rsid w:val="006B28EA"/>
    <w:rsid w:val="006B40D7"/>
    <w:rsid w:val="006B48FD"/>
    <w:rsid w:val="006B5CFE"/>
    <w:rsid w:val="006B6210"/>
    <w:rsid w:val="006B6700"/>
    <w:rsid w:val="006B6998"/>
    <w:rsid w:val="006B6AC4"/>
    <w:rsid w:val="006B6E72"/>
    <w:rsid w:val="006B6FE2"/>
    <w:rsid w:val="006B714E"/>
    <w:rsid w:val="006C1485"/>
    <w:rsid w:val="006C2305"/>
    <w:rsid w:val="006C329F"/>
    <w:rsid w:val="006C3E73"/>
    <w:rsid w:val="006C4375"/>
    <w:rsid w:val="006C4407"/>
    <w:rsid w:val="006C555C"/>
    <w:rsid w:val="006C6413"/>
    <w:rsid w:val="006C7C00"/>
    <w:rsid w:val="006D2448"/>
    <w:rsid w:val="006D3517"/>
    <w:rsid w:val="006D3E69"/>
    <w:rsid w:val="006D479B"/>
    <w:rsid w:val="006D4DF3"/>
    <w:rsid w:val="006D56C0"/>
    <w:rsid w:val="006D637C"/>
    <w:rsid w:val="006E03D4"/>
    <w:rsid w:val="006E11F9"/>
    <w:rsid w:val="006E125F"/>
    <w:rsid w:val="006E1A86"/>
    <w:rsid w:val="006E1C98"/>
    <w:rsid w:val="006E1FC4"/>
    <w:rsid w:val="006E2474"/>
    <w:rsid w:val="006E309B"/>
    <w:rsid w:val="006E3D47"/>
    <w:rsid w:val="006E5557"/>
    <w:rsid w:val="006E5A03"/>
    <w:rsid w:val="006E609E"/>
    <w:rsid w:val="006E6477"/>
    <w:rsid w:val="006E6D24"/>
    <w:rsid w:val="006E77B3"/>
    <w:rsid w:val="006F0388"/>
    <w:rsid w:val="006F0939"/>
    <w:rsid w:val="006F0FB8"/>
    <w:rsid w:val="006F10B0"/>
    <w:rsid w:val="006F15DC"/>
    <w:rsid w:val="006F2187"/>
    <w:rsid w:val="006F236F"/>
    <w:rsid w:val="006F2762"/>
    <w:rsid w:val="006F2C65"/>
    <w:rsid w:val="006F35A1"/>
    <w:rsid w:val="006F3B26"/>
    <w:rsid w:val="006F6055"/>
    <w:rsid w:val="006F747D"/>
    <w:rsid w:val="007000E8"/>
    <w:rsid w:val="0070161B"/>
    <w:rsid w:val="007016B4"/>
    <w:rsid w:val="00702803"/>
    <w:rsid w:val="00702C93"/>
    <w:rsid w:val="00703A67"/>
    <w:rsid w:val="007044D8"/>
    <w:rsid w:val="00705438"/>
    <w:rsid w:val="00705CD0"/>
    <w:rsid w:val="00706D03"/>
    <w:rsid w:val="00706D69"/>
    <w:rsid w:val="00707374"/>
    <w:rsid w:val="00707AAD"/>
    <w:rsid w:val="007103EA"/>
    <w:rsid w:val="00711E01"/>
    <w:rsid w:val="0071433E"/>
    <w:rsid w:val="007176B2"/>
    <w:rsid w:val="00717B58"/>
    <w:rsid w:val="00717D1D"/>
    <w:rsid w:val="00720A88"/>
    <w:rsid w:val="00722550"/>
    <w:rsid w:val="0072277C"/>
    <w:rsid w:val="0072331A"/>
    <w:rsid w:val="007249A8"/>
    <w:rsid w:val="00725CD5"/>
    <w:rsid w:val="007279C9"/>
    <w:rsid w:val="00727C46"/>
    <w:rsid w:val="00730188"/>
    <w:rsid w:val="0073461E"/>
    <w:rsid w:val="007353D5"/>
    <w:rsid w:val="00735593"/>
    <w:rsid w:val="007358C4"/>
    <w:rsid w:val="007360A7"/>
    <w:rsid w:val="00736D58"/>
    <w:rsid w:val="00736DA2"/>
    <w:rsid w:val="007373D6"/>
    <w:rsid w:val="007438C9"/>
    <w:rsid w:val="00743F32"/>
    <w:rsid w:val="00744B2B"/>
    <w:rsid w:val="00745195"/>
    <w:rsid w:val="0074547C"/>
    <w:rsid w:val="00747FE4"/>
    <w:rsid w:val="00750FEA"/>
    <w:rsid w:val="00752DC1"/>
    <w:rsid w:val="0075309F"/>
    <w:rsid w:val="00753843"/>
    <w:rsid w:val="00753EC4"/>
    <w:rsid w:val="0075446F"/>
    <w:rsid w:val="00754960"/>
    <w:rsid w:val="007552D8"/>
    <w:rsid w:val="00755705"/>
    <w:rsid w:val="00755F3F"/>
    <w:rsid w:val="007571BB"/>
    <w:rsid w:val="00760763"/>
    <w:rsid w:val="00762859"/>
    <w:rsid w:val="00762A8D"/>
    <w:rsid w:val="00763145"/>
    <w:rsid w:val="007635CE"/>
    <w:rsid w:val="0076373B"/>
    <w:rsid w:val="007642EE"/>
    <w:rsid w:val="00764369"/>
    <w:rsid w:val="00765048"/>
    <w:rsid w:val="007650E9"/>
    <w:rsid w:val="00765328"/>
    <w:rsid w:val="00766B56"/>
    <w:rsid w:val="00771A3F"/>
    <w:rsid w:val="00771B12"/>
    <w:rsid w:val="00776280"/>
    <w:rsid w:val="00777D1E"/>
    <w:rsid w:val="00780812"/>
    <w:rsid w:val="00780828"/>
    <w:rsid w:val="0078123C"/>
    <w:rsid w:val="007814A5"/>
    <w:rsid w:val="007820C8"/>
    <w:rsid w:val="007832ED"/>
    <w:rsid w:val="00783506"/>
    <w:rsid w:val="00783D00"/>
    <w:rsid w:val="00784B1B"/>
    <w:rsid w:val="00785862"/>
    <w:rsid w:val="00785B71"/>
    <w:rsid w:val="00786102"/>
    <w:rsid w:val="0078620D"/>
    <w:rsid w:val="00790578"/>
    <w:rsid w:val="00790C56"/>
    <w:rsid w:val="00791967"/>
    <w:rsid w:val="0079219D"/>
    <w:rsid w:val="00793361"/>
    <w:rsid w:val="007950C0"/>
    <w:rsid w:val="00795362"/>
    <w:rsid w:val="00795D82"/>
    <w:rsid w:val="007A17CE"/>
    <w:rsid w:val="007A4858"/>
    <w:rsid w:val="007A4CA7"/>
    <w:rsid w:val="007A6BBB"/>
    <w:rsid w:val="007B0129"/>
    <w:rsid w:val="007B01D9"/>
    <w:rsid w:val="007B0451"/>
    <w:rsid w:val="007B25F9"/>
    <w:rsid w:val="007B28AB"/>
    <w:rsid w:val="007B2F22"/>
    <w:rsid w:val="007B3767"/>
    <w:rsid w:val="007B37B8"/>
    <w:rsid w:val="007B40D1"/>
    <w:rsid w:val="007B4972"/>
    <w:rsid w:val="007B61C2"/>
    <w:rsid w:val="007B64ED"/>
    <w:rsid w:val="007B6B67"/>
    <w:rsid w:val="007B6C0E"/>
    <w:rsid w:val="007B7621"/>
    <w:rsid w:val="007B7A30"/>
    <w:rsid w:val="007B7F63"/>
    <w:rsid w:val="007C0563"/>
    <w:rsid w:val="007C0C70"/>
    <w:rsid w:val="007C207C"/>
    <w:rsid w:val="007C2426"/>
    <w:rsid w:val="007C477E"/>
    <w:rsid w:val="007C6D91"/>
    <w:rsid w:val="007D0B5E"/>
    <w:rsid w:val="007D5119"/>
    <w:rsid w:val="007D5E06"/>
    <w:rsid w:val="007D67F4"/>
    <w:rsid w:val="007D68C7"/>
    <w:rsid w:val="007D789A"/>
    <w:rsid w:val="007D7D9D"/>
    <w:rsid w:val="007E0EE3"/>
    <w:rsid w:val="007E2F24"/>
    <w:rsid w:val="007E3A73"/>
    <w:rsid w:val="007E3EB5"/>
    <w:rsid w:val="007E3F1E"/>
    <w:rsid w:val="007E41D8"/>
    <w:rsid w:val="007E441C"/>
    <w:rsid w:val="007E4C49"/>
    <w:rsid w:val="007E5546"/>
    <w:rsid w:val="007E68FE"/>
    <w:rsid w:val="007E6AB1"/>
    <w:rsid w:val="007E71AB"/>
    <w:rsid w:val="007F11D4"/>
    <w:rsid w:val="007F11ED"/>
    <w:rsid w:val="007F1516"/>
    <w:rsid w:val="007F18DC"/>
    <w:rsid w:val="007F1F4A"/>
    <w:rsid w:val="007F31DB"/>
    <w:rsid w:val="007F3DFB"/>
    <w:rsid w:val="007F3EDA"/>
    <w:rsid w:val="007F47A4"/>
    <w:rsid w:val="007F62F4"/>
    <w:rsid w:val="007F6B10"/>
    <w:rsid w:val="007F6E80"/>
    <w:rsid w:val="007F795E"/>
    <w:rsid w:val="008003D7"/>
    <w:rsid w:val="00800C44"/>
    <w:rsid w:val="00800E2C"/>
    <w:rsid w:val="008024AE"/>
    <w:rsid w:val="008027FA"/>
    <w:rsid w:val="00803638"/>
    <w:rsid w:val="00805AF9"/>
    <w:rsid w:val="0081014C"/>
    <w:rsid w:val="00810F11"/>
    <w:rsid w:val="00811AD1"/>
    <w:rsid w:val="00811AF3"/>
    <w:rsid w:val="00811C07"/>
    <w:rsid w:val="00812689"/>
    <w:rsid w:val="0081349F"/>
    <w:rsid w:val="008143F2"/>
    <w:rsid w:val="008147C9"/>
    <w:rsid w:val="00814EEB"/>
    <w:rsid w:val="00815A44"/>
    <w:rsid w:val="0081746D"/>
    <w:rsid w:val="008178B2"/>
    <w:rsid w:val="00820A37"/>
    <w:rsid w:val="00821D01"/>
    <w:rsid w:val="00821EC0"/>
    <w:rsid w:val="00822B30"/>
    <w:rsid w:val="00823E58"/>
    <w:rsid w:val="008252DE"/>
    <w:rsid w:val="00826531"/>
    <w:rsid w:val="008269BE"/>
    <w:rsid w:val="00826EBC"/>
    <w:rsid w:val="0083086A"/>
    <w:rsid w:val="0083128A"/>
    <w:rsid w:val="0083138A"/>
    <w:rsid w:val="008316CB"/>
    <w:rsid w:val="008335F2"/>
    <w:rsid w:val="00833E4F"/>
    <w:rsid w:val="008342D0"/>
    <w:rsid w:val="008342EE"/>
    <w:rsid w:val="00834B10"/>
    <w:rsid w:val="008354C0"/>
    <w:rsid w:val="00835A26"/>
    <w:rsid w:val="00836CB7"/>
    <w:rsid w:val="00840251"/>
    <w:rsid w:val="00840299"/>
    <w:rsid w:val="00840BBD"/>
    <w:rsid w:val="0084127A"/>
    <w:rsid w:val="00842532"/>
    <w:rsid w:val="008439B1"/>
    <w:rsid w:val="00845C26"/>
    <w:rsid w:val="0084707E"/>
    <w:rsid w:val="008472D9"/>
    <w:rsid w:val="00847327"/>
    <w:rsid w:val="00847452"/>
    <w:rsid w:val="00847C14"/>
    <w:rsid w:val="00851DDE"/>
    <w:rsid w:val="0085233A"/>
    <w:rsid w:val="00852DC8"/>
    <w:rsid w:val="00854591"/>
    <w:rsid w:val="00854A99"/>
    <w:rsid w:val="00854F5B"/>
    <w:rsid w:val="008565BA"/>
    <w:rsid w:val="0085756E"/>
    <w:rsid w:val="00857E11"/>
    <w:rsid w:val="00861319"/>
    <w:rsid w:val="00861F38"/>
    <w:rsid w:val="0086285E"/>
    <w:rsid w:val="00863F35"/>
    <w:rsid w:val="00866901"/>
    <w:rsid w:val="00867DA2"/>
    <w:rsid w:val="008704F4"/>
    <w:rsid w:val="00870CBC"/>
    <w:rsid w:val="0087113E"/>
    <w:rsid w:val="0087299A"/>
    <w:rsid w:val="0087588B"/>
    <w:rsid w:val="0087590B"/>
    <w:rsid w:val="00876639"/>
    <w:rsid w:val="0087740C"/>
    <w:rsid w:val="00881196"/>
    <w:rsid w:val="00881359"/>
    <w:rsid w:val="008818AA"/>
    <w:rsid w:val="008838DE"/>
    <w:rsid w:val="008843A6"/>
    <w:rsid w:val="00885023"/>
    <w:rsid w:val="008851FD"/>
    <w:rsid w:val="00885864"/>
    <w:rsid w:val="0088749E"/>
    <w:rsid w:val="00890818"/>
    <w:rsid w:val="00893B5F"/>
    <w:rsid w:val="00896010"/>
    <w:rsid w:val="008A0AA5"/>
    <w:rsid w:val="008A0C82"/>
    <w:rsid w:val="008A248F"/>
    <w:rsid w:val="008A37D0"/>
    <w:rsid w:val="008A3988"/>
    <w:rsid w:val="008A498D"/>
    <w:rsid w:val="008A593B"/>
    <w:rsid w:val="008A596B"/>
    <w:rsid w:val="008A79C8"/>
    <w:rsid w:val="008B06BF"/>
    <w:rsid w:val="008B0781"/>
    <w:rsid w:val="008B2319"/>
    <w:rsid w:val="008B3EDD"/>
    <w:rsid w:val="008B43CF"/>
    <w:rsid w:val="008B5C4C"/>
    <w:rsid w:val="008B6767"/>
    <w:rsid w:val="008B6C29"/>
    <w:rsid w:val="008B77D4"/>
    <w:rsid w:val="008B7C0D"/>
    <w:rsid w:val="008C0672"/>
    <w:rsid w:val="008C20C1"/>
    <w:rsid w:val="008C3CCE"/>
    <w:rsid w:val="008C3FC3"/>
    <w:rsid w:val="008C5132"/>
    <w:rsid w:val="008C51C3"/>
    <w:rsid w:val="008C5863"/>
    <w:rsid w:val="008C5CE8"/>
    <w:rsid w:val="008C6575"/>
    <w:rsid w:val="008C7538"/>
    <w:rsid w:val="008D028D"/>
    <w:rsid w:val="008D05E9"/>
    <w:rsid w:val="008D09A9"/>
    <w:rsid w:val="008D0C57"/>
    <w:rsid w:val="008D1B25"/>
    <w:rsid w:val="008D2233"/>
    <w:rsid w:val="008D2C71"/>
    <w:rsid w:val="008D3B57"/>
    <w:rsid w:val="008D446A"/>
    <w:rsid w:val="008D46EA"/>
    <w:rsid w:val="008D6215"/>
    <w:rsid w:val="008D6276"/>
    <w:rsid w:val="008D67F3"/>
    <w:rsid w:val="008E0A37"/>
    <w:rsid w:val="008E0C5C"/>
    <w:rsid w:val="008E2949"/>
    <w:rsid w:val="008E2A2D"/>
    <w:rsid w:val="008E317B"/>
    <w:rsid w:val="008E415A"/>
    <w:rsid w:val="008E497D"/>
    <w:rsid w:val="008E6706"/>
    <w:rsid w:val="008E6D82"/>
    <w:rsid w:val="008E6F47"/>
    <w:rsid w:val="008E741D"/>
    <w:rsid w:val="008E7DBA"/>
    <w:rsid w:val="008F05F3"/>
    <w:rsid w:val="008F0DBE"/>
    <w:rsid w:val="008F0FDA"/>
    <w:rsid w:val="008F1C55"/>
    <w:rsid w:val="008F1D90"/>
    <w:rsid w:val="008F23E7"/>
    <w:rsid w:val="008F2A26"/>
    <w:rsid w:val="008F382F"/>
    <w:rsid w:val="008F4AD1"/>
    <w:rsid w:val="008F4ED5"/>
    <w:rsid w:val="008F67E1"/>
    <w:rsid w:val="008F6AE7"/>
    <w:rsid w:val="00900F50"/>
    <w:rsid w:val="0090104B"/>
    <w:rsid w:val="009010B8"/>
    <w:rsid w:val="0090140A"/>
    <w:rsid w:val="00902427"/>
    <w:rsid w:val="00902DE6"/>
    <w:rsid w:val="00903CA2"/>
    <w:rsid w:val="00905404"/>
    <w:rsid w:val="009054F3"/>
    <w:rsid w:val="00905565"/>
    <w:rsid w:val="00906633"/>
    <w:rsid w:val="00906AEF"/>
    <w:rsid w:val="00906E2B"/>
    <w:rsid w:val="00907D4D"/>
    <w:rsid w:val="00910ED7"/>
    <w:rsid w:val="0091132D"/>
    <w:rsid w:val="00912009"/>
    <w:rsid w:val="009143BD"/>
    <w:rsid w:val="00914B92"/>
    <w:rsid w:val="00915174"/>
    <w:rsid w:val="00916D21"/>
    <w:rsid w:val="00917E22"/>
    <w:rsid w:val="009209A1"/>
    <w:rsid w:val="00920B87"/>
    <w:rsid w:val="00921120"/>
    <w:rsid w:val="00921C5E"/>
    <w:rsid w:val="00921F1E"/>
    <w:rsid w:val="00922C94"/>
    <w:rsid w:val="00923A00"/>
    <w:rsid w:val="00923B67"/>
    <w:rsid w:val="00923D9E"/>
    <w:rsid w:val="009242AF"/>
    <w:rsid w:val="00924A40"/>
    <w:rsid w:val="00926E47"/>
    <w:rsid w:val="00927721"/>
    <w:rsid w:val="00927831"/>
    <w:rsid w:val="00927862"/>
    <w:rsid w:val="009303F2"/>
    <w:rsid w:val="0093266F"/>
    <w:rsid w:val="00932BF7"/>
    <w:rsid w:val="00932E99"/>
    <w:rsid w:val="009336EA"/>
    <w:rsid w:val="00933DBF"/>
    <w:rsid w:val="0093457C"/>
    <w:rsid w:val="00934696"/>
    <w:rsid w:val="0093476F"/>
    <w:rsid w:val="00935EF1"/>
    <w:rsid w:val="009366B3"/>
    <w:rsid w:val="00937481"/>
    <w:rsid w:val="009376D1"/>
    <w:rsid w:val="009378E1"/>
    <w:rsid w:val="00937FE6"/>
    <w:rsid w:val="0094133D"/>
    <w:rsid w:val="00941856"/>
    <w:rsid w:val="00941AEA"/>
    <w:rsid w:val="00943E9D"/>
    <w:rsid w:val="00945C94"/>
    <w:rsid w:val="00946008"/>
    <w:rsid w:val="00946956"/>
    <w:rsid w:val="00950235"/>
    <w:rsid w:val="00950634"/>
    <w:rsid w:val="00950B65"/>
    <w:rsid w:val="0095154A"/>
    <w:rsid w:val="009529B0"/>
    <w:rsid w:val="009539B2"/>
    <w:rsid w:val="00953B94"/>
    <w:rsid w:val="009546A3"/>
    <w:rsid w:val="00954B20"/>
    <w:rsid w:val="0095703E"/>
    <w:rsid w:val="00957818"/>
    <w:rsid w:val="009602ED"/>
    <w:rsid w:val="00961221"/>
    <w:rsid w:val="009622B6"/>
    <w:rsid w:val="0096661A"/>
    <w:rsid w:val="00970878"/>
    <w:rsid w:val="00972204"/>
    <w:rsid w:val="00972B49"/>
    <w:rsid w:val="009745CC"/>
    <w:rsid w:val="00974BF5"/>
    <w:rsid w:val="009751B6"/>
    <w:rsid w:val="009754DC"/>
    <w:rsid w:val="00975924"/>
    <w:rsid w:val="00975E3D"/>
    <w:rsid w:val="00976B2F"/>
    <w:rsid w:val="00977197"/>
    <w:rsid w:val="00980AB6"/>
    <w:rsid w:val="00982531"/>
    <w:rsid w:val="00982680"/>
    <w:rsid w:val="00983D0E"/>
    <w:rsid w:val="00984ABD"/>
    <w:rsid w:val="00984D16"/>
    <w:rsid w:val="0098589D"/>
    <w:rsid w:val="00985AE9"/>
    <w:rsid w:val="00985F7C"/>
    <w:rsid w:val="009860B3"/>
    <w:rsid w:val="00986A23"/>
    <w:rsid w:val="00990C66"/>
    <w:rsid w:val="00990D31"/>
    <w:rsid w:val="009910AA"/>
    <w:rsid w:val="00993679"/>
    <w:rsid w:val="00993BD9"/>
    <w:rsid w:val="0099693D"/>
    <w:rsid w:val="00996DF7"/>
    <w:rsid w:val="009970BD"/>
    <w:rsid w:val="0099792B"/>
    <w:rsid w:val="009A03EC"/>
    <w:rsid w:val="009A2C37"/>
    <w:rsid w:val="009A3AD2"/>
    <w:rsid w:val="009A4065"/>
    <w:rsid w:val="009A4DD7"/>
    <w:rsid w:val="009A5232"/>
    <w:rsid w:val="009A78B5"/>
    <w:rsid w:val="009A7BE9"/>
    <w:rsid w:val="009A7D7D"/>
    <w:rsid w:val="009A7E91"/>
    <w:rsid w:val="009B1CA5"/>
    <w:rsid w:val="009B1DA8"/>
    <w:rsid w:val="009B2216"/>
    <w:rsid w:val="009B3DD0"/>
    <w:rsid w:val="009B4B18"/>
    <w:rsid w:val="009B55E7"/>
    <w:rsid w:val="009B56A8"/>
    <w:rsid w:val="009B577B"/>
    <w:rsid w:val="009B5E15"/>
    <w:rsid w:val="009B614E"/>
    <w:rsid w:val="009C135F"/>
    <w:rsid w:val="009C1390"/>
    <w:rsid w:val="009C291E"/>
    <w:rsid w:val="009C2AEF"/>
    <w:rsid w:val="009C41C1"/>
    <w:rsid w:val="009C7B79"/>
    <w:rsid w:val="009C7D1B"/>
    <w:rsid w:val="009D003C"/>
    <w:rsid w:val="009D205F"/>
    <w:rsid w:val="009D20C0"/>
    <w:rsid w:val="009D2960"/>
    <w:rsid w:val="009D32DA"/>
    <w:rsid w:val="009D48B5"/>
    <w:rsid w:val="009D505B"/>
    <w:rsid w:val="009D6224"/>
    <w:rsid w:val="009E2C22"/>
    <w:rsid w:val="009E32B2"/>
    <w:rsid w:val="009E3731"/>
    <w:rsid w:val="009E3F4B"/>
    <w:rsid w:val="009E43D3"/>
    <w:rsid w:val="009E5BF1"/>
    <w:rsid w:val="009E5CB4"/>
    <w:rsid w:val="009E67CF"/>
    <w:rsid w:val="009E6F8F"/>
    <w:rsid w:val="009E7ADA"/>
    <w:rsid w:val="009F03B2"/>
    <w:rsid w:val="009F0B4B"/>
    <w:rsid w:val="009F1E4B"/>
    <w:rsid w:val="009F272A"/>
    <w:rsid w:val="009F3302"/>
    <w:rsid w:val="009F438B"/>
    <w:rsid w:val="009F69E9"/>
    <w:rsid w:val="009F6F13"/>
    <w:rsid w:val="009F76E7"/>
    <w:rsid w:val="009F7BE7"/>
    <w:rsid w:val="009F7EA4"/>
    <w:rsid w:val="00A00083"/>
    <w:rsid w:val="00A0032D"/>
    <w:rsid w:val="00A00916"/>
    <w:rsid w:val="00A018C8"/>
    <w:rsid w:val="00A02375"/>
    <w:rsid w:val="00A02473"/>
    <w:rsid w:val="00A04ABB"/>
    <w:rsid w:val="00A05880"/>
    <w:rsid w:val="00A10153"/>
    <w:rsid w:val="00A105CA"/>
    <w:rsid w:val="00A10C94"/>
    <w:rsid w:val="00A12059"/>
    <w:rsid w:val="00A12132"/>
    <w:rsid w:val="00A128A9"/>
    <w:rsid w:val="00A1366B"/>
    <w:rsid w:val="00A141AE"/>
    <w:rsid w:val="00A143B8"/>
    <w:rsid w:val="00A1449B"/>
    <w:rsid w:val="00A14CE9"/>
    <w:rsid w:val="00A158E8"/>
    <w:rsid w:val="00A15A46"/>
    <w:rsid w:val="00A164D6"/>
    <w:rsid w:val="00A16AF4"/>
    <w:rsid w:val="00A16D73"/>
    <w:rsid w:val="00A17246"/>
    <w:rsid w:val="00A211AD"/>
    <w:rsid w:val="00A23CB9"/>
    <w:rsid w:val="00A241F1"/>
    <w:rsid w:val="00A24C4D"/>
    <w:rsid w:val="00A25227"/>
    <w:rsid w:val="00A261CC"/>
    <w:rsid w:val="00A271B2"/>
    <w:rsid w:val="00A27452"/>
    <w:rsid w:val="00A30205"/>
    <w:rsid w:val="00A307D8"/>
    <w:rsid w:val="00A3237B"/>
    <w:rsid w:val="00A32717"/>
    <w:rsid w:val="00A32C78"/>
    <w:rsid w:val="00A32CD1"/>
    <w:rsid w:val="00A330F1"/>
    <w:rsid w:val="00A332AC"/>
    <w:rsid w:val="00A33347"/>
    <w:rsid w:val="00A34322"/>
    <w:rsid w:val="00A34AAE"/>
    <w:rsid w:val="00A353DE"/>
    <w:rsid w:val="00A35EB8"/>
    <w:rsid w:val="00A360B4"/>
    <w:rsid w:val="00A36399"/>
    <w:rsid w:val="00A36F08"/>
    <w:rsid w:val="00A3728C"/>
    <w:rsid w:val="00A3784B"/>
    <w:rsid w:val="00A4026E"/>
    <w:rsid w:val="00A41730"/>
    <w:rsid w:val="00A41783"/>
    <w:rsid w:val="00A42B35"/>
    <w:rsid w:val="00A438BF"/>
    <w:rsid w:val="00A43A67"/>
    <w:rsid w:val="00A43E0D"/>
    <w:rsid w:val="00A450AC"/>
    <w:rsid w:val="00A45121"/>
    <w:rsid w:val="00A452C8"/>
    <w:rsid w:val="00A51522"/>
    <w:rsid w:val="00A55874"/>
    <w:rsid w:val="00A56286"/>
    <w:rsid w:val="00A577F6"/>
    <w:rsid w:val="00A57E8D"/>
    <w:rsid w:val="00A60FAE"/>
    <w:rsid w:val="00A613A1"/>
    <w:rsid w:val="00A616D3"/>
    <w:rsid w:val="00A6458F"/>
    <w:rsid w:val="00A70B5C"/>
    <w:rsid w:val="00A7112D"/>
    <w:rsid w:val="00A71197"/>
    <w:rsid w:val="00A72FB2"/>
    <w:rsid w:val="00A741E7"/>
    <w:rsid w:val="00A74625"/>
    <w:rsid w:val="00A756DA"/>
    <w:rsid w:val="00A7590F"/>
    <w:rsid w:val="00A75973"/>
    <w:rsid w:val="00A76EF1"/>
    <w:rsid w:val="00A808A0"/>
    <w:rsid w:val="00A81F75"/>
    <w:rsid w:val="00A82213"/>
    <w:rsid w:val="00A824A9"/>
    <w:rsid w:val="00A82652"/>
    <w:rsid w:val="00A85A35"/>
    <w:rsid w:val="00A85B7D"/>
    <w:rsid w:val="00A85CE6"/>
    <w:rsid w:val="00A86387"/>
    <w:rsid w:val="00A915E9"/>
    <w:rsid w:val="00A91652"/>
    <w:rsid w:val="00A9377E"/>
    <w:rsid w:val="00A94442"/>
    <w:rsid w:val="00A94861"/>
    <w:rsid w:val="00A965B4"/>
    <w:rsid w:val="00A966E7"/>
    <w:rsid w:val="00A977C7"/>
    <w:rsid w:val="00AA00E3"/>
    <w:rsid w:val="00AA0622"/>
    <w:rsid w:val="00AA0BBC"/>
    <w:rsid w:val="00AA1425"/>
    <w:rsid w:val="00AA15BE"/>
    <w:rsid w:val="00AA2B60"/>
    <w:rsid w:val="00AA2C17"/>
    <w:rsid w:val="00AA2D13"/>
    <w:rsid w:val="00AA76DD"/>
    <w:rsid w:val="00AA7802"/>
    <w:rsid w:val="00AA7DBE"/>
    <w:rsid w:val="00AB001D"/>
    <w:rsid w:val="00AB0250"/>
    <w:rsid w:val="00AB26AC"/>
    <w:rsid w:val="00AB2DC9"/>
    <w:rsid w:val="00AB4926"/>
    <w:rsid w:val="00AB578A"/>
    <w:rsid w:val="00AB5C60"/>
    <w:rsid w:val="00AB6148"/>
    <w:rsid w:val="00AB6C51"/>
    <w:rsid w:val="00AB6F1A"/>
    <w:rsid w:val="00AB6FF2"/>
    <w:rsid w:val="00AB7CD0"/>
    <w:rsid w:val="00AB7DA1"/>
    <w:rsid w:val="00AC1269"/>
    <w:rsid w:val="00AC25E4"/>
    <w:rsid w:val="00AC317E"/>
    <w:rsid w:val="00AC3F4C"/>
    <w:rsid w:val="00AC44C6"/>
    <w:rsid w:val="00AC4DFC"/>
    <w:rsid w:val="00AD1C74"/>
    <w:rsid w:val="00AD24B7"/>
    <w:rsid w:val="00AD3694"/>
    <w:rsid w:val="00AD3F89"/>
    <w:rsid w:val="00AD41A4"/>
    <w:rsid w:val="00AD43A3"/>
    <w:rsid w:val="00AD496E"/>
    <w:rsid w:val="00AD5832"/>
    <w:rsid w:val="00AD58DC"/>
    <w:rsid w:val="00AD765B"/>
    <w:rsid w:val="00AE01A8"/>
    <w:rsid w:val="00AE1C96"/>
    <w:rsid w:val="00AE2295"/>
    <w:rsid w:val="00AE2314"/>
    <w:rsid w:val="00AE2809"/>
    <w:rsid w:val="00AE339B"/>
    <w:rsid w:val="00AE3A44"/>
    <w:rsid w:val="00AE4706"/>
    <w:rsid w:val="00AE7FA2"/>
    <w:rsid w:val="00AE7FD8"/>
    <w:rsid w:val="00AF0F7C"/>
    <w:rsid w:val="00AF0FEC"/>
    <w:rsid w:val="00AF26D5"/>
    <w:rsid w:val="00AF292D"/>
    <w:rsid w:val="00AF315D"/>
    <w:rsid w:val="00AF33D8"/>
    <w:rsid w:val="00AF388C"/>
    <w:rsid w:val="00AF3C04"/>
    <w:rsid w:val="00AF6229"/>
    <w:rsid w:val="00AF6359"/>
    <w:rsid w:val="00AF6FD0"/>
    <w:rsid w:val="00AF7158"/>
    <w:rsid w:val="00AF7FC2"/>
    <w:rsid w:val="00B004A7"/>
    <w:rsid w:val="00B0178C"/>
    <w:rsid w:val="00B02537"/>
    <w:rsid w:val="00B02A33"/>
    <w:rsid w:val="00B02BC0"/>
    <w:rsid w:val="00B02E97"/>
    <w:rsid w:val="00B031CF"/>
    <w:rsid w:val="00B041EA"/>
    <w:rsid w:val="00B05125"/>
    <w:rsid w:val="00B05235"/>
    <w:rsid w:val="00B05D0F"/>
    <w:rsid w:val="00B05F88"/>
    <w:rsid w:val="00B062C7"/>
    <w:rsid w:val="00B06642"/>
    <w:rsid w:val="00B07C86"/>
    <w:rsid w:val="00B1028A"/>
    <w:rsid w:val="00B1051C"/>
    <w:rsid w:val="00B12B3B"/>
    <w:rsid w:val="00B14A84"/>
    <w:rsid w:val="00B1594B"/>
    <w:rsid w:val="00B1610F"/>
    <w:rsid w:val="00B16792"/>
    <w:rsid w:val="00B16B0B"/>
    <w:rsid w:val="00B1736F"/>
    <w:rsid w:val="00B17F59"/>
    <w:rsid w:val="00B204CB"/>
    <w:rsid w:val="00B20AEC"/>
    <w:rsid w:val="00B2207A"/>
    <w:rsid w:val="00B22C82"/>
    <w:rsid w:val="00B234E3"/>
    <w:rsid w:val="00B23851"/>
    <w:rsid w:val="00B2480A"/>
    <w:rsid w:val="00B25BE3"/>
    <w:rsid w:val="00B25CE2"/>
    <w:rsid w:val="00B2613C"/>
    <w:rsid w:val="00B26216"/>
    <w:rsid w:val="00B30EDF"/>
    <w:rsid w:val="00B31089"/>
    <w:rsid w:val="00B32D99"/>
    <w:rsid w:val="00B34E66"/>
    <w:rsid w:val="00B36E5A"/>
    <w:rsid w:val="00B415D9"/>
    <w:rsid w:val="00B41D8E"/>
    <w:rsid w:val="00B41F10"/>
    <w:rsid w:val="00B4242E"/>
    <w:rsid w:val="00B42479"/>
    <w:rsid w:val="00B45070"/>
    <w:rsid w:val="00B47811"/>
    <w:rsid w:val="00B47B65"/>
    <w:rsid w:val="00B504A5"/>
    <w:rsid w:val="00B51BED"/>
    <w:rsid w:val="00B53327"/>
    <w:rsid w:val="00B533A4"/>
    <w:rsid w:val="00B54EBF"/>
    <w:rsid w:val="00B54EED"/>
    <w:rsid w:val="00B56A5F"/>
    <w:rsid w:val="00B56D4F"/>
    <w:rsid w:val="00B570AA"/>
    <w:rsid w:val="00B57133"/>
    <w:rsid w:val="00B5738B"/>
    <w:rsid w:val="00B62126"/>
    <w:rsid w:val="00B706F0"/>
    <w:rsid w:val="00B708F4"/>
    <w:rsid w:val="00B71112"/>
    <w:rsid w:val="00B71E53"/>
    <w:rsid w:val="00B73D97"/>
    <w:rsid w:val="00B748D5"/>
    <w:rsid w:val="00B7547D"/>
    <w:rsid w:val="00B76028"/>
    <w:rsid w:val="00B76043"/>
    <w:rsid w:val="00B762F4"/>
    <w:rsid w:val="00B7672A"/>
    <w:rsid w:val="00B778BA"/>
    <w:rsid w:val="00B80A80"/>
    <w:rsid w:val="00B82524"/>
    <w:rsid w:val="00B82BB8"/>
    <w:rsid w:val="00B83BFF"/>
    <w:rsid w:val="00B8578A"/>
    <w:rsid w:val="00B861E8"/>
    <w:rsid w:val="00B86583"/>
    <w:rsid w:val="00B923A4"/>
    <w:rsid w:val="00B925D9"/>
    <w:rsid w:val="00B943D8"/>
    <w:rsid w:val="00B95892"/>
    <w:rsid w:val="00B95A94"/>
    <w:rsid w:val="00B962EC"/>
    <w:rsid w:val="00B966E2"/>
    <w:rsid w:val="00B9691D"/>
    <w:rsid w:val="00B96CEE"/>
    <w:rsid w:val="00B9719F"/>
    <w:rsid w:val="00BA01CF"/>
    <w:rsid w:val="00BA0387"/>
    <w:rsid w:val="00BA0DB5"/>
    <w:rsid w:val="00BA0DD4"/>
    <w:rsid w:val="00BA0EE0"/>
    <w:rsid w:val="00BA1030"/>
    <w:rsid w:val="00BA2D6F"/>
    <w:rsid w:val="00BA40C8"/>
    <w:rsid w:val="00BA4940"/>
    <w:rsid w:val="00BA49F6"/>
    <w:rsid w:val="00BA583E"/>
    <w:rsid w:val="00BA5B51"/>
    <w:rsid w:val="00BB1556"/>
    <w:rsid w:val="00BB1893"/>
    <w:rsid w:val="00BB1C85"/>
    <w:rsid w:val="00BB2C0B"/>
    <w:rsid w:val="00BB34AA"/>
    <w:rsid w:val="00BB36FE"/>
    <w:rsid w:val="00BB4D16"/>
    <w:rsid w:val="00BB4DB3"/>
    <w:rsid w:val="00BB6DA1"/>
    <w:rsid w:val="00BC1CA8"/>
    <w:rsid w:val="00BC2B6B"/>
    <w:rsid w:val="00BC364F"/>
    <w:rsid w:val="00BC3ACA"/>
    <w:rsid w:val="00BC3E2A"/>
    <w:rsid w:val="00BC60C2"/>
    <w:rsid w:val="00BC7182"/>
    <w:rsid w:val="00BD041E"/>
    <w:rsid w:val="00BD1495"/>
    <w:rsid w:val="00BD25B4"/>
    <w:rsid w:val="00BD4C43"/>
    <w:rsid w:val="00BD52E5"/>
    <w:rsid w:val="00BD585D"/>
    <w:rsid w:val="00BD6B99"/>
    <w:rsid w:val="00BD70BC"/>
    <w:rsid w:val="00BE1632"/>
    <w:rsid w:val="00BE1F5C"/>
    <w:rsid w:val="00BE2D80"/>
    <w:rsid w:val="00BE3667"/>
    <w:rsid w:val="00BE370F"/>
    <w:rsid w:val="00BE449F"/>
    <w:rsid w:val="00BE4CB8"/>
    <w:rsid w:val="00BE5FE9"/>
    <w:rsid w:val="00BE7AA0"/>
    <w:rsid w:val="00BE7F10"/>
    <w:rsid w:val="00BF125F"/>
    <w:rsid w:val="00BF26AB"/>
    <w:rsid w:val="00BF2829"/>
    <w:rsid w:val="00BF32E7"/>
    <w:rsid w:val="00BF3951"/>
    <w:rsid w:val="00BF3A97"/>
    <w:rsid w:val="00BF4BF8"/>
    <w:rsid w:val="00BF68F5"/>
    <w:rsid w:val="00BF6B8B"/>
    <w:rsid w:val="00C0076D"/>
    <w:rsid w:val="00C00779"/>
    <w:rsid w:val="00C012C9"/>
    <w:rsid w:val="00C01B8B"/>
    <w:rsid w:val="00C01E13"/>
    <w:rsid w:val="00C02688"/>
    <w:rsid w:val="00C02E18"/>
    <w:rsid w:val="00C03239"/>
    <w:rsid w:val="00C03994"/>
    <w:rsid w:val="00C03E9C"/>
    <w:rsid w:val="00C04105"/>
    <w:rsid w:val="00C04DAD"/>
    <w:rsid w:val="00C04E5F"/>
    <w:rsid w:val="00C05DFF"/>
    <w:rsid w:val="00C05E2C"/>
    <w:rsid w:val="00C073DC"/>
    <w:rsid w:val="00C0749A"/>
    <w:rsid w:val="00C076DD"/>
    <w:rsid w:val="00C079A2"/>
    <w:rsid w:val="00C105AE"/>
    <w:rsid w:val="00C1113F"/>
    <w:rsid w:val="00C113BF"/>
    <w:rsid w:val="00C11CB8"/>
    <w:rsid w:val="00C12DAD"/>
    <w:rsid w:val="00C137AB"/>
    <w:rsid w:val="00C137D0"/>
    <w:rsid w:val="00C14B63"/>
    <w:rsid w:val="00C152C7"/>
    <w:rsid w:val="00C1544D"/>
    <w:rsid w:val="00C1590E"/>
    <w:rsid w:val="00C15FE5"/>
    <w:rsid w:val="00C16AA4"/>
    <w:rsid w:val="00C16D0C"/>
    <w:rsid w:val="00C1704D"/>
    <w:rsid w:val="00C2001D"/>
    <w:rsid w:val="00C22B3F"/>
    <w:rsid w:val="00C2519E"/>
    <w:rsid w:val="00C25C6B"/>
    <w:rsid w:val="00C260A9"/>
    <w:rsid w:val="00C26FA6"/>
    <w:rsid w:val="00C273AE"/>
    <w:rsid w:val="00C27CF2"/>
    <w:rsid w:val="00C309F9"/>
    <w:rsid w:val="00C30B81"/>
    <w:rsid w:val="00C31038"/>
    <w:rsid w:val="00C310E7"/>
    <w:rsid w:val="00C31747"/>
    <w:rsid w:val="00C31C3E"/>
    <w:rsid w:val="00C339F4"/>
    <w:rsid w:val="00C351F6"/>
    <w:rsid w:val="00C35F63"/>
    <w:rsid w:val="00C360FC"/>
    <w:rsid w:val="00C3640C"/>
    <w:rsid w:val="00C36A83"/>
    <w:rsid w:val="00C372CA"/>
    <w:rsid w:val="00C3786A"/>
    <w:rsid w:val="00C415FF"/>
    <w:rsid w:val="00C41C4A"/>
    <w:rsid w:val="00C42B36"/>
    <w:rsid w:val="00C42BDC"/>
    <w:rsid w:val="00C43881"/>
    <w:rsid w:val="00C44209"/>
    <w:rsid w:val="00C4428A"/>
    <w:rsid w:val="00C44E79"/>
    <w:rsid w:val="00C50C57"/>
    <w:rsid w:val="00C50EDF"/>
    <w:rsid w:val="00C513E1"/>
    <w:rsid w:val="00C51786"/>
    <w:rsid w:val="00C52A5F"/>
    <w:rsid w:val="00C533B9"/>
    <w:rsid w:val="00C534B0"/>
    <w:rsid w:val="00C549EA"/>
    <w:rsid w:val="00C556E6"/>
    <w:rsid w:val="00C55D46"/>
    <w:rsid w:val="00C56CAC"/>
    <w:rsid w:val="00C60395"/>
    <w:rsid w:val="00C61D85"/>
    <w:rsid w:val="00C620F3"/>
    <w:rsid w:val="00C641F1"/>
    <w:rsid w:val="00C66555"/>
    <w:rsid w:val="00C670D4"/>
    <w:rsid w:val="00C70592"/>
    <w:rsid w:val="00C70671"/>
    <w:rsid w:val="00C72134"/>
    <w:rsid w:val="00C72B74"/>
    <w:rsid w:val="00C73627"/>
    <w:rsid w:val="00C73E41"/>
    <w:rsid w:val="00C74AFD"/>
    <w:rsid w:val="00C759A8"/>
    <w:rsid w:val="00C76E56"/>
    <w:rsid w:val="00C81778"/>
    <w:rsid w:val="00C81F2E"/>
    <w:rsid w:val="00C823A4"/>
    <w:rsid w:val="00C832CC"/>
    <w:rsid w:val="00C8382F"/>
    <w:rsid w:val="00C8390A"/>
    <w:rsid w:val="00C85825"/>
    <w:rsid w:val="00C86FD4"/>
    <w:rsid w:val="00C870AE"/>
    <w:rsid w:val="00C91BB6"/>
    <w:rsid w:val="00C91E04"/>
    <w:rsid w:val="00C93260"/>
    <w:rsid w:val="00C94D84"/>
    <w:rsid w:val="00CA02D0"/>
    <w:rsid w:val="00CA115F"/>
    <w:rsid w:val="00CA121A"/>
    <w:rsid w:val="00CA1897"/>
    <w:rsid w:val="00CA2927"/>
    <w:rsid w:val="00CA2994"/>
    <w:rsid w:val="00CA3796"/>
    <w:rsid w:val="00CA4137"/>
    <w:rsid w:val="00CA45CD"/>
    <w:rsid w:val="00CA5064"/>
    <w:rsid w:val="00CA53EB"/>
    <w:rsid w:val="00CA6004"/>
    <w:rsid w:val="00CA72D9"/>
    <w:rsid w:val="00CA7A99"/>
    <w:rsid w:val="00CB01E9"/>
    <w:rsid w:val="00CB0638"/>
    <w:rsid w:val="00CB1668"/>
    <w:rsid w:val="00CB1C64"/>
    <w:rsid w:val="00CB6147"/>
    <w:rsid w:val="00CB61BD"/>
    <w:rsid w:val="00CB7A85"/>
    <w:rsid w:val="00CB7C58"/>
    <w:rsid w:val="00CB7EFA"/>
    <w:rsid w:val="00CC09B5"/>
    <w:rsid w:val="00CC203B"/>
    <w:rsid w:val="00CC2D5B"/>
    <w:rsid w:val="00CC2E9D"/>
    <w:rsid w:val="00CC39A0"/>
    <w:rsid w:val="00CC4821"/>
    <w:rsid w:val="00CC57D8"/>
    <w:rsid w:val="00CC6540"/>
    <w:rsid w:val="00CC762F"/>
    <w:rsid w:val="00CD4886"/>
    <w:rsid w:val="00CD4EFB"/>
    <w:rsid w:val="00CD4F6E"/>
    <w:rsid w:val="00CD6364"/>
    <w:rsid w:val="00CD6BB5"/>
    <w:rsid w:val="00CD786F"/>
    <w:rsid w:val="00CD7B0B"/>
    <w:rsid w:val="00CE0804"/>
    <w:rsid w:val="00CE0C2A"/>
    <w:rsid w:val="00CE17DB"/>
    <w:rsid w:val="00CE2443"/>
    <w:rsid w:val="00CE2EE5"/>
    <w:rsid w:val="00CE4838"/>
    <w:rsid w:val="00CE4E8E"/>
    <w:rsid w:val="00CE555A"/>
    <w:rsid w:val="00CE6E16"/>
    <w:rsid w:val="00CE7ABB"/>
    <w:rsid w:val="00CF0E32"/>
    <w:rsid w:val="00CF17FA"/>
    <w:rsid w:val="00CF1B6D"/>
    <w:rsid w:val="00CF3458"/>
    <w:rsid w:val="00CF36C2"/>
    <w:rsid w:val="00CF4311"/>
    <w:rsid w:val="00CF4341"/>
    <w:rsid w:val="00CF4D83"/>
    <w:rsid w:val="00CF51CB"/>
    <w:rsid w:val="00CF542D"/>
    <w:rsid w:val="00CF54F7"/>
    <w:rsid w:val="00CF5C94"/>
    <w:rsid w:val="00D00FE2"/>
    <w:rsid w:val="00D01D9E"/>
    <w:rsid w:val="00D0268D"/>
    <w:rsid w:val="00D0280C"/>
    <w:rsid w:val="00D03247"/>
    <w:rsid w:val="00D03BAB"/>
    <w:rsid w:val="00D059C3"/>
    <w:rsid w:val="00D07477"/>
    <w:rsid w:val="00D07989"/>
    <w:rsid w:val="00D10155"/>
    <w:rsid w:val="00D10AE6"/>
    <w:rsid w:val="00D11817"/>
    <w:rsid w:val="00D12372"/>
    <w:rsid w:val="00D14AD2"/>
    <w:rsid w:val="00D16E8C"/>
    <w:rsid w:val="00D177E4"/>
    <w:rsid w:val="00D17DAA"/>
    <w:rsid w:val="00D21588"/>
    <w:rsid w:val="00D215D0"/>
    <w:rsid w:val="00D222CE"/>
    <w:rsid w:val="00D23B80"/>
    <w:rsid w:val="00D241F3"/>
    <w:rsid w:val="00D24C0E"/>
    <w:rsid w:val="00D26840"/>
    <w:rsid w:val="00D273E2"/>
    <w:rsid w:val="00D328A2"/>
    <w:rsid w:val="00D32A00"/>
    <w:rsid w:val="00D34467"/>
    <w:rsid w:val="00D3519B"/>
    <w:rsid w:val="00D37DB4"/>
    <w:rsid w:val="00D40444"/>
    <w:rsid w:val="00D4106E"/>
    <w:rsid w:val="00D4108B"/>
    <w:rsid w:val="00D41DE5"/>
    <w:rsid w:val="00D42462"/>
    <w:rsid w:val="00D427C8"/>
    <w:rsid w:val="00D42A33"/>
    <w:rsid w:val="00D4364E"/>
    <w:rsid w:val="00D43884"/>
    <w:rsid w:val="00D44A93"/>
    <w:rsid w:val="00D44BB8"/>
    <w:rsid w:val="00D47376"/>
    <w:rsid w:val="00D478D3"/>
    <w:rsid w:val="00D51D7F"/>
    <w:rsid w:val="00D5250C"/>
    <w:rsid w:val="00D555E9"/>
    <w:rsid w:val="00D56112"/>
    <w:rsid w:val="00D566FF"/>
    <w:rsid w:val="00D56C28"/>
    <w:rsid w:val="00D57045"/>
    <w:rsid w:val="00D57580"/>
    <w:rsid w:val="00D600A2"/>
    <w:rsid w:val="00D60394"/>
    <w:rsid w:val="00D604FD"/>
    <w:rsid w:val="00D60C65"/>
    <w:rsid w:val="00D61264"/>
    <w:rsid w:val="00D6225F"/>
    <w:rsid w:val="00D631C5"/>
    <w:rsid w:val="00D6587C"/>
    <w:rsid w:val="00D65ED1"/>
    <w:rsid w:val="00D676D9"/>
    <w:rsid w:val="00D67E60"/>
    <w:rsid w:val="00D70557"/>
    <w:rsid w:val="00D71E43"/>
    <w:rsid w:val="00D7239D"/>
    <w:rsid w:val="00D7265E"/>
    <w:rsid w:val="00D7349F"/>
    <w:rsid w:val="00D73CC3"/>
    <w:rsid w:val="00D75065"/>
    <w:rsid w:val="00D753E1"/>
    <w:rsid w:val="00D75A6B"/>
    <w:rsid w:val="00D76176"/>
    <w:rsid w:val="00D77EA8"/>
    <w:rsid w:val="00D806DA"/>
    <w:rsid w:val="00D81375"/>
    <w:rsid w:val="00D835E9"/>
    <w:rsid w:val="00D83C85"/>
    <w:rsid w:val="00D84E4D"/>
    <w:rsid w:val="00D85817"/>
    <w:rsid w:val="00D85DB0"/>
    <w:rsid w:val="00D8644F"/>
    <w:rsid w:val="00D86922"/>
    <w:rsid w:val="00D876BE"/>
    <w:rsid w:val="00D90D04"/>
    <w:rsid w:val="00D9295E"/>
    <w:rsid w:val="00D92F84"/>
    <w:rsid w:val="00D9314C"/>
    <w:rsid w:val="00D9315D"/>
    <w:rsid w:val="00D944F0"/>
    <w:rsid w:val="00D94908"/>
    <w:rsid w:val="00D94E65"/>
    <w:rsid w:val="00D95ED1"/>
    <w:rsid w:val="00D964ED"/>
    <w:rsid w:val="00D97A26"/>
    <w:rsid w:val="00DA0603"/>
    <w:rsid w:val="00DA13E5"/>
    <w:rsid w:val="00DA290B"/>
    <w:rsid w:val="00DA5B00"/>
    <w:rsid w:val="00DA5C4D"/>
    <w:rsid w:val="00DA5F51"/>
    <w:rsid w:val="00DA7BA9"/>
    <w:rsid w:val="00DB2C1D"/>
    <w:rsid w:val="00DB5061"/>
    <w:rsid w:val="00DB52E3"/>
    <w:rsid w:val="00DB5649"/>
    <w:rsid w:val="00DB5D41"/>
    <w:rsid w:val="00DB5F62"/>
    <w:rsid w:val="00DB6AF4"/>
    <w:rsid w:val="00DB6D4A"/>
    <w:rsid w:val="00DC0E90"/>
    <w:rsid w:val="00DC0EA8"/>
    <w:rsid w:val="00DC2124"/>
    <w:rsid w:val="00DC22B9"/>
    <w:rsid w:val="00DC247F"/>
    <w:rsid w:val="00DC2C86"/>
    <w:rsid w:val="00DC441C"/>
    <w:rsid w:val="00DC5625"/>
    <w:rsid w:val="00DC5FC8"/>
    <w:rsid w:val="00DC6296"/>
    <w:rsid w:val="00DC693B"/>
    <w:rsid w:val="00DC6A43"/>
    <w:rsid w:val="00DC7454"/>
    <w:rsid w:val="00DD012A"/>
    <w:rsid w:val="00DD0772"/>
    <w:rsid w:val="00DD208A"/>
    <w:rsid w:val="00DD22B0"/>
    <w:rsid w:val="00DD3C8F"/>
    <w:rsid w:val="00DD478E"/>
    <w:rsid w:val="00DD534A"/>
    <w:rsid w:val="00DD5663"/>
    <w:rsid w:val="00DD60B7"/>
    <w:rsid w:val="00DE090F"/>
    <w:rsid w:val="00DE397B"/>
    <w:rsid w:val="00DE3C90"/>
    <w:rsid w:val="00DE3F42"/>
    <w:rsid w:val="00DE6432"/>
    <w:rsid w:val="00DE6700"/>
    <w:rsid w:val="00DE6D4C"/>
    <w:rsid w:val="00DE6D85"/>
    <w:rsid w:val="00DE72A8"/>
    <w:rsid w:val="00DE7450"/>
    <w:rsid w:val="00DE7FFC"/>
    <w:rsid w:val="00DF0AB6"/>
    <w:rsid w:val="00DF15A2"/>
    <w:rsid w:val="00DF1C37"/>
    <w:rsid w:val="00DF2901"/>
    <w:rsid w:val="00DF2B6E"/>
    <w:rsid w:val="00DF30B7"/>
    <w:rsid w:val="00DF392C"/>
    <w:rsid w:val="00DF59F7"/>
    <w:rsid w:val="00DF6549"/>
    <w:rsid w:val="00DF6E4E"/>
    <w:rsid w:val="00DF7162"/>
    <w:rsid w:val="00E0178B"/>
    <w:rsid w:val="00E019C8"/>
    <w:rsid w:val="00E060E8"/>
    <w:rsid w:val="00E06DDC"/>
    <w:rsid w:val="00E101FF"/>
    <w:rsid w:val="00E10979"/>
    <w:rsid w:val="00E113DC"/>
    <w:rsid w:val="00E11DF8"/>
    <w:rsid w:val="00E12011"/>
    <w:rsid w:val="00E13691"/>
    <w:rsid w:val="00E13E1F"/>
    <w:rsid w:val="00E13E5D"/>
    <w:rsid w:val="00E14B90"/>
    <w:rsid w:val="00E14E09"/>
    <w:rsid w:val="00E15629"/>
    <w:rsid w:val="00E156A7"/>
    <w:rsid w:val="00E16CCC"/>
    <w:rsid w:val="00E16E70"/>
    <w:rsid w:val="00E200D2"/>
    <w:rsid w:val="00E20B82"/>
    <w:rsid w:val="00E21385"/>
    <w:rsid w:val="00E2160C"/>
    <w:rsid w:val="00E22DA3"/>
    <w:rsid w:val="00E238F3"/>
    <w:rsid w:val="00E30DC5"/>
    <w:rsid w:val="00E31A92"/>
    <w:rsid w:val="00E34255"/>
    <w:rsid w:val="00E34F59"/>
    <w:rsid w:val="00E3573C"/>
    <w:rsid w:val="00E41B6A"/>
    <w:rsid w:val="00E41F2E"/>
    <w:rsid w:val="00E42544"/>
    <w:rsid w:val="00E437B9"/>
    <w:rsid w:val="00E43A47"/>
    <w:rsid w:val="00E43EB7"/>
    <w:rsid w:val="00E4553C"/>
    <w:rsid w:val="00E45B57"/>
    <w:rsid w:val="00E4759D"/>
    <w:rsid w:val="00E50A73"/>
    <w:rsid w:val="00E50F6D"/>
    <w:rsid w:val="00E514B7"/>
    <w:rsid w:val="00E52B16"/>
    <w:rsid w:val="00E53BC7"/>
    <w:rsid w:val="00E53DDD"/>
    <w:rsid w:val="00E5469B"/>
    <w:rsid w:val="00E55A61"/>
    <w:rsid w:val="00E5646E"/>
    <w:rsid w:val="00E61F31"/>
    <w:rsid w:val="00E63168"/>
    <w:rsid w:val="00E63836"/>
    <w:rsid w:val="00E65170"/>
    <w:rsid w:val="00E657C6"/>
    <w:rsid w:val="00E66A16"/>
    <w:rsid w:val="00E66AA6"/>
    <w:rsid w:val="00E71D94"/>
    <w:rsid w:val="00E722FE"/>
    <w:rsid w:val="00E724FF"/>
    <w:rsid w:val="00E72B72"/>
    <w:rsid w:val="00E73B0D"/>
    <w:rsid w:val="00E741A5"/>
    <w:rsid w:val="00E76B38"/>
    <w:rsid w:val="00E8167F"/>
    <w:rsid w:val="00E8299B"/>
    <w:rsid w:val="00E83FAF"/>
    <w:rsid w:val="00E84561"/>
    <w:rsid w:val="00E86BF2"/>
    <w:rsid w:val="00E86DAD"/>
    <w:rsid w:val="00E87FBA"/>
    <w:rsid w:val="00E87FFC"/>
    <w:rsid w:val="00E91064"/>
    <w:rsid w:val="00E91BC7"/>
    <w:rsid w:val="00E92851"/>
    <w:rsid w:val="00E928BF"/>
    <w:rsid w:val="00E93317"/>
    <w:rsid w:val="00E93A6D"/>
    <w:rsid w:val="00E9633A"/>
    <w:rsid w:val="00E96BA9"/>
    <w:rsid w:val="00EA1710"/>
    <w:rsid w:val="00EA20F3"/>
    <w:rsid w:val="00EA2CFC"/>
    <w:rsid w:val="00EA321C"/>
    <w:rsid w:val="00EA3251"/>
    <w:rsid w:val="00EA48AC"/>
    <w:rsid w:val="00EA56A7"/>
    <w:rsid w:val="00EA7F7D"/>
    <w:rsid w:val="00EB0C03"/>
    <w:rsid w:val="00EB0D09"/>
    <w:rsid w:val="00EB24AD"/>
    <w:rsid w:val="00EB34CE"/>
    <w:rsid w:val="00EB4B1E"/>
    <w:rsid w:val="00EB4BEB"/>
    <w:rsid w:val="00EB618A"/>
    <w:rsid w:val="00EB66A6"/>
    <w:rsid w:val="00EB7023"/>
    <w:rsid w:val="00EC0721"/>
    <w:rsid w:val="00EC0839"/>
    <w:rsid w:val="00EC086C"/>
    <w:rsid w:val="00EC0C43"/>
    <w:rsid w:val="00EC145E"/>
    <w:rsid w:val="00EC177B"/>
    <w:rsid w:val="00EC21CF"/>
    <w:rsid w:val="00EC3B54"/>
    <w:rsid w:val="00EC511E"/>
    <w:rsid w:val="00EC5281"/>
    <w:rsid w:val="00EC60FA"/>
    <w:rsid w:val="00EC773D"/>
    <w:rsid w:val="00EC78BF"/>
    <w:rsid w:val="00ED0A74"/>
    <w:rsid w:val="00ED13E1"/>
    <w:rsid w:val="00ED29DC"/>
    <w:rsid w:val="00ED3815"/>
    <w:rsid w:val="00ED3CA5"/>
    <w:rsid w:val="00ED49F0"/>
    <w:rsid w:val="00ED4E21"/>
    <w:rsid w:val="00ED529F"/>
    <w:rsid w:val="00ED6166"/>
    <w:rsid w:val="00ED7335"/>
    <w:rsid w:val="00EE0C3C"/>
    <w:rsid w:val="00EE0D42"/>
    <w:rsid w:val="00EE1385"/>
    <w:rsid w:val="00EE1AA8"/>
    <w:rsid w:val="00EE33F7"/>
    <w:rsid w:val="00EE4031"/>
    <w:rsid w:val="00EE427A"/>
    <w:rsid w:val="00EE4ADB"/>
    <w:rsid w:val="00EE4B4D"/>
    <w:rsid w:val="00EE6F56"/>
    <w:rsid w:val="00EF17E9"/>
    <w:rsid w:val="00EF242A"/>
    <w:rsid w:val="00EF3F94"/>
    <w:rsid w:val="00EF5290"/>
    <w:rsid w:val="00EF5587"/>
    <w:rsid w:val="00EF5B4B"/>
    <w:rsid w:val="00EF66A3"/>
    <w:rsid w:val="00EF7945"/>
    <w:rsid w:val="00F000F7"/>
    <w:rsid w:val="00F00A80"/>
    <w:rsid w:val="00F00E03"/>
    <w:rsid w:val="00F02689"/>
    <w:rsid w:val="00F03147"/>
    <w:rsid w:val="00F03B40"/>
    <w:rsid w:val="00F04A06"/>
    <w:rsid w:val="00F04CB8"/>
    <w:rsid w:val="00F07025"/>
    <w:rsid w:val="00F07F11"/>
    <w:rsid w:val="00F10DD9"/>
    <w:rsid w:val="00F11895"/>
    <w:rsid w:val="00F11F5B"/>
    <w:rsid w:val="00F14ED5"/>
    <w:rsid w:val="00F14F65"/>
    <w:rsid w:val="00F152F3"/>
    <w:rsid w:val="00F1588E"/>
    <w:rsid w:val="00F16FCF"/>
    <w:rsid w:val="00F17176"/>
    <w:rsid w:val="00F20625"/>
    <w:rsid w:val="00F2063B"/>
    <w:rsid w:val="00F20B40"/>
    <w:rsid w:val="00F214F4"/>
    <w:rsid w:val="00F22610"/>
    <w:rsid w:val="00F226AD"/>
    <w:rsid w:val="00F242F9"/>
    <w:rsid w:val="00F2454E"/>
    <w:rsid w:val="00F26C59"/>
    <w:rsid w:val="00F26F0F"/>
    <w:rsid w:val="00F2702C"/>
    <w:rsid w:val="00F2775F"/>
    <w:rsid w:val="00F30625"/>
    <w:rsid w:val="00F31167"/>
    <w:rsid w:val="00F316D0"/>
    <w:rsid w:val="00F31894"/>
    <w:rsid w:val="00F335BE"/>
    <w:rsid w:val="00F33864"/>
    <w:rsid w:val="00F33E04"/>
    <w:rsid w:val="00F348E7"/>
    <w:rsid w:val="00F35A72"/>
    <w:rsid w:val="00F35CDD"/>
    <w:rsid w:val="00F37F7C"/>
    <w:rsid w:val="00F37FD8"/>
    <w:rsid w:val="00F40FD0"/>
    <w:rsid w:val="00F420F7"/>
    <w:rsid w:val="00F42749"/>
    <w:rsid w:val="00F43C58"/>
    <w:rsid w:val="00F4473C"/>
    <w:rsid w:val="00F44989"/>
    <w:rsid w:val="00F47095"/>
    <w:rsid w:val="00F475F6"/>
    <w:rsid w:val="00F476C2"/>
    <w:rsid w:val="00F47A66"/>
    <w:rsid w:val="00F47C27"/>
    <w:rsid w:val="00F51B60"/>
    <w:rsid w:val="00F51E39"/>
    <w:rsid w:val="00F53271"/>
    <w:rsid w:val="00F5358D"/>
    <w:rsid w:val="00F53B4D"/>
    <w:rsid w:val="00F53C46"/>
    <w:rsid w:val="00F53D73"/>
    <w:rsid w:val="00F54927"/>
    <w:rsid w:val="00F5569F"/>
    <w:rsid w:val="00F55906"/>
    <w:rsid w:val="00F6008D"/>
    <w:rsid w:val="00F60A4E"/>
    <w:rsid w:val="00F61298"/>
    <w:rsid w:val="00F61818"/>
    <w:rsid w:val="00F61B5E"/>
    <w:rsid w:val="00F62BE7"/>
    <w:rsid w:val="00F6409B"/>
    <w:rsid w:val="00F64B9E"/>
    <w:rsid w:val="00F653A1"/>
    <w:rsid w:val="00F70CF2"/>
    <w:rsid w:val="00F713B5"/>
    <w:rsid w:val="00F73DE8"/>
    <w:rsid w:val="00F754E8"/>
    <w:rsid w:val="00F75605"/>
    <w:rsid w:val="00F76E66"/>
    <w:rsid w:val="00F77130"/>
    <w:rsid w:val="00F80395"/>
    <w:rsid w:val="00F8072B"/>
    <w:rsid w:val="00F80C33"/>
    <w:rsid w:val="00F8341F"/>
    <w:rsid w:val="00F83F67"/>
    <w:rsid w:val="00F840F1"/>
    <w:rsid w:val="00F843D3"/>
    <w:rsid w:val="00F86391"/>
    <w:rsid w:val="00F8676D"/>
    <w:rsid w:val="00F87A48"/>
    <w:rsid w:val="00F87BEE"/>
    <w:rsid w:val="00F91518"/>
    <w:rsid w:val="00F91A10"/>
    <w:rsid w:val="00F94637"/>
    <w:rsid w:val="00F95685"/>
    <w:rsid w:val="00F97633"/>
    <w:rsid w:val="00F97E69"/>
    <w:rsid w:val="00FA0482"/>
    <w:rsid w:val="00FA1EB2"/>
    <w:rsid w:val="00FA2034"/>
    <w:rsid w:val="00FA2F6E"/>
    <w:rsid w:val="00FA357C"/>
    <w:rsid w:val="00FA3A27"/>
    <w:rsid w:val="00FA53B1"/>
    <w:rsid w:val="00FA67CB"/>
    <w:rsid w:val="00FB050D"/>
    <w:rsid w:val="00FB0741"/>
    <w:rsid w:val="00FB0BF8"/>
    <w:rsid w:val="00FB4290"/>
    <w:rsid w:val="00FB4EF7"/>
    <w:rsid w:val="00FB51B1"/>
    <w:rsid w:val="00FB68F4"/>
    <w:rsid w:val="00FB6972"/>
    <w:rsid w:val="00FB6F7D"/>
    <w:rsid w:val="00FB720D"/>
    <w:rsid w:val="00FB7BB7"/>
    <w:rsid w:val="00FC145A"/>
    <w:rsid w:val="00FC19FF"/>
    <w:rsid w:val="00FC1FC8"/>
    <w:rsid w:val="00FC35BD"/>
    <w:rsid w:val="00FC3FB8"/>
    <w:rsid w:val="00FC45A7"/>
    <w:rsid w:val="00FC4C83"/>
    <w:rsid w:val="00FC58E1"/>
    <w:rsid w:val="00FC75D0"/>
    <w:rsid w:val="00FD0094"/>
    <w:rsid w:val="00FD0636"/>
    <w:rsid w:val="00FD2563"/>
    <w:rsid w:val="00FD326F"/>
    <w:rsid w:val="00FD3B1D"/>
    <w:rsid w:val="00FD3DD2"/>
    <w:rsid w:val="00FD4136"/>
    <w:rsid w:val="00FD4DA6"/>
    <w:rsid w:val="00FD5092"/>
    <w:rsid w:val="00FD52D3"/>
    <w:rsid w:val="00FD6236"/>
    <w:rsid w:val="00FD7DA6"/>
    <w:rsid w:val="00FE0147"/>
    <w:rsid w:val="00FE046A"/>
    <w:rsid w:val="00FE08B3"/>
    <w:rsid w:val="00FE09AC"/>
    <w:rsid w:val="00FE0D3A"/>
    <w:rsid w:val="00FE1365"/>
    <w:rsid w:val="00FE1554"/>
    <w:rsid w:val="00FE1D3F"/>
    <w:rsid w:val="00FE1DB9"/>
    <w:rsid w:val="00FE1F8C"/>
    <w:rsid w:val="00FE20F2"/>
    <w:rsid w:val="00FE2DD5"/>
    <w:rsid w:val="00FE376B"/>
    <w:rsid w:val="00FE6304"/>
    <w:rsid w:val="00FE7164"/>
    <w:rsid w:val="00FE7B50"/>
    <w:rsid w:val="00FF0A07"/>
    <w:rsid w:val="00FF0A64"/>
    <w:rsid w:val="00FF15D6"/>
    <w:rsid w:val="00FF1712"/>
    <w:rsid w:val="00FF1936"/>
    <w:rsid w:val="00FF420C"/>
    <w:rsid w:val="00FF459B"/>
    <w:rsid w:val="00FF4794"/>
    <w:rsid w:val="00FF52E5"/>
    <w:rsid w:val="00FF5C9F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1ABBC"/>
  <w15:chartTrackingRefBased/>
  <w15:docId w15:val="{192D806A-AE1E-4DAA-88B4-D3F731FB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53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F1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note text"/>
    <w:basedOn w:val="a0"/>
    <w:link w:val="a5"/>
    <w:uiPriority w:val="99"/>
    <w:rsid w:val="00FF1712"/>
    <w:pPr>
      <w:spacing w:before="120"/>
      <w:ind w:firstLine="709"/>
      <w:jc w:val="both"/>
    </w:pPr>
    <w:rPr>
      <w:lang w:eastAsia="ru-RU"/>
    </w:rPr>
  </w:style>
  <w:style w:type="character" w:customStyle="1" w:styleId="a5">
    <w:name w:val="Текст сноски Знак"/>
    <w:basedOn w:val="a1"/>
    <w:link w:val="a4"/>
    <w:uiPriority w:val="99"/>
    <w:rsid w:val="00FF1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0"/>
    <w:link w:val="a7"/>
    <w:uiPriority w:val="11"/>
    <w:qFormat/>
    <w:rsid w:val="00FF1712"/>
    <w:pPr>
      <w:jc w:val="right"/>
    </w:pPr>
    <w:rPr>
      <w:b/>
      <w:bCs/>
      <w:sz w:val="20"/>
      <w:szCs w:val="20"/>
      <w:lang w:eastAsia="ru-RU"/>
    </w:rPr>
  </w:style>
  <w:style w:type="character" w:customStyle="1" w:styleId="a7">
    <w:name w:val="Подзаголовок Знак"/>
    <w:basedOn w:val="a1"/>
    <w:link w:val="a6"/>
    <w:uiPriority w:val="11"/>
    <w:rsid w:val="00FF17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aliases w:val="SL_Абзац списка"/>
    <w:basedOn w:val="a0"/>
    <w:link w:val="a9"/>
    <w:uiPriority w:val="34"/>
    <w:qFormat/>
    <w:rsid w:val="00FF1712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FF1712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A13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A13E5"/>
    <w:rPr>
      <w:rFonts w:ascii="Segoe UI" w:eastAsia="Times New Roman" w:hAnsi="Segoe UI" w:cs="Segoe UI"/>
      <w:sz w:val="18"/>
      <w:szCs w:val="18"/>
    </w:rPr>
  </w:style>
  <w:style w:type="paragraph" w:customStyle="1" w:styleId="ConsNormal">
    <w:name w:val="ConsNormal"/>
    <w:rsid w:val="00625F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1"/>
    <w:uiPriority w:val="99"/>
    <w:unhideWhenUsed/>
    <w:rsid w:val="0068063A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02103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021036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10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a1"/>
    <w:rsid w:val="0059570E"/>
  </w:style>
  <w:style w:type="character" w:styleId="af2">
    <w:name w:val="Hyperlink"/>
    <w:basedOn w:val="a1"/>
    <w:uiPriority w:val="99"/>
    <w:unhideWhenUsed/>
    <w:rsid w:val="002B3EC9"/>
    <w:rPr>
      <w:color w:val="0563C1" w:themeColor="hyperlink"/>
      <w:u w:val="single"/>
    </w:rPr>
  </w:style>
  <w:style w:type="paragraph" w:styleId="af3">
    <w:name w:val="No Spacing"/>
    <w:link w:val="af4"/>
    <w:uiPriority w:val="1"/>
    <w:qFormat/>
    <w:rsid w:val="00A4026E"/>
    <w:pPr>
      <w:spacing w:after="0" w:line="240" w:lineRule="auto"/>
    </w:pPr>
    <w:rPr>
      <w:lang w:val="uk-UA"/>
    </w:rPr>
  </w:style>
  <w:style w:type="character" w:customStyle="1" w:styleId="a9">
    <w:name w:val="Абзац списка Знак"/>
    <w:aliases w:val="SL_Абзац списка Знак"/>
    <w:basedOn w:val="a1"/>
    <w:link w:val="a8"/>
    <w:uiPriority w:val="34"/>
    <w:locked/>
    <w:rsid w:val="00CC2E9D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1"/>
    <w:uiPriority w:val="99"/>
    <w:unhideWhenUsed/>
    <w:rsid w:val="0068063A"/>
    <w:rPr>
      <w:vertAlign w:val="superscript"/>
    </w:rPr>
  </w:style>
  <w:style w:type="paragraph" w:styleId="af6">
    <w:name w:val="Body Text"/>
    <w:basedOn w:val="a0"/>
    <w:link w:val="af7"/>
    <w:rsid w:val="00D215D0"/>
    <w:pPr>
      <w:jc w:val="both"/>
    </w:pPr>
    <w:rPr>
      <w:sz w:val="28"/>
      <w:szCs w:val="20"/>
      <w:lang w:val="x-none" w:eastAsia="ru-RU"/>
    </w:rPr>
  </w:style>
  <w:style w:type="character" w:customStyle="1" w:styleId="af7">
    <w:name w:val="Основной текст Знак"/>
    <w:basedOn w:val="a1"/>
    <w:link w:val="af6"/>
    <w:rsid w:val="00D215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20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07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3B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сновной 14ц"/>
    <w:basedOn w:val="a0"/>
    <w:rsid w:val="00793361"/>
    <w:pPr>
      <w:jc w:val="center"/>
    </w:pPr>
    <w:rPr>
      <w:rFonts w:eastAsiaTheme="minorHAnsi"/>
      <w:sz w:val="28"/>
      <w:szCs w:val="22"/>
    </w:rPr>
  </w:style>
  <w:style w:type="paragraph" w:styleId="af8">
    <w:name w:val="header"/>
    <w:basedOn w:val="a0"/>
    <w:link w:val="af9"/>
    <w:uiPriority w:val="99"/>
    <w:unhideWhenUsed/>
    <w:rsid w:val="002442A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442A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2442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442A5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75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2"/>
    <w:uiPriority w:val="39"/>
    <w:rsid w:val="009D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Основной 14+"/>
    <w:basedOn w:val="a0"/>
    <w:link w:val="141"/>
    <w:rsid w:val="001814FC"/>
    <w:pPr>
      <w:suppressAutoHyphens/>
      <w:ind w:firstLine="709"/>
      <w:jc w:val="both"/>
    </w:pPr>
    <w:rPr>
      <w:sz w:val="28"/>
      <w:lang w:eastAsia="ru-RU"/>
    </w:rPr>
  </w:style>
  <w:style w:type="character" w:customStyle="1" w:styleId="141">
    <w:name w:val="Основной 14+ Знак"/>
    <w:link w:val="140"/>
    <w:rsid w:val="00181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jss2710">
    <w:name w:val="jss2710"/>
    <w:basedOn w:val="a1"/>
    <w:rsid w:val="0013690D"/>
  </w:style>
  <w:style w:type="paragraph" w:customStyle="1" w:styleId="afe">
    <w:name w:val="Название документа"/>
    <w:basedOn w:val="aff"/>
    <w:next w:val="a0"/>
    <w:autoRedefine/>
    <w:qFormat/>
    <w:rsid w:val="009D003C"/>
    <w:pPr>
      <w:ind w:left="0" w:right="-1" w:firstLine="709"/>
      <w:jc w:val="both"/>
    </w:pPr>
    <w:rPr>
      <w:rFonts w:eastAsia="Calibri"/>
      <w:spacing w:val="-6"/>
      <w:sz w:val="28"/>
      <w:szCs w:val="28"/>
    </w:rPr>
  </w:style>
  <w:style w:type="paragraph" w:styleId="aff">
    <w:name w:val="Normal Indent"/>
    <w:basedOn w:val="a0"/>
    <w:uiPriority w:val="99"/>
    <w:semiHidden/>
    <w:unhideWhenUsed/>
    <w:rsid w:val="006879B5"/>
    <w:pPr>
      <w:ind w:left="708"/>
    </w:pPr>
  </w:style>
  <w:style w:type="paragraph" w:customStyle="1" w:styleId="ConsPlusTitle">
    <w:name w:val="ConsPlusTitle"/>
    <w:uiPriority w:val="99"/>
    <w:rsid w:val="00551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0">
    <w:name w:val="Body Text Indent"/>
    <w:basedOn w:val="a0"/>
    <w:link w:val="aff1"/>
    <w:unhideWhenUsed/>
    <w:rsid w:val="00400C53"/>
    <w:pPr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40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"/>
    <w:basedOn w:val="a0"/>
    <w:autoRedefine/>
    <w:rsid w:val="006E11F9"/>
    <w:pPr>
      <w:numPr>
        <w:ilvl w:val="1"/>
        <w:numId w:val="24"/>
      </w:numPr>
      <w:tabs>
        <w:tab w:val="clear" w:pos="1572"/>
        <w:tab w:val="left" w:pos="1134"/>
        <w:tab w:val="num" w:pos="1440"/>
      </w:tabs>
      <w:ind w:left="0" w:firstLine="720"/>
      <w:jc w:val="both"/>
    </w:pPr>
    <w:rPr>
      <w:rFonts w:eastAsia="Calibri"/>
      <w:sz w:val="28"/>
      <w:szCs w:val="28"/>
    </w:rPr>
  </w:style>
  <w:style w:type="paragraph" w:customStyle="1" w:styleId="2">
    <w:name w:val="Основной текст2"/>
    <w:basedOn w:val="a0"/>
    <w:uiPriority w:val="99"/>
    <w:rsid w:val="00E50A73"/>
    <w:pPr>
      <w:shd w:val="clear" w:color="auto" w:fill="FFFFFF"/>
      <w:spacing w:line="211" w:lineRule="exact"/>
      <w:jc w:val="both"/>
    </w:pPr>
    <w:rPr>
      <w:color w:val="000000"/>
      <w:sz w:val="17"/>
      <w:szCs w:val="17"/>
      <w:lang w:eastAsia="ru-RU"/>
    </w:rPr>
  </w:style>
  <w:style w:type="character" w:customStyle="1" w:styleId="word-wrapper">
    <w:name w:val="word-wrapper"/>
    <w:basedOn w:val="a1"/>
    <w:rsid w:val="009B1CA5"/>
  </w:style>
  <w:style w:type="paragraph" w:customStyle="1" w:styleId="ConsPlusNonformat">
    <w:name w:val="ConsPlusNonformat"/>
    <w:rsid w:val="000D5E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1F5576"/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E53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F6E80"/>
    <w:pPr>
      <w:spacing w:after="100"/>
    </w:pPr>
  </w:style>
  <w:style w:type="paragraph" w:styleId="aff2">
    <w:name w:val="TOC Heading"/>
    <w:basedOn w:val="1"/>
    <w:next w:val="a0"/>
    <w:uiPriority w:val="39"/>
    <w:unhideWhenUsed/>
    <w:qFormat/>
    <w:rsid w:val="00FE6304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450E-768F-426F-B0F5-6D71E91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9068</Words>
  <Characters>51694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60641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vgerman</dc:creator>
  <cp:keywords/>
  <dc:description/>
  <cp:lastModifiedBy>Иванова Ирина</cp:lastModifiedBy>
  <cp:revision>2</cp:revision>
  <cp:lastPrinted>2020-03-13T14:02:00Z</cp:lastPrinted>
  <dcterms:created xsi:type="dcterms:W3CDTF">2024-06-19T14:16:00Z</dcterms:created>
  <dcterms:modified xsi:type="dcterms:W3CDTF">2024-06-19T14:16:00Z</dcterms:modified>
</cp:coreProperties>
</file>